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25626D">
        <w:t>UT-131818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25626D">
        <w:rPr>
          <w:rFonts w:ascii="Times New Roman" w:hAnsi="Times New Roman"/>
          <w:sz w:val="24"/>
        </w:rPr>
        <w:t>16th</w:t>
      </w:r>
      <w:r>
        <w:rPr>
          <w:rFonts w:ascii="Times New Roman" w:hAnsi="Times New Roman"/>
          <w:sz w:val="24"/>
        </w:rPr>
        <w:t xml:space="preserve"> day of </w:t>
      </w:r>
      <w:r w:rsidR="0025626D">
        <w:rPr>
          <w:rFonts w:ascii="Times New Roman" w:hAnsi="Times New Roman"/>
          <w:sz w:val="24"/>
        </w:rPr>
        <w:t>December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Respondents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 xml:space="preserve">Collier Technologies, LLC 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 xml:space="preserve">17 </w:t>
      </w:r>
      <w:proofErr w:type="spellStart"/>
      <w:r w:rsidRPr="0025626D">
        <w:rPr>
          <w:rFonts w:ascii="Times New Roman" w:hAnsi="Times New Roman"/>
          <w:iCs/>
          <w:sz w:val="24"/>
        </w:rPr>
        <w:t>Bartel</w:t>
      </w:r>
      <w:proofErr w:type="spellEnd"/>
      <w:r w:rsidRPr="0025626D">
        <w:rPr>
          <w:rFonts w:ascii="Times New Roman" w:hAnsi="Times New Roman"/>
          <w:iCs/>
          <w:sz w:val="24"/>
        </w:rPr>
        <w:t xml:space="preserve"> Rd.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proofErr w:type="spellStart"/>
      <w:r w:rsidRPr="0025626D">
        <w:rPr>
          <w:rFonts w:ascii="Times New Roman" w:hAnsi="Times New Roman"/>
          <w:iCs/>
          <w:sz w:val="24"/>
        </w:rPr>
        <w:t>Eastsound</w:t>
      </w:r>
      <w:proofErr w:type="spellEnd"/>
      <w:r w:rsidRPr="0025626D">
        <w:rPr>
          <w:rFonts w:ascii="Times New Roman" w:hAnsi="Times New Roman"/>
          <w:iCs/>
          <w:sz w:val="24"/>
        </w:rPr>
        <w:t>, WA 98245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Envision Technologies, Inc.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 xml:space="preserve">621 O Street SW 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 xml:space="preserve">Quincy, WA 98848-2603 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proofErr w:type="spellStart"/>
      <w:r w:rsidRPr="0025626D">
        <w:rPr>
          <w:rFonts w:ascii="Times New Roman" w:hAnsi="Times New Roman"/>
          <w:iCs/>
          <w:sz w:val="24"/>
        </w:rPr>
        <w:t>Genext</w:t>
      </w:r>
      <w:proofErr w:type="spellEnd"/>
      <w:r w:rsidRPr="0025626D">
        <w:rPr>
          <w:rFonts w:ascii="Times New Roman" w:hAnsi="Times New Roman"/>
          <w:iCs/>
          <w:sz w:val="24"/>
        </w:rPr>
        <w:t>, LLC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P.O. Box 5389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Wenatchee, WA 98807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proofErr w:type="spellStart"/>
      <w:r w:rsidRPr="0025626D">
        <w:rPr>
          <w:rFonts w:ascii="Times New Roman" w:hAnsi="Times New Roman"/>
          <w:iCs/>
          <w:sz w:val="24"/>
        </w:rPr>
        <w:t>Infotelecom</w:t>
      </w:r>
      <w:proofErr w:type="spellEnd"/>
      <w:r w:rsidRPr="0025626D">
        <w:rPr>
          <w:rFonts w:ascii="Times New Roman" w:hAnsi="Times New Roman"/>
          <w:iCs/>
          <w:sz w:val="24"/>
        </w:rPr>
        <w:t xml:space="preserve"> Holdings, LLC 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 xml:space="preserve">1950 N. </w:t>
      </w:r>
      <w:proofErr w:type="spellStart"/>
      <w:r w:rsidRPr="0025626D">
        <w:rPr>
          <w:rFonts w:ascii="Times New Roman" w:hAnsi="Times New Roman"/>
          <w:iCs/>
          <w:sz w:val="24"/>
        </w:rPr>
        <w:t>Stemmons</w:t>
      </w:r>
      <w:proofErr w:type="spellEnd"/>
      <w:r w:rsidRPr="0025626D">
        <w:rPr>
          <w:rFonts w:ascii="Times New Roman" w:hAnsi="Times New Roman"/>
          <w:iCs/>
          <w:sz w:val="24"/>
        </w:rPr>
        <w:t xml:space="preserve"> </w:t>
      </w:r>
      <w:proofErr w:type="spellStart"/>
      <w:r w:rsidRPr="0025626D">
        <w:rPr>
          <w:rFonts w:ascii="Times New Roman" w:hAnsi="Times New Roman"/>
          <w:iCs/>
          <w:sz w:val="24"/>
        </w:rPr>
        <w:t>Fwy</w:t>
      </w:r>
      <w:proofErr w:type="spellEnd"/>
      <w:r w:rsidRPr="0025626D">
        <w:rPr>
          <w:rFonts w:ascii="Times New Roman" w:hAnsi="Times New Roman"/>
          <w:iCs/>
          <w:sz w:val="24"/>
        </w:rPr>
        <w:t>, Suite 3031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Dallas, TX 75207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 xml:space="preserve">Master Call Corporation 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39 Broadway, Suite 1850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New York, NY 10006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 </w:t>
      </w: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1129E3" w:rsidRDefault="001129E3" w:rsidP="0025626D">
      <w:pPr>
        <w:rPr>
          <w:rFonts w:ascii="Times New Roman" w:hAnsi="Times New Roman"/>
          <w:iCs/>
          <w:sz w:val="24"/>
        </w:rPr>
      </w:pP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MBC TELECOM, LLC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297 Kingsbury Grade, Suite D #4470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Stateline, NV 89449-4470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</w:p>
    <w:p w:rsidR="0025626D" w:rsidRDefault="0025626D" w:rsidP="0025626D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 w:rsidRPr="0025626D">
        <w:rPr>
          <w:rFonts w:ascii="Times New Roman" w:hAnsi="Times New Roman"/>
          <w:iCs/>
          <w:sz w:val="24"/>
        </w:rPr>
        <w:t>Midwestern Telecommunications</w:t>
      </w:r>
      <w:r>
        <w:rPr>
          <w:rFonts w:ascii="Times New Roman" w:hAnsi="Times New Roman"/>
          <w:iCs/>
          <w:sz w:val="24"/>
        </w:rPr>
        <w:t>, Inc.</w:t>
      </w:r>
      <w:r w:rsidRPr="0025626D">
        <w:rPr>
          <w:rFonts w:ascii="Times New Roman" w:hAnsi="Times New Roman"/>
          <w:iCs/>
          <w:sz w:val="24"/>
        </w:rPr>
        <w:t xml:space="preserve"> </w:t>
      </w:r>
    </w:p>
    <w:p w:rsid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P</w:t>
      </w:r>
      <w:r>
        <w:rPr>
          <w:rFonts w:ascii="Times New Roman" w:hAnsi="Times New Roman"/>
          <w:iCs/>
          <w:sz w:val="24"/>
        </w:rPr>
        <w:t>.</w:t>
      </w:r>
      <w:r w:rsidRPr="0025626D">
        <w:rPr>
          <w:rFonts w:ascii="Times New Roman" w:hAnsi="Times New Roman"/>
          <w:iCs/>
          <w:sz w:val="24"/>
        </w:rPr>
        <w:t>O</w:t>
      </w:r>
      <w:r>
        <w:rPr>
          <w:rFonts w:ascii="Times New Roman" w:hAnsi="Times New Roman"/>
          <w:iCs/>
          <w:sz w:val="24"/>
        </w:rPr>
        <w:t>.</w:t>
      </w:r>
      <w:r w:rsidRPr="0025626D">
        <w:rPr>
          <w:rFonts w:ascii="Times New Roman" w:hAnsi="Times New Roman"/>
          <w:iCs/>
          <w:sz w:val="24"/>
        </w:rPr>
        <w:t xml:space="preserve"> Box 251 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15426 S 70th Ct.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 xml:space="preserve">Orland Park, IL 60462-0251  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 xml:space="preserve">Think 12 </w:t>
      </w:r>
      <w:proofErr w:type="gramStart"/>
      <w:r w:rsidRPr="0025626D">
        <w:rPr>
          <w:rFonts w:ascii="Times New Roman" w:hAnsi="Times New Roman"/>
          <w:iCs/>
          <w:sz w:val="24"/>
        </w:rPr>
        <w:t>Corporation</w:t>
      </w:r>
      <w:proofErr w:type="gramEnd"/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650 E. Devon Ave., Suite 133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 xml:space="preserve">Itasca, IL 60143  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proofErr w:type="gramStart"/>
      <w:r w:rsidRPr="0025626D">
        <w:rPr>
          <w:rFonts w:ascii="Times New Roman" w:hAnsi="Times New Roman"/>
          <w:iCs/>
          <w:sz w:val="24"/>
        </w:rPr>
        <w:t>United American Technology, Inc.</w:t>
      </w:r>
      <w:proofErr w:type="gramEnd"/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700 W. 15th St., Suite 1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Edmond, OK 73013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Yak Communications (America), Inc.</w:t>
      </w:r>
    </w:p>
    <w:p w:rsidR="0025626D" w:rsidRPr="0025626D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P.O. Box 414629</w:t>
      </w:r>
    </w:p>
    <w:p w:rsidR="006B4E49" w:rsidRDefault="0025626D" w:rsidP="0025626D">
      <w:pPr>
        <w:rPr>
          <w:rFonts w:ascii="Times New Roman" w:hAnsi="Times New Roman"/>
          <w:iCs/>
          <w:sz w:val="24"/>
        </w:rPr>
      </w:pPr>
      <w:r w:rsidRPr="0025626D">
        <w:rPr>
          <w:rFonts w:ascii="Times New Roman" w:hAnsi="Times New Roman"/>
          <w:iCs/>
          <w:sz w:val="24"/>
        </w:rPr>
        <w:t>Miami Beach, FL 33141</w:t>
      </w:r>
    </w:p>
    <w:sectPr w:rsidR="006B4E49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129E3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129E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129E3"/>
    <w:rsid w:val="0025626D"/>
    <w:rsid w:val="00366392"/>
    <w:rsid w:val="00413835"/>
    <w:rsid w:val="00533BC6"/>
    <w:rsid w:val="005B0D13"/>
    <w:rsid w:val="006158A3"/>
    <w:rsid w:val="006B4E49"/>
    <w:rsid w:val="00953CD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2013-09-25T07:00:00+00:00</OpenedDate>
    <Date1 xmlns="dc463f71-b30c-4ab2-9473-d307f9d35888">2013-12-16T08:00:00+00:00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Collier Technologies, LLC;Envision Technologies, Inc.;Genext, LLC;Infotelecom Holdings, LLC;Master Call Corporation;MBC TELECOM, LLC;Midwestern Telecommunications, Incorporated;Think 12 Corporation;United American Technology, Inc.;Yak Communications (America), Inc.</CaseCompanyNames>
    <DocketNumber xmlns="dc463f71-b30c-4ab2-9473-d307f9d35888">131818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E8E660BA7AD44681C51FEB78395E6E" ma:contentTypeVersion="135" ma:contentTypeDescription="" ma:contentTypeScope="" ma:versionID="cb31461175b20549d26dc4dd541dcf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05F7DB-2F61-4F01-ABF0-99B81A2B1F1D}"/>
</file>

<file path=customXml/itemProps2.xml><?xml version="1.0" encoding="utf-8"?>
<ds:datastoreItem xmlns:ds="http://schemas.openxmlformats.org/officeDocument/2006/customXml" ds:itemID="{AD39A14D-9528-4178-B665-9F7E6C87CEE5}"/>
</file>

<file path=customXml/itemProps3.xml><?xml version="1.0" encoding="utf-8"?>
<ds:datastoreItem xmlns:ds="http://schemas.openxmlformats.org/officeDocument/2006/customXml" ds:itemID="{D23633AA-CAAF-4087-93A7-EA38C237A060}"/>
</file>

<file path=customXml/itemProps4.xml><?xml version="1.0" encoding="utf-8"?>
<ds:datastoreItem xmlns:ds="http://schemas.openxmlformats.org/officeDocument/2006/customXml" ds:itemID="{19CE0540-88CA-49CD-AA65-FFBE6583D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16</cp:revision>
  <cp:lastPrinted>2012-07-17T18:13:00Z</cp:lastPrinted>
  <dcterms:created xsi:type="dcterms:W3CDTF">2011-08-18T16:45:00Z</dcterms:created>
  <dcterms:modified xsi:type="dcterms:W3CDTF">2013-12-16T19:30:00Z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0x0101006E56B4D1795A2E4DB2F0B01679ED314A00DDE8E660BA7AD44681C51FEB78395E6E</vt:lpwstr>
  </property>
  <property fmtid="{D5CDD505-2E9C-101B-9397-08002B2CF9AE}" pid="3" name="_docset_NoMedatataSyncRequired">
    <vt:lpwstr>False</vt:lpwstr>
  </property>
</Properties>
</file>