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proofErr w:type="gramStart"/>
            <w:r w:rsidRPr="00E40816">
              <w:rPr>
                <w:rFonts w:ascii="Times New Roman" w:hAnsi="Times New Roman"/>
                <w:bCs/>
                <w:sz w:val="25"/>
                <w:szCs w:val="25"/>
              </w:rPr>
              <w:t>v</w:t>
            </w:r>
            <w:proofErr w:type="gramEnd"/>
            <w:r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Pr="00E40816" w:rsidRDefault="008A39D3"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A4148">
              <w:rPr>
                <w:rFonts w:ascii="Times New Roman" w:hAnsi="Times New Roman"/>
                <w:b/>
                <w:bCs/>
                <w:sz w:val="25"/>
                <w:szCs w:val="25"/>
              </w:rPr>
              <w:t>August</w:t>
            </w:r>
            <w:r w:rsidR="008A39D3">
              <w:rPr>
                <w:rFonts w:ascii="Times New Roman" w:hAnsi="Times New Roman"/>
                <w:b/>
                <w:bCs/>
                <w:sz w:val="25"/>
                <w:szCs w:val="25"/>
              </w:rPr>
              <w:t xml:space="preserve"> </w:t>
            </w:r>
            <w:r w:rsidR="00BE6252">
              <w:rPr>
                <w:rFonts w:ascii="Times New Roman" w:hAnsi="Times New Roman"/>
                <w:b/>
                <w:bCs/>
                <w:sz w:val="25"/>
                <w:szCs w:val="25"/>
              </w:rPr>
              <w:t>11</w:t>
            </w:r>
            <w:r w:rsidR="0050167C">
              <w:rPr>
                <w:rFonts w:ascii="Times New Roman" w:hAnsi="Times New Roman"/>
                <w:b/>
                <w:bCs/>
                <w:sz w:val="25"/>
                <w:szCs w:val="25"/>
              </w:rPr>
              <w:t xml:space="preserve">, 2010, </w:t>
            </w:r>
            <w:r w:rsidR="00BE6252">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P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01</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ORDER OF CONSOLIDATION AND NOTICE OF PREHEARING CONFRENCE</w:t>
            </w:r>
          </w:p>
          <w:p w:rsidR="008A39D3" w:rsidRPr="008A39D3" w:rsidRDefault="008A39D3" w:rsidP="008A39D3">
            <w:pPr>
              <w:spacing w:line="264" w:lineRule="auto"/>
              <w:rPr>
                <w:rFonts w:ascii="Times New Roman" w:hAnsi="Times New Roman"/>
                <w:b/>
                <w:bCs/>
                <w:sz w:val="25"/>
                <w:szCs w:val="25"/>
              </w:rPr>
            </w:pPr>
            <w:r w:rsidRPr="008A39D3">
              <w:rPr>
                <w:rFonts w:ascii="Times New Roman" w:hAnsi="Times New Roman"/>
                <w:b/>
                <w:bCs/>
                <w:sz w:val="25"/>
                <w:szCs w:val="25"/>
              </w:rPr>
              <w:t xml:space="preserve">(Set for </w:t>
            </w:r>
            <w:r w:rsidR="009B77D2">
              <w:rPr>
                <w:rFonts w:ascii="Times New Roman" w:hAnsi="Times New Roman"/>
                <w:b/>
                <w:bCs/>
                <w:sz w:val="25"/>
                <w:szCs w:val="25"/>
              </w:rPr>
              <w:t>August</w:t>
            </w:r>
            <w:r w:rsidRPr="008A39D3">
              <w:rPr>
                <w:rFonts w:ascii="Times New Roman" w:hAnsi="Times New Roman"/>
                <w:b/>
                <w:bCs/>
                <w:sz w:val="25"/>
                <w:szCs w:val="25"/>
              </w:rPr>
              <w:t xml:space="preserve"> </w:t>
            </w:r>
            <w:r w:rsidR="00BE6252">
              <w:rPr>
                <w:rFonts w:ascii="Times New Roman" w:hAnsi="Times New Roman"/>
                <w:b/>
                <w:bCs/>
                <w:sz w:val="25"/>
                <w:szCs w:val="25"/>
              </w:rPr>
              <w:t>11</w:t>
            </w:r>
            <w:r w:rsidRPr="008A39D3">
              <w:rPr>
                <w:rFonts w:ascii="Times New Roman" w:hAnsi="Times New Roman"/>
                <w:b/>
                <w:bCs/>
                <w:sz w:val="25"/>
                <w:szCs w:val="25"/>
              </w:rPr>
              <w:t xml:space="preserve">, 2010, </w:t>
            </w:r>
            <w:r w:rsidR="00BE6252">
              <w:rPr>
                <w:rFonts w:ascii="Times New Roman" w:hAnsi="Times New Roman"/>
                <w:b/>
                <w:bCs/>
                <w:sz w:val="25"/>
                <w:szCs w:val="25"/>
              </w:rPr>
              <w:t>1:30</w:t>
            </w:r>
            <w:r w:rsidRPr="008A39D3">
              <w:rPr>
                <w:rFonts w:ascii="Times New Roman" w:hAnsi="Times New Roman"/>
                <w:b/>
                <w:bCs/>
                <w:sz w:val="25"/>
                <w:szCs w:val="25"/>
              </w:rPr>
              <w:t xml:space="preserve"> p.m.)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w:t>
      </w:r>
      <w:proofErr w:type="spellStart"/>
      <w:r w:rsidR="00A52CC2" w:rsidRPr="00A52CC2">
        <w:rPr>
          <w:rFonts w:ascii="Times New Roman" w:hAnsi="Times New Roman"/>
          <w:sz w:val="25"/>
          <w:szCs w:val="25"/>
        </w:rPr>
        <w:t>Piert</w:t>
      </w:r>
      <w:proofErr w:type="spellEnd"/>
      <w:r w:rsidR="00A52CC2" w:rsidRPr="00A52CC2">
        <w:rPr>
          <w:rFonts w:ascii="Times New Roman" w:hAnsi="Times New Roman"/>
          <w:sz w:val="25"/>
          <w:szCs w:val="25"/>
        </w:rPr>
        <w:t xml:space="preserve">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Default="000865DD" w:rsidP="00BD2560">
      <w:pPr>
        <w:numPr>
          <w:ilvl w:val="0"/>
          <w:numId w:val="2"/>
        </w:numPr>
        <w:spacing w:line="264" w:lineRule="auto"/>
        <w:rPr>
          <w:rFonts w:ascii="Times New Roman" w:hAnsi="Times New Roman"/>
          <w:sz w:val="25"/>
          <w:szCs w:val="25"/>
        </w:rPr>
      </w:pPr>
      <w:r>
        <w:rPr>
          <w:rFonts w:ascii="Times New Roman" w:hAnsi="Times New Roman"/>
          <w:sz w:val="25"/>
          <w:szCs w:val="25"/>
        </w:rPr>
        <w:t>On April 16</w:t>
      </w:r>
      <w:r w:rsidR="00BD2560">
        <w:rPr>
          <w:rFonts w:ascii="Times New Roman" w:hAnsi="Times New Roman"/>
          <w:sz w:val="25"/>
          <w:szCs w:val="25"/>
        </w:rPr>
        <w:t xml:space="preserve">, 2010, the Commission sent letters to BNSF Railway Company (BNSF) </w:t>
      </w:r>
      <w:r w:rsidR="00F518A2">
        <w:rPr>
          <w:rFonts w:ascii="Times New Roman" w:hAnsi="Times New Roman"/>
          <w:sz w:val="25"/>
          <w:szCs w:val="25"/>
        </w:rPr>
        <w:t xml:space="preserve">and Union Pacific Railroad (Union Pacific) </w:t>
      </w:r>
      <w:r w:rsidR="00BD2560">
        <w:rPr>
          <w:rFonts w:ascii="Times New Roman" w:hAnsi="Times New Roman"/>
          <w:sz w:val="25"/>
          <w:szCs w:val="25"/>
        </w:rPr>
        <w:t>notifying them of the petitions and requesting they respond within twenty days whether they support the petitions or not.</w:t>
      </w:r>
    </w:p>
    <w:p w:rsidR="000865DD" w:rsidRDefault="000865DD" w:rsidP="00820AFD">
      <w:pPr>
        <w:spacing w:line="264" w:lineRule="auto"/>
        <w:rPr>
          <w:rFonts w:ascii="Times New Roman" w:hAnsi="Times New Roman"/>
          <w:sz w:val="25"/>
          <w:szCs w:val="25"/>
        </w:rPr>
      </w:pPr>
    </w:p>
    <w:p w:rsidR="00F518A2" w:rsidRDefault="00F518A2" w:rsidP="00D1042D">
      <w:pPr>
        <w:numPr>
          <w:ilvl w:val="0"/>
          <w:numId w:val="2"/>
        </w:numPr>
        <w:spacing w:line="264" w:lineRule="auto"/>
        <w:rPr>
          <w:rFonts w:ascii="Times New Roman" w:hAnsi="Times New Roman"/>
          <w:sz w:val="25"/>
          <w:szCs w:val="25"/>
        </w:rPr>
      </w:pPr>
      <w:r>
        <w:rPr>
          <w:rFonts w:ascii="Times New Roman" w:hAnsi="Times New Roman"/>
          <w:sz w:val="25"/>
          <w:szCs w:val="25"/>
        </w:rPr>
        <w:lastRenderedPageBreak/>
        <w:t xml:space="preserve">On May 4, 2010, Union Pacific filed with the Commission </w:t>
      </w:r>
      <w:r w:rsidR="00D1042D">
        <w:rPr>
          <w:rFonts w:ascii="Times New Roman" w:hAnsi="Times New Roman"/>
          <w:sz w:val="25"/>
          <w:szCs w:val="25"/>
        </w:rPr>
        <w:t xml:space="preserve">in Dockets TR-100572 </w:t>
      </w:r>
      <w:r w:rsidR="009B77D2">
        <w:rPr>
          <w:rFonts w:ascii="Times New Roman" w:hAnsi="Times New Roman"/>
          <w:sz w:val="25"/>
          <w:szCs w:val="25"/>
        </w:rPr>
        <w:t>through</w:t>
      </w:r>
      <w:r w:rsidR="00D1042D">
        <w:rPr>
          <w:rFonts w:ascii="Times New Roman" w:hAnsi="Times New Roman"/>
          <w:sz w:val="25"/>
          <w:szCs w:val="25"/>
        </w:rPr>
        <w:t xml:space="preserve"> TR-100575, </w:t>
      </w:r>
      <w:r>
        <w:rPr>
          <w:rFonts w:ascii="Times New Roman" w:hAnsi="Times New Roman"/>
          <w:sz w:val="25"/>
          <w:szCs w:val="25"/>
        </w:rPr>
        <w:t xml:space="preserve">a letter </w:t>
      </w:r>
      <w:r w:rsidR="00D1042D">
        <w:rPr>
          <w:rFonts w:ascii="Times New Roman" w:hAnsi="Times New Roman"/>
          <w:sz w:val="25"/>
          <w:szCs w:val="25"/>
        </w:rPr>
        <w:t>requesting additional information and an additional twenty days to respond to the petitions.</w:t>
      </w:r>
    </w:p>
    <w:p w:rsidR="00D1042D" w:rsidRDefault="00D1042D" w:rsidP="00D1042D">
      <w:pPr>
        <w:pStyle w:val="ListParagraph"/>
        <w:rPr>
          <w:rFonts w:ascii="Times New Roman" w:hAnsi="Times New Roman"/>
          <w:sz w:val="25"/>
          <w:szCs w:val="25"/>
        </w:rPr>
      </w:pPr>
    </w:p>
    <w:p w:rsidR="00D1042D" w:rsidRDefault="00D1042D" w:rsidP="00D1042D">
      <w:pPr>
        <w:numPr>
          <w:ilvl w:val="0"/>
          <w:numId w:val="2"/>
        </w:numPr>
        <w:spacing w:line="264" w:lineRule="auto"/>
        <w:rPr>
          <w:rFonts w:ascii="Times New Roman" w:hAnsi="Times New Roman"/>
          <w:sz w:val="25"/>
          <w:szCs w:val="25"/>
        </w:rPr>
      </w:pPr>
      <w:r>
        <w:rPr>
          <w:rFonts w:ascii="Times New Roman" w:hAnsi="Times New Roman"/>
          <w:sz w:val="25"/>
          <w:szCs w:val="25"/>
        </w:rPr>
        <w:t xml:space="preserve">On May 4, 2010, Union Pacific filed with the Commission in Docket TR-100576, a letter stating it does not object to the </w:t>
      </w:r>
      <w:r w:rsidR="00F65B9A">
        <w:rPr>
          <w:rFonts w:ascii="Times New Roman" w:hAnsi="Times New Roman"/>
          <w:sz w:val="25"/>
          <w:szCs w:val="25"/>
        </w:rPr>
        <w:t>C</w:t>
      </w:r>
      <w:r>
        <w:rPr>
          <w:rFonts w:ascii="Times New Roman" w:hAnsi="Times New Roman"/>
          <w:sz w:val="25"/>
          <w:szCs w:val="25"/>
        </w:rPr>
        <w:t>ounty’s petition to close Cochran Road</w:t>
      </w:r>
      <w:r w:rsidR="009B77D2">
        <w:rPr>
          <w:rFonts w:ascii="Times New Roman" w:hAnsi="Times New Roman"/>
          <w:sz w:val="25"/>
          <w:szCs w:val="25"/>
        </w:rPr>
        <w:t>, but would like additional information as to where and how Cochran Road would be terminated on each side of the crossing</w:t>
      </w:r>
      <w:r>
        <w:rPr>
          <w:rFonts w:ascii="Times New Roman" w:hAnsi="Times New Roman"/>
          <w:sz w:val="25"/>
          <w:szCs w:val="25"/>
        </w:rPr>
        <w:t>.</w:t>
      </w:r>
    </w:p>
    <w:p w:rsidR="00D1042D" w:rsidRDefault="00D1042D" w:rsidP="00820AFD">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On May 5, 2010, BNSF</w:t>
      </w:r>
      <w:r w:rsidR="00F518A2">
        <w:rPr>
          <w:rFonts w:ascii="Times New Roman" w:hAnsi="Times New Roman"/>
          <w:sz w:val="25"/>
          <w:szCs w:val="25"/>
        </w:rPr>
        <w:t xml:space="preserve"> filed with the Commission a letter opposing the petitions and requesting additional time </w:t>
      </w:r>
      <w:r w:rsidR="00F65B9A">
        <w:rPr>
          <w:rFonts w:ascii="Times New Roman" w:hAnsi="Times New Roman"/>
          <w:sz w:val="25"/>
          <w:szCs w:val="25"/>
        </w:rPr>
        <w:t>for</w:t>
      </w:r>
      <w:r w:rsidR="00F518A2">
        <w:rPr>
          <w:rFonts w:ascii="Times New Roman" w:hAnsi="Times New Roman"/>
          <w:sz w:val="25"/>
          <w:szCs w:val="25"/>
        </w:rPr>
        <w:t xml:space="preserve"> the parties to discuss the issues</w:t>
      </w:r>
      <w:r w:rsidR="00F518A2" w:rsidRPr="00820AFD">
        <w:rPr>
          <w:rFonts w:ascii="Times New Roman" w:hAnsi="Times New Roman"/>
          <w:sz w:val="25"/>
          <w:szCs w:val="25"/>
        </w:rPr>
        <w:t>.</w:t>
      </w:r>
    </w:p>
    <w:p w:rsidR="00F518A2" w:rsidRDefault="00F518A2" w:rsidP="00F518A2">
      <w:pPr>
        <w:pStyle w:val="ListParagraph"/>
        <w:rPr>
          <w:rFonts w:ascii="Times New Roman" w:hAnsi="Times New Roman"/>
          <w:sz w:val="25"/>
          <w:szCs w:val="25"/>
        </w:rPr>
      </w:pPr>
    </w:p>
    <w:p w:rsidR="00AD3BD9" w:rsidRDefault="00AD3BD9"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1D7777">
        <w:rPr>
          <w:rFonts w:ascii="Times New Roman" w:hAnsi="Times New Roman"/>
          <w:sz w:val="25"/>
          <w:szCs w:val="25"/>
        </w:rPr>
        <w:t>June 2, 2010, Commission Staff received an informa</w:t>
      </w:r>
      <w:r w:rsidR="009B77D2">
        <w:rPr>
          <w:rFonts w:ascii="Times New Roman" w:hAnsi="Times New Roman"/>
          <w:sz w:val="25"/>
          <w:szCs w:val="25"/>
        </w:rPr>
        <w:t>l</w:t>
      </w:r>
      <w:r w:rsidR="001D7777">
        <w:rPr>
          <w:rFonts w:ascii="Times New Roman" w:hAnsi="Times New Roman"/>
          <w:sz w:val="25"/>
          <w:szCs w:val="25"/>
        </w:rPr>
        <w:t xml:space="preserve"> e-mail from Benton County requesting the matters be set for a prehearing conference </w:t>
      </w:r>
      <w:r w:rsidR="00F65B9A">
        <w:rPr>
          <w:rFonts w:ascii="Times New Roman" w:hAnsi="Times New Roman"/>
          <w:sz w:val="25"/>
          <w:szCs w:val="25"/>
        </w:rPr>
        <w:t xml:space="preserve">in </w:t>
      </w:r>
      <w:r w:rsidR="001D7777">
        <w:rPr>
          <w:rFonts w:ascii="Times New Roman" w:hAnsi="Times New Roman"/>
          <w:sz w:val="25"/>
          <w:szCs w:val="25"/>
        </w:rPr>
        <w:t xml:space="preserve">not less than 60 days to allow further discussion among the parties.  Staff concurs with the </w:t>
      </w:r>
      <w:r w:rsidR="00F65B9A">
        <w:rPr>
          <w:rFonts w:ascii="Times New Roman" w:hAnsi="Times New Roman"/>
          <w:sz w:val="25"/>
          <w:szCs w:val="25"/>
        </w:rPr>
        <w:t>C</w:t>
      </w:r>
      <w:r w:rsidR="001D7777">
        <w:rPr>
          <w:rFonts w:ascii="Times New Roman" w:hAnsi="Times New Roman"/>
          <w:sz w:val="25"/>
          <w:szCs w:val="25"/>
        </w:rPr>
        <w:t>ounty’s request.</w:t>
      </w:r>
    </w:p>
    <w:p w:rsidR="00820AFD" w:rsidRDefault="00820AFD" w:rsidP="00A2617F">
      <w:pPr>
        <w:spacing w:line="264" w:lineRule="auto"/>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Inasmuch as the foregoing matters involve related principles of law and fact, it is appropriate that they be consolidated for hearing and determination pursuant to WAC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 xml:space="preserve">HE COMMISSION ORDERS </w:t>
      </w:r>
      <w:proofErr w:type="gramStart"/>
      <w:r>
        <w:rPr>
          <w:rFonts w:ascii="Times New Roman" w:hAnsi="Times New Roman"/>
          <w:sz w:val="25"/>
          <w:szCs w:val="25"/>
        </w:rPr>
        <w:t>That</w:t>
      </w:r>
      <w:proofErr w:type="gramEnd"/>
      <w:r>
        <w:rPr>
          <w:rFonts w:ascii="Times New Roman" w:hAnsi="Times New Roman"/>
          <w:sz w:val="25"/>
          <w:szCs w:val="25"/>
        </w:rPr>
        <w:t xml:space="preserve">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has jurisdiction over this matter under RCW Title 81, and has legal authority to regulate alterations in the style or nature of construction of existing grade crossing, and to apportion the expense of such a change between the railroad and the municipality or county affected pursuant to RCW 81.53</w:t>
      </w:r>
      <w:r w:rsidR="00B5008F">
        <w:rPr>
          <w:rFonts w:ascii="Times New Roman" w:hAnsi="Times New Roman"/>
          <w:sz w:val="25"/>
          <w:szCs w:val="25"/>
        </w:rPr>
        <w:t xml:space="preserve">, including without limitation, </w:t>
      </w:r>
      <w:r w:rsidR="007A16C8">
        <w:rPr>
          <w:rFonts w:ascii="Times New Roman" w:hAnsi="Times New Roman"/>
          <w:sz w:val="25"/>
          <w:szCs w:val="25"/>
        </w:rPr>
        <w:t>RCW 81.53.060</w:t>
      </w:r>
      <w:r w:rsidR="007D3C5F" w:rsidRPr="00E40816">
        <w:rPr>
          <w:rFonts w:ascii="Times New Roman" w:hAnsi="Times New Roman"/>
          <w:sz w:val="25"/>
          <w:szCs w:val="25"/>
        </w:rPr>
        <w:t xml:space="preserve"> and RCW 81.53.110</w:t>
      </w:r>
      <w:r w:rsidR="001C03E1">
        <w:rPr>
          <w:rFonts w:ascii="Times New Roman" w:hAnsi="Times New Roman"/>
          <w:sz w:val="25"/>
          <w:szCs w:val="25"/>
        </w:rPr>
        <w:t>.  Further, the Commission has legal authority to regulate the closure of railroad crossings pursuant to RCW 81.53, including without limitation, RCW 81.53.060</w:t>
      </w:r>
      <w:r w:rsidR="007D3C5F" w:rsidRPr="00E40816">
        <w:rPr>
          <w:rFonts w:ascii="Times New Roman" w:hAnsi="Times New Roman"/>
          <w:sz w:val="25"/>
          <w:szCs w:val="25"/>
        </w:rPr>
        <w:t>.</w:t>
      </w:r>
      <w:r w:rsidR="00B5008F">
        <w:rPr>
          <w:rFonts w:ascii="Times New Roman" w:hAnsi="Times New Roman"/>
          <w:sz w:val="25"/>
          <w:szCs w:val="25"/>
        </w:rPr>
        <w:t xml:space="preserve">  Statutes involved, in addition to those previously cited, include those within RCW 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including but not limited to RCW 81.04.110, RCW 81.44.010, RCW 81.53.060</w:t>
      </w:r>
      <w:r w:rsidR="00646017">
        <w:rPr>
          <w:rFonts w:ascii="Times New Roman" w:hAnsi="Times New Roman"/>
          <w:sz w:val="25"/>
          <w:szCs w:val="25"/>
        </w:rPr>
        <w:t>, RCW 81.53.261, and RCW 81.53.271</w:t>
      </w:r>
      <w:r w:rsidR="00B5008F">
        <w:rPr>
          <w:rFonts w:ascii="Times New Roman" w:hAnsi="Times New Roman"/>
          <w:sz w:val="25"/>
          <w:szCs w:val="25"/>
        </w:rPr>
        <w:t>.</w:t>
      </w:r>
      <w:r w:rsidR="007D3C5F" w:rsidRPr="00E40816">
        <w:rPr>
          <w:rFonts w:ascii="Times New Roman" w:hAnsi="Times New Roman"/>
          <w:sz w:val="25"/>
          <w:szCs w:val="25"/>
        </w:rPr>
        <w:t xml:space="preserve"> </w:t>
      </w:r>
    </w:p>
    <w:p w:rsidR="002B3561"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lastRenderedPageBreak/>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 xml:space="preserve">not limited to RCW 34.05.413, RCW 34.05.422, RCW 34.05.431, RCW 34.05.440, RCW 34.05.449, and RCW 34.05.452.  </w:t>
      </w:r>
      <w:r w:rsidR="00E13A07" w:rsidRPr="00E40816">
        <w:rPr>
          <w:rFonts w:ascii="Times New Roman" w:hAnsi="Times New Roman"/>
          <w:sz w:val="25"/>
          <w:szCs w:val="25"/>
        </w:rPr>
        <w:t xml:space="preserve">The Commission will also follow its procedural rules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 xml:space="preserve"> in this proceeding.</w:t>
      </w:r>
      <w:r w:rsidRPr="00E40816">
        <w:rPr>
          <w:rFonts w:ascii="Times New Roman" w:hAnsi="Times New Roman"/>
          <w:sz w:val="25"/>
          <w:szCs w:val="25"/>
        </w:rPr>
        <w:t xml:space="preserve">  </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w:t>
      </w:r>
      <w:proofErr w:type="gramStart"/>
      <w:r w:rsidRPr="00E40816">
        <w:rPr>
          <w:rFonts w:ascii="Times New Roman" w:hAnsi="Times New Roman"/>
          <w:b/>
          <w:bCs/>
          <w:sz w:val="25"/>
          <w:szCs w:val="25"/>
        </w:rPr>
        <w:t>That</w:t>
      </w:r>
      <w:proofErr w:type="gramEnd"/>
      <w:r w:rsidRPr="00E40816">
        <w:rPr>
          <w:rFonts w:ascii="Times New Roman" w:hAnsi="Times New Roman"/>
          <w:b/>
          <w:bCs/>
          <w:sz w:val="25"/>
          <w:szCs w:val="25"/>
        </w:rPr>
        <w:t xml:space="preserve">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at </w:t>
      </w:r>
      <w:r w:rsidR="00BE6252">
        <w:rPr>
          <w:rFonts w:ascii="Times New Roman" w:hAnsi="Times New Roman"/>
          <w:b/>
          <w:bCs/>
          <w:sz w:val="25"/>
          <w:szCs w:val="25"/>
        </w:rPr>
        <w:t>1:30</w:t>
      </w:r>
      <w:r w:rsidR="009E6361">
        <w:rPr>
          <w:rFonts w:ascii="Times New Roman" w:hAnsi="Times New Roman"/>
          <w:b/>
          <w:bCs/>
          <w:sz w:val="25"/>
          <w:szCs w:val="25"/>
        </w:rPr>
        <w:t xml:space="preserve"> p.m.</w:t>
      </w:r>
      <w:r w:rsidRPr="00E40816">
        <w:rPr>
          <w:rFonts w:ascii="Times New Roman" w:hAnsi="Times New Roman"/>
          <w:b/>
          <w:bCs/>
          <w:sz w:val="25"/>
          <w:szCs w:val="25"/>
        </w:rPr>
        <w:t xml:space="preserve">, on </w:t>
      </w:r>
      <w:r w:rsidR="001D7777">
        <w:rPr>
          <w:rFonts w:ascii="Times New Roman" w:hAnsi="Times New Roman"/>
          <w:b/>
          <w:bCs/>
          <w:sz w:val="25"/>
          <w:szCs w:val="25"/>
        </w:rPr>
        <w:t xml:space="preserve">August </w:t>
      </w:r>
      <w:r w:rsidR="00BE6252">
        <w:rPr>
          <w:rFonts w:ascii="Times New Roman" w:hAnsi="Times New Roman"/>
          <w:b/>
          <w:bCs/>
          <w:sz w:val="25"/>
          <w:szCs w:val="25"/>
        </w:rPr>
        <w:t>11</w:t>
      </w:r>
      <w:r w:rsidR="00260CF1">
        <w:rPr>
          <w:rFonts w:ascii="Times New Roman" w:hAnsi="Times New Roman"/>
          <w:b/>
          <w:bCs/>
          <w:sz w:val="25"/>
          <w:szCs w:val="25"/>
        </w:rPr>
        <w:t>, 2010</w:t>
      </w:r>
      <w:r w:rsidRPr="00E40816">
        <w:rPr>
          <w:rFonts w:ascii="Times New Roman" w:hAnsi="Times New Roman"/>
          <w:b/>
          <w:bCs/>
          <w:sz w:val="25"/>
          <w:szCs w:val="25"/>
        </w:rPr>
        <w:t xml:space="preserve">, in </w:t>
      </w:r>
      <w:r w:rsidR="0042738E">
        <w:rPr>
          <w:rFonts w:ascii="Times New Roman" w:hAnsi="Times New Roman"/>
          <w:b/>
          <w:bCs/>
          <w:sz w:val="25"/>
          <w:szCs w:val="25"/>
        </w:rPr>
        <w:t xml:space="preserve">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 xml:space="preserve">Richard </w:t>
      </w:r>
      <w:proofErr w:type="spellStart"/>
      <w:r w:rsidR="00ED1E4C" w:rsidRPr="00E40816">
        <w:rPr>
          <w:rFonts w:ascii="Times New Roman" w:hAnsi="Times New Roman"/>
          <w:b/>
          <w:bCs/>
          <w:sz w:val="25"/>
          <w:szCs w:val="25"/>
        </w:rPr>
        <w:t>Hemstad</w:t>
      </w:r>
      <w:proofErr w:type="spellEnd"/>
      <w:r w:rsidR="00ED1E4C" w:rsidRPr="00E40816">
        <w:rPr>
          <w:rFonts w:ascii="Times New Roman" w:hAnsi="Times New Roman"/>
          <w:b/>
          <w:bCs/>
          <w:sz w:val="25"/>
          <w:szCs w:val="25"/>
        </w:rPr>
        <w:t xml:space="preserve">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40816" w:rsidRDefault="00230168" w:rsidP="00A2617F">
      <w:pPr>
        <w:numPr>
          <w:ilvl w:val="0"/>
          <w:numId w:val="2"/>
        </w:numPr>
        <w:spacing w:line="264" w:lineRule="auto"/>
        <w:rPr>
          <w:rFonts w:ascii="Times New Roman" w:hAnsi="Times New Roman"/>
          <w:sz w:val="25"/>
          <w:szCs w:val="25"/>
        </w:rPr>
      </w:pPr>
      <w:r>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40816">
        <w:rPr>
          <w:rFonts w:ascii="Times New Roman" w:hAnsi="Times New Roman"/>
          <w:i/>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9B77D2" w:rsidP="00A2617F">
      <w:pPr>
        <w:spacing w:line="264" w:lineRule="auto"/>
        <w:rPr>
          <w:rFonts w:ascii="Times New Roman" w:hAnsi="Times New Roman"/>
          <w:sz w:val="25"/>
          <w:szCs w:val="25"/>
        </w:rPr>
      </w:pPr>
      <w:r>
        <w:rPr>
          <w:rFonts w:ascii="Times New Roman" w:hAnsi="Times New Roman"/>
          <w:sz w:val="25"/>
          <w:szCs w:val="25"/>
        </w:rPr>
        <w:br w:type="page"/>
      </w: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lastRenderedPageBreak/>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1D7777">
        <w:rPr>
          <w:rFonts w:ascii="Times New Roman" w:hAnsi="Times New Roman"/>
          <w:sz w:val="25"/>
          <w:szCs w:val="25"/>
        </w:rPr>
        <w:t>Benton County</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A1145">
        <w:rPr>
          <w:rFonts w:ascii="Times New Roman" w:hAnsi="Times New Roman"/>
          <w:sz w:val="25"/>
          <w:szCs w:val="25"/>
        </w:rPr>
        <w:t>Malcolm Bowie, PE</w:t>
      </w:r>
    </w:p>
    <w:p w:rsidR="00AA1145" w:rsidRDefault="00AA1145" w:rsidP="00260CF1">
      <w:pPr>
        <w:spacing w:line="264" w:lineRule="auto"/>
        <w:ind w:left="2880" w:firstLine="720"/>
        <w:rPr>
          <w:rFonts w:ascii="Times New Roman" w:hAnsi="Times New Roman"/>
          <w:sz w:val="25"/>
          <w:szCs w:val="25"/>
        </w:rPr>
      </w:pPr>
      <w:r>
        <w:rPr>
          <w:rFonts w:ascii="Times New Roman" w:hAnsi="Times New Roman"/>
          <w:sz w:val="25"/>
          <w:szCs w:val="25"/>
        </w:rPr>
        <w:t>620 Market St.</w:t>
      </w:r>
    </w:p>
    <w:p w:rsidR="00AA1145" w:rsidRDefault="00AA1145" w:rsidP="00AA1145">
      <w:pPr>
        <w:spacing w:line="264" w:lineRule="auto"/>
        <w:ind w:left="3600"/>
        <w:rPr>
          <w:rFonts w:ascii="Times New Roman" w:hAnsi="Times New Roman"/>
          <w:sz w:val="25"/>
          <w:szCs w:val="25"/>
        </w:rPr>
      </w:pPr>
      <w:r>
        <w:rPr>
          <w:rFonts w:ascii="Times New Roman" w:hAnsi="Times New Roman"/>
          <w:sz w:val="25"/>
          <w:szCs w:val="25"/>
        </w:rPr>
        <w:t>P.O. Box 1001</w:t>
      </w:r>
    </w:p>
    <w:p w:rsidR="00B354C8" w:rsidRPr="00E40816" w:rsidRDefault="00AA1145" w:rsidP="00AA1145">
      <w:pPr>
        <w:spacing w:line="264" w:lineRule="auto"/>
        <w:ind w:left="3600"/>
        <w:rPr>
          <w:rFonts w:ascii="Times New Roman" w:hAnsi="Times New Roman"/>
          <w:sz w:val="25"/>
          <w:szCs w:val="25"/>
        </w:rPr>
      </w:pPr>
      <w:r>
        <w:rPr>
          <w:rFonts w:ascii="Times New Roman" w:hAnsi="Times New Roman"/>
          <w:sz w:val="25"/>
          <w:szCs w:val="25"/>
        </w:rPr>
        <w:t>Prosser, WA  99350</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AA1145">
        <w:rPr>
          <w:rFonts w:ascii="Times New Roman" w:hAnsi="Times New Roman"/>
          <w:sz w:val="25"/>
          <w:szCs w:val="25"/>
        </w:rPr>
        <w:t>509</w:t>
      </w:r>
      <w:r w:rsidRPr="00E40816">
        <w:rPr>
          <w:rFonts w:ascii="Times New Roman" w:hAnsi="Times New Roman"/>
          <w:sz w:val="25"/>
          <w:szCs w:val="25"/>
        </w:rPr>
        <w:t xml:space="preserve">) </w:t>
      </w:r>
      <w:r w:rsidR="00AA1145">
        <w:rPr>
          <w:rFonts w:ascii="Times New Roman" w:hAnsi="Times New Roman"/>
          <w:sz w:val="25"/>
          <w:szCs w:val="25"/>
        </w:rPr>
        <w:t>786</w:t>
      </w:r>
      <w:r w:rsidR="00ED1E4C" w:rsidRPr="00E40816">
        <w:rPr>
          <w:rFonts w:ascii="Times New Roman" w:hAnsi="Times New Roman"/>
          <w:sz w:val="25"/>
          <w:szCs w:val="25"/>
        </w:rPr>
        <w:t>-</w:t>
      </w:r>
      <w:r w:rsidR="00AA1145">
        <w:rPr>
          <w:rFonts w:ascii="Times New Roman" w:hAnsi="Times New Roman"/>
          <w:sz w:val="25"/>
          <w:szCs w:val="25"/>
        </w:rPr>
        <w:t>5611</w:t>
      </w:r>
    </w:p>
    <w:p w:rsidR="00AA1145" w:rsidRDefault="00AA1145"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7" w:history="1">
        <w:r w:rsidRPr="00DF3369">
          <w:rPr>
            <w:rStyle w:val="Hyperlink"/>
            <w:rFonts w:ascii="Times New Roman" w:hAnsi="Times New Roman"/>
            <w:sz w:val="25"/>
            <w:szCs w:val="25"/>
          </w:rPr>
          <w:t>malcolm.bowie@co.benton.wa.us</w:t>
        </w:r>
      </w:hyperlink>
    </w:p>
    <w:p w:rsidR="00B83A11" w:rsidRDefault="00B83A11" w:rsidP="00A2617F">
      <w:pPr>
        <w:spacing w:line="264" w:lineRule="auto"/>
        <w:rPr>
          <w:rFonts w:ascii="Times New Roman" w:hAnsi="Times New Roman"/>
          <w:sz w:val="25"/>
          <w:szCs w:val="25"/>
        </w:rPr>
      </w:pPr>
    </w:p>
    <w:p w:rsidR="00B04BDD"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FA0A94">
        <w:rPr>
          <w:rFonts w:ascii="Times New Roman" w:hAnsi="Times New Roman"/>
          <w:sz w:val="25"/>
          <w:szCs w:val="25"/>
        </w:rPr>
        <w:t>Jonathan J. Young</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Benton County Prosecuting Attorney’s Office</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7122 W. O</w:t>
      </w:r>
      <w:r w:rsidR="00514CEA">
        <w:rPr>
          <w:rFonts w:ascii="Times New Roman" w:hAnsi="Times New Roman"/>
          <w:sz w:val="25"/>
          <w:szCs w:val="25"/>
        </w:rPr>
        <w:t>kanogan Pl.</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Kennewick, WA  99336</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(509) 735-3591</w:t>
      </w:r>
    </w:p>
    <w:p w:rsidR="00FA0A94" w:rsidRDefault="00FA0A94" w:rsidP="00AA1145">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8" w:history="1">
        <w:r w:rsidRPr="00EC769A">
          <w:rPr>
            <w:rStyle w:val="Hyperlink"/>
            <w:rFonts w:ascii="Times New Roman" w:hAnsi="Times New Roman"/>
            <w:sz w:val="25"/>
            <w:szCs w:val="25"/>
          </w:rPr>
          <w:t>Jonathan.young@co.benton.wa.us</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A1145">
        <w:rPr>
          <w:rFonts w:ascii="Times New Roman" w:hAnsi="Times New Roman"/>
          <w:sz w:val="25"/>
          <w:szCs w:val="25"/>
        </w:rPr>
        <w:t>B</w:t>
      </w:r>
      <w:r w:rsidR="000865DD">
        <w:rPr>
          <w:rFonts w:ascii="Times New Roman" w:hAnsi="Times New Roman"/>
          <w:sz w:val="25"/>
          <w:szCs w:val="25"/>
        </w:rPr>
        <w:t>NSF</w:t>
      </w:r>
      <w:r w:rsidR="00AA1145">
        <w:rPr>
          <w:rFonts w:ascii="Times New Roman" w:hAnsi="Times New Roman"/>
          <w:sz w:val="25"/>
          <w:szCs w:val="25"/>
        </w:rPr>
        <w:t xml:space="preserve"> Railway Co</w:t>
      </w:r>
      <w:r w:rsidR="000865DD">
        <w:rPr>
          <w:rFonts w:ascii="Times New Roman" w:hAnsi="Times New Roman"/>
          <w:sz w:val="25"/>
          <w:szCs w:val="25"/>
        </w:rPr>
        <w:t>mpany</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Todd Kuhn, Manager Public Projects</w:t>
      </w:r>
    </w:p>
    <w:p w:rsidR="000865DD"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2454 Occidental Avenue South, Suite </w:t>
      </w:r>
      <w:r w:rsidR="000865DD">
        <w:rPr>
          <w:rFonts w:ascii="Times New Roman" w:hAnsi="Times New Roman"/>
          <w:sz w:val="25"/>
          <w:szCs w:val="25"/>
        </w:rPr>
        <w:t>1A</w:t>
      </w:r>
    </w:p>
    <w:p w:rsidR="00AA1145"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Seattle, WA  98134</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625-6146</w:t>
      </w:r>
    </w:p>
    <w:p w:rsidR="000865DD" w:rsidRDefault="000865DD"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DF3369">
          <w:rPr>
            <w:rStyle w:val="Hyperlink"/>
            <w:rFonts w:ascii="Times New Roman" w:hAnsi="Times New Roman"/>
            <w:sz w:val="25"/>
            <w:szCs w:val="25"/>
          </w:rPr>
          <w:t>Todd.kuhn@bnsf.com</w:t>
        </w:r>
      </w:hyperlink>
    </w:p>
    <w:p w:rsidR="00AA1145" w:rsidRDefault="00AA1145" w:rsidP="00260CF1">
      <w:pPr>
        <w:spacing w:line="264" w:lineRule="auto"/>
        <w:ind w:firstLine="720"/>
        <w:rPr>
          <w:rFonts w:ascii="Times New Roman" w:hAnsi="Times New Roman"/>
          <w:sz w:val="25"/>
          <w:szCs w:val="25"/>
        </w:rPr>
      </w:pPr>
    </w:p>
    <w:p w:rsidR="007942C7" w:rsidRDefault="00244353" w:rsidP="007942C7">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7942C7">
        <w:rPr>
          <w:rFonts w:ascii="Times New Roman" w:hAnsi="Times New Roman"/>
          <w:sz w:val="25"/>
          <w:szCs w:val="25"/>
        </w:rPr>
        <w:t>Bradley P. Scarp</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City">
        <w:smartTag w:uri="urn:schemas-microsoft-com:office:smarttags" w:element="place">
          <w:r>
            <w:rPr>
              <w:rFonts w:ascii="Times New Roman" w:hAnsi="Times New Roman"/>
              <w:sz w:val="25"/>
              <w:szCs w:val="25"/>
            </w:rPr>
            <w:t>Montgomery</w:t>
          </w:r>
        </w:smartTag>
      </w:smartTag>
      <w:r>
        <w:rPr>
          <w:rFonts w:ascii="Times New Roman" w:hAnsi="Times New Roman"/>
          <w:sz w:val="25"/>
          <w:szCs w:val="25"/>
        </w:rPr>
        <w:t xml:space="preserve"> Scarp MacDougall, PLLC</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514CEA">
        <w:rPr>
          <w:rFonts w:ascii="Times New Roman" w:hAnsi="Times New Roman"/>
          <w:sz w:val="25"/>
          <w:szCs w:val="25"/>
        </w:rPr>
        <w:t>2700 Seattle</w:t>
      </w:r>
      <w:r>
        <w:rPr>
          <w:rFonts w:ascii="Times New Roman" w:hAnsi="Times New Roman"/>
          <w:sz w:val="25"/>
          <w:szCs w:val="25"/>
        </w:rPr>
        <w:t xml:space="preserve"> Tower</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1218 </w:t>
      </w:r>
      <w:smartTag w:uri="urn:schemas-microsoft-com:office:smarttags" w:element="Street">
        <w:smartTag w:uri="urn:schemas-microsoft-com:office:smarttags" w:element="address">
          <w:r>
            <w:rPr>
              <w:rFonts w:ascii="Times New Roman" w:hAnsi="Times New Roman"/>
              <w:sz w:val="25"/>
              <w:szCs w:val="25"/>
            </w:rPr>
            <w:t>Third Avenue</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smartTag w:uri="urn:schemas-microsoft-com:office:smarttags" w:element="place">
        <w:smartTag w:uri="urn:schemas-microsoft-com:office:smarttags" w:element="City">
          <w:r>
            <w:rPr>
              <w:rFonts w:ascii="Times New Roman" w:hAnsi="Times New Roman"/>
              <w:sz w:val="25"/>
              <w:szCs w:val="25"/>
            </w:rPr>
            <w:t>Seattle</w:t>
          </w:r>
        </w:smartTag>
        <w:r>
          <w:rPr>
            <w:rFonts w:ascii="Times New Roman" w:hAnsi="Times New Roman"/>
            <w:sz w:val="25"/>
            <w:szCs w:val="25"/>
          </w:rPr>
          <w:t xml:space="preserve">, </w:t>
        </w:r>
        <w:smartTag w:uri="urn:schemas-microsoft-com:office:smarttags" w:element="State">
          <w:r>
            <w:rPr>
              <w:rFonts w:ascii="Times New Roman" w:hAnsi="Times New Roman"/>
              <w:sz w:val="25"/>
              <w:szCs w:val="25"/>
            </w:rPr>
            <w:t>WA</w:t>
          </w:r>
        </w:smartTag>
        <w:r>
          <w:rPr>
            <w:rFonts w:ascii="Times New Roman" w:hAnsi="Times New Roman"/>
            <w:sz w:val="25"/>
            <w:szCs w:val="25"/>
          </w:rPr>
          <w:t xml:space="preserve">  </w:t>
        </w:r>
        <w:smartTag w:uri="urn:schemas-microsoft-com:office:smarttags" w:element="PostalCode">
          <w:r>
            <w:rPr>
              <w:rFonts w:ascii="Times New Roman" w:hAnsi="Times New Roman"/>
              <w:sz w:val="25"/>
              <w:szCs w:val="25"/>
            </w:rPr>
            <w:t>98101</w:t>
          </w:r>
        </w:smartTag>
      </w:smartTag>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(206) 625-1801</w:t>
      </w:r>
    </w:p>
    <w:p w:rsidR="007942C7" w:rsidRDefault="007942C7" w:rsidP="007942C7">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0" w:history="1">
        <w:r w:rsidRPr="00D57549">
          <w:rPr>
            <w:rStyle w:val="Hyperlink"/>
            <w:rFonts w:ascii="Times New Roman" w:hAnsi="Times New Roman"/>
            <w:sz w:val="25"/>
            <w:szCs w:val="25"/>
          </w:rPr>
          <w:t>Brad@montgomeryscarp.com</w:t>
        </w:r>
      </w:hyperlink>
    </w:p>
    <w:p w:rsidR="00BE1F95" w:rsidRDefault="00BE1F95"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Union Pacific Railroad Company</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proofErr w:type="spellStart"/>
      <w:r>
        <w:rPr>
          <w:rFonts w:ascii="Times New Roman" w:hAnsi="Times New Roman"/>
          <w:sz w:val="25"/>
          <w:szCs w:val="25"/>
        </w:rPr>
        <w:t>Terrel</w:t>
      </w:r>
      <w:proofErr w:type="spellEnd"/>
      <w:r>
        <w:rPr>
          <w:rFonts w:ascii="Times New Roman" w:hAnsi="Times New Roman"/>
          <w:sz w:val="25"/>
          <w:szCs w:val="25"/>
        </w:rPr>
        <w:t xml:space="preserve"> A. Anderson</w:t>
      </w:r>
    </w:p>
    <w:p w:rsidR="00D1042D" w:rsidRDefault="00D1042D" w:rsidP="00D1042D">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Manager of Industry and Public Projects</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9451 Atkinson Street</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Roseville, CA  95747</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(916) 789-5134</w:t>
      </w: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005738AC" w:rsidRPr="00DF3369">
          <w:rPr>
            <w:rStyle w:val="Hyperlink"/>
            <w:rFonts w:ascii="Times New Roman" w:hAnsi="Times New Roman"/>
            <w:sz w:val="25"/>
            <w:szCs w:val="25"/>
          </w:rPr>
          <w:t>taanders@up.com</w:t>
        </w:r>
      </w:hyperlink>
    </w:p>
    <w:p w:rsidR="00D1042D" w:rsidRDefault="00D1042D" w:rsidP="00A2617F">
      <w:pPr>
        <w:spacing w:line="264" w:lineRule="auto"/>
        <w:rPr>
          <w:rFonts w:ascii="Times New Roman" w:hAnsi="Times New Roman"/>
          <w:sz w:val="25"/>
          <w:szCs w:val="25"/>
        </w:rPr>
      </w:pPr>
    </w:p>
    <w:p w:rsidR="00D1042D" w:rsidRDefault="00D1042D" w:rsidP="00A2617F">
      <w:pPr>
        <w:spacing w:line="264" w:lineRule="auto"/>
        <w:rPr>
          <w:rFonts w:ascii="Times New Roman" w:hAnsi="Times New Roman"/>
          <w:sz w:val="25"/>
          <w:szCs w:val="25"/>
        </w:rPr>
      </w:pPr>
      <w:r>
        <w:rPr>
          <w:rFonts w:ascii="Times New Roman" w:hAnsi="Times New Roman"/>
          <w:sz w:val="25"/>
          <w:szCs w:val="25"/>
        </w:rPr>
        <w:tab/>
        <w:t>Representative:</w:t>
      </w:r>
      <w:r>
        <w:rPr>
          <w:rFonts w:ascii="Times New Roman" w:hAnsi="Times New Roman"/>
          <w:sz w:val="25"/>
          <w:szCs w:val="25"/>
        </w:rPr>
        <w:tab/>
      </w:r>
      <w:r>
        <w:rPr>
          <w:rFonts w:ascii="Times New Roman" w:hAnsi="Times New Roman"/>
          <w:sz w:val="25"/>
          <w:szCs w:val="25"/>
        </w:rPr>
        <w:tab/>
      </w:r>
      <w:r w:rsidR="00A72038">
        <w:rPr>
          <w:rFonts w:ascii="Times New Roman" w:hAnsi="Times New Roman"/>
          <w:sz w:val="25"/>
          <w:szCs w:val="25"/>
        </w:rPr>
        <w:t>Carolyn Larson</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Dunn Carney Allen Higgins &amp; Tongue LLP</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851 SW Sixth Avenue, Suite 1500</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Portland, OR  97204</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(503) 417-5462</w:t>
      </w:r>
    </w:p>
    <w:p w:rsidR="00A72038" w:rsidRDefault="00A72038"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9D1E8C">
          <w:rPr>
            <w:rStyle w:val="Hyperlink"/>
            <w:rFonts w:ascii="Times New Roman" w:hAnsi="Times New Roman"/>
            <w:sz w:val="25"/>
            <w:szCs w:val="25"/>
          </w:rPr>
          <w:t>cll@dunn-carney.com</w:t>
        </w:r>
      </w:hyperlink>
    </w:p>
    <w:p w:rsidR="00D1042D" w:rsidRPr="00E40816" w:rsidRDefault="00D1042D" w:rsidP="00A2617F">
      <w:pPr>
        <w:spacing w:line="264" w:lineRule="auto"/>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Assistant Attorney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9E6361"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3" w:history="1">
        <w:r w:rsidR="00843FAF" w:rsidRPr="009D1E8C">
          <w:rPr>
            <w:rStyle w:val="Hyperlink"/>
            <w:rFonts w:ascii="Times New Roman" w:hAnsi="Times New Roman"/>
            <w:sz w:val="25"/>
            <w:szCs w:val="25"/>
          </w:rPr>
          <w:t>fwoods@utc.wa.gov</w:t>
        </w:r>
      </w:hyperlink>
    </w:p>
    <w:p w:rsidR="00E40816" w:rsidRPr="00E40816" w:rsidRDefault="00E40816"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AA1145">
        <w:rPr>
          <w:rFonts w:ascii="Times New Roman" w:hAnsi="Times New Roman"/>
          <w:sz w:val="25"/>
          <w:szCs w:val="25"/>
        </w:rPr>
        <w:t>Dennis J. Moss</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733225" w:rsidRDefault="00733225">
      <w:pPr>
        <w:rPr>
          <w:rFonts w:ascii="Times New Roman" w:hAnsi="Times New Roman"/>
          <w:sz w:val="25"/>
          <w:szCs w:val="25"/>
        </w:rPr>
      </w:pPr>
      <w:r>
        <w:rPr>
          <w:rFonts w:ascii="Times New Roman" w:hAnsi="Times New Roman"/>
          <w:sz w:val="25"/>
          <w:szCs w:val="25"/>
        </w:rPr>
        <w:br w:type="page"/>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 xml:space="preserve">DATED at Olympia, Washington, and effective </w:t>
      </w:r>
      <w:r w:rsidR="00AA1145">
        <w:rPr>
          <w:rFonts w:ascii="Times New Roman" w:hAnsi="Times New Roman"/>
          <w:sz w:val="25"/>
          <w:szCs w:val="25"/>
        </w:rPr>
        <w:t xml:space="preserve">June </w:t>
      </w:r>
      <w:r w:rsidR="00582B88">
        <w:rPr>
          <w:rFonts w:ascii="Times New Roman" w:hAnsi="Times New Roman"/>
          <w:sz w:val="25"/>
          <w:szCs w:val="25"/>
        </w:rPr>
        <w:t>1</w:t>
      </w:r>
      <w:r w:rsidR="00BE6252">
        <w:rPr>
          <w:rFonts w:ascii="Times New Roman" w:hAnsi="Times New Roman"/>
          <w:sz w:val="25"/>
          <w:szCs w:val="25"/>
        </w:rPr>
        <w:t>6</w:t>
      </w:r>
      <w:r w:rsidR="00AA1145">
        <w:rPr>
          <w:rFonts w:ascii="Times New Roman" w:hAnsi="Times New Roman"/>
          <w:sz w:val="25"/>
          <w:szCs w:val="25"/>
        </w:rPr>
        <w:t>, 2010</w:t>
      </w:r>
      <w:r w:rsidR="00E40816" w:rsidRPr="00E40816">
        <w:rPr>
          <w:rFonts w:ascii="Times New Roman" w:hAnsi="Times New Roman"/>
          <w:sz w:val="25"/>
          <w:szCs w:val="25"/>
        </w:rPr>
        <w:t>.</w:t>
      </w:r>
      <w:proofErr w:type="gramEnd"/>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lastRenderedPageBreak/>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roofErr w:type="gramStart"/>
      <w:r w:rsidRPr="00E40816">
        <w:rPr>
          <w:rFonts w:ascii="Times New Roman" w:hAnsi="Times New Roman"/>
          <w:sz w:val="25"/>
          <w:szCs w:val="25"/>
        </w:rPr>
        <w:t>Docket :_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proofErr w:type="gramStart"/>
      <w:r w:rsidRPr="00E40816">
        <w:rPr>
          <w:rFonts w:ascii="Times New Roman" w:hAnsi="Times New Roman"/>
          <w:sz w:val="25"/>
          <w:szCs w:val="25"/>
        </w:rPr>
        <w:t>:</w:t>
      </w:r>
      <w:r w:rsidR="005D4DE3" w:rsidRPr="00E40816">
        <w:rPr>
          <w:rFonts w:ascii="Times New Roman" w:hAnsi="Times New Roman"/>
          <w:sz w:val="25"/>
          <w:szCs w:val="25"/>
        </w:rPr>
        <w:t>_</w:t>
      </w:r>
      <w:proofErr w:type="gramEnd"/>
      <w:r w:rsidR="005D4DE3" w:rsidRPr="00E40816">
        <w:rPr>
          <w:rFonts w:ascii="Times New Roman" w:hAnsi="Times New Roman"/>
          <w:sz w:val="25"/>
          <w:szCs w:val="25"/>
        </w:rPr>
        <w:t xml:space="preserve">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Hearing </w:t>
      </w:r>
      <w:proofErr w:type="gramStart"/>
      <w:r w:rsidRPr="00E40816">
        <w:rPr>
          <w:rFonts w:ascii="Times New Roman" w:hAnsi="Times New Roman"/>
          <w:sz w:val="25"/>
          <w:szCs w:val="25"/>
        </w:rPr>
        <w:t>Impaired  (</w:t>
      </w:r>
      <w:proofErr w:type="gramEnd"/>
      <w:r w:rsidRPr="00E40816">
        <w:rPr>
          <w:rFonts w:ascii="Times New Roman" w:hAnsi="Times New Roman"/>
          <w:sz w:val="25"/>
          <w:szCs w:val="25"/>
        </w:rPr>
        <w:t>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Do you need a certified sign language </w:t>
      </w:r>
      <w:proofErr w:type="gramStart"/>
      <w:r w:rsidRPr="00E40816">
        <w:rPr>
          <w:rFonts w:ascii="Times New Roman" w:hAnsi="Times New Roman"/>
          <w:sz w:val="25"/>
          <w:szCs w:val="25"/>
        </w:rPr>
        <w:t>interpreter:</w:t>
      </w:r>
      <w:proofErr w:type="gramEnd"/>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w:t>
      </w:r>
      <w:proofErr w:type="gramStart"/>
      <w:r w:rsidRPr="00E40816">
        <w:rPr>
          <w:rFonts w:ascii="Times New Roman" w:hAnsi="Times New Roman"/>
          <w:sz w:val="25"/>
          <w:szCs w:val="25"/>
        </w:rPr>
        <w:t>)_</w:t>
      </w:r>
      <w:proofErr w:type="gramEnd"/>
      <w:r w:rsidRPr="00E40816">
        <w:rPr>
          <w:rFonts w:ascii="Times New Roman" w:hAnsi="Times New Roman"/>
          <w:sz w:val="25"/>
          <w:szCs w:val="25"/>
        </w:rPr>
        <w:t>____________________</w:t>
      </w:r>
    </w:p>
    <w:sectPr w:rsidR="00244353" w:rsidRPr="00E40816" w:rsidSect="001E076E">
      <w:headerReference w:type="default" r:id="rId14"/>
      <w:head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52" w:rsidRDefault="00BE6252">
      <w:r>
        <w:separator/>
      </w:r>
    </w:p>
  </w:endnote>
  <w:endnote w:type="continuationSeparator" w:id="0">
    <w:p w:rsidR="00BE6252" w:rsidRDefault="00BE625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52" w:rsidRDefault="00BE6252">
      <w:r>
        <w:separator/>
      </w:r>
    </w:p>
  </w:footnote>
  <w:footnote w:type="continuationSeparator" w:id="0">
    <w:p w:rsidR="00BE6252" w:rsidRDefault="00BE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Default="00BE6252"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3F1B12"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3F1B12" w:rsidRPr="00DE41B1">
      <w:rPr>
        <w:rStyle w:val="PageNumber"/>
        <w:rFonts w:ascii="Times New Roman" w:hAnsi="Times New Roman"/>
        <w:b/>
        <w:bCs/>
        <w:sz w:val="20"/>
      </w:rPr>
      <w:fldChar w:fldCharType="separate"/>
    </w:r>
    <w:r w:rsidR="00007073">
      <w:rPr>
        <w:rStyle w:val="PageNumber"/>
        <w:rFonts w:ascii="Times New Roman" w:hAnsi="Times New Roman"/>
        <w:b/>
        <w:bCs/>
        <w:noProof/>
        <w:sz w:val="20"/>
      </w:rPr>
      <w:t>7</w:t>
    </w:r>
    <w:r w:rsidR="003F1B12" w:rsidRPr="00DE41B1">
      <w:rPr>
        <w:rStyle w:val="PageNumber"/>
        <w:rFonts w:ascii="Times New Roman" w:hAnsi="Times New Roman"/>
        <w:b/>
        <w:bCs/>
        <w:sz w:val="20"/>
      </w:rPr>
      <w:fldChar w:fldCharType="end"/>
    </w:r>
  </w:p>
  <w:p w:rsidR="00BE6252" w:rsidRPr="001D7777" w:rsidRDefault="00BE6252"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BE6252" w:rsidRPr="00DE41B1" w:rsidRDefault="00BE6252">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52" w:rsidRPr="00CB2789" w:rsidRDefault="00BE6252">
    <w:pPr>
      <w:pStyle w:val="Header"/>
      <w:rPr>
        <w:rFonts w:ascii="Times New Roman" w:hAnsi="Times New Roman"/>
        <w:b/>
        <w:bCs/>
        <w:sz w:val="20"/>
      </w:rPr>
    </w:pPr>
    <w:r>
      <w:rPr>
        <w:rFonts w:ascii="Times New Roman" w:hAnsi="Times New Roman"/>
        <w:b/>
        <w:bCs/>
        <w:sz w:val="20"/>
      </w:rPr>
      <w:tab/>
    </w:r>
    <w:r>
      <w:rPr>
        <w:b/>
        <w:bCs/>
        <w:sz w:val="20"/>
      </w:rPr>
      <w:tab/>
    </w:r>
    <w:r w:rsidR="00007073">
      <w:rPr>
        <w:b/>
        <w:bCs/>
        <w:sz w:val="20"/>
      </w:rPr>
      <w:t>[Service Date June 16,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5450C"/>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C412C"/>
    <w:rsid w:val="00901AEC"/>
    <w:rsid w:val="0090330D"/>
    <w:rsid w:val="00922AF3"/>
    <w:rsid w:val="00951BB4"/>
    <w:rsid w:val="00962C35"/>
    <w:rsid w:val="009823DF"/>
    <w:rsid w:val="00995DEC"/>
    <w:rsid w:val="0099732C"/>
    <w:rsid w:val="009B0FAF"/>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4BDD"/>
    <w:rsid w:val="00B308B1"/>
    <w:rsid w:val="00B31EF2"/>
    <w:rsid w:val="00B354C8"/>
    <w:rsid w:val="00B5008F"/>
    <w:rsid w:val="00B52A89"/>
    <w:rsid w:val="00B73B02"/>
    <w:rsid w:val="00B83A11"/>
    <w:rsid w:val="00BD2560"/>
    <w:rsid w:val="00BE1F95"/>
    <w:rsid w:val="00BE6252"/>
    <w:rsid w:val="00C117AC"/>
    <w:rsid w:val="00C121BE"/>
    <w:rsid w:val="00C42688"/>
    <w:rsid w:val="00C44031"/>
    <w:rsid w:val="00C66769"/>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E41B1"/>
    <w:rsid w:val="00DE6C48"/>
    <w:rsid w:val="00E05E43"/>
    <w:rsid w:val="00E13A07"/>
    <w:rsid w:val="00E2189E"/>
    <w:rsid w:val="00E40816"/>
    <w:rsid w:val="00E44114"/>
    <w:rsid w:val="00E5520F"/>
    <w:rsid w:val="00E56887"/>
    <w:rsid w:val="00E64AEC"/>
    <w:rsid w:val="00E67928"/>
    <w:rsid w:val="00E67B71"/>
    <w:rsid w:val="00ED1E4C"/>
    <w:rsid w:val="00EE5797"/>
    <w:rsid w:val="00EF6032"/>
    <w:rsid w:val="00F15E91"/>
    <w:rsid w:val="00F378BF"/>
    <w:rsid w:val="00F423B4"/>
    <w:rsid w:val="00F47353"/>
    <w:rsid w:val="00F518A2"/>
    <w:rsid w:val="00F54D79"/>
    <w:rsid w:val="00F65B9A"/>
    <w:rsid w:val="00FA0A94"/>
    <w:rsid w:val="00FA7D19"/>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young@co.benton.wa.us" TargetMode="External"/><Relationship Id="rId13" Type="http://schemas.openxmlformats.org/officeDocument/2006/relationships/hyperlink" Target="mailto:fwoods@utc.wa.gov"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malcolm.bowie@co.benton.wa.us" TargetMode="External"/><Relationship Id="rId12" Type="http://schemas.openxmlformats.org/officeDocument/2006/relationships/hyperlink" Target="mailto:cll@dunn-carne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anders@up.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d@montgomeryscarp.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Todd.kuhn@bns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2010-06-16T07:00:00+00:00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E87A3BD512D04DBD7B0DCF52FBE489" ma:contentTypeVersion="131" ma:contentTypeDescription="" ma:contentTypeScope="" ma:versionID="e8e9e881998e86974eac2ab41a40ff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DEFB4-216A-418E-93AA-B9ED95B93A0F}"/>
</file>

<file path=customXml/itemProps2.xml><?xml version="1.0" encoding="utf-8"?>
<ds:datastoreItem xmlns:ds="http://schemas.openxmlformats.org/officeDocument/2006/customXml" ds:itemID="{AC99B362-FFD1-46D6-BFC6-37BE46904E8C}"/>
</file>

<file path=customXml/itemProps3.xml><?xml version="1.0" encoding="utf-8"?>
<ds:datastoreItem xmlns:ds="http://schemas.openxmlformats.org/officeDocument/2006/customXml" ds:itemID="{3D22BD1A-A86D-4D94-A2EB-91306C57A6C6}"/>
</file>

<file path=customXml/itemProps4.xml><?xml version="1.0" encoding="utf-8"?>
<ds:datastoreItem xmlns:ds="http://schemas.openxmlformats.org/officeDocument/2006/customXml" ds:itemID="{EC5A0FA2-55A6-4AA8-8C8D-CC546451B57A}"/>
</file>

<file path=docProps/app.xml><?xml version="1.0" encoding="utf-8"?>
<Properties xmlns="http://schemas.openxmlformats.org/officeDocument/2006/extended-properties" xmlns:vt="http://schemas.openxmlformats.org/officeDocument/2006/docPropsVTypes">
  <Template>Normal.dotm</Template>
  <TotalTime>126</TotalTime>
  <Pages>7</Pages>
  <Words>1401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9991</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7</cp:revision>
  <cp:lastPrinted>2010-06-16T15:26:00Z</cp:lastPrinted>
  <dcterms:created xsi:type="dcterms:W3CDTF">2010-06-15T18:29:00Z</dcterms:created>
  <dcterms:modified xsi:type="dcterms:W3CDTF">2010-06-16T21:37:00Z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0x0101006E56B4D1795A2E4DB2F0B01679ED314A00E4E87A3BD512D04DBD7B0DCF52FBE489</vt:lpwstr>
  </property>
  <property fmtid="{D5CDD505-2E9C-101B-9397-08002B2CF9AE}" pid="3" name="_docset_NoMedatataSyncRequired">
    <vt:lpwstr>False</vt:lpwstr>
  </property>
</Properties>
</file>