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22" w:rsidRPr="00ED2772" w:rsidRDefault="00F60622">
      <w:pPr>
        <w:pStyle w:val="BodyText"/>
        <w:rPr>
          <w:b/>
          <w:bCs/>
        </w:rPr>
      </w:pPr>
      <w:r w:rsidRPr="00ED2772">
        <w:rPr>
          <w:b/>
          <w:bCs/>
        </w:rPr>
        <w:t>BEFORE THE WASHINGTON STATE</w:t>
      </w:r>
    </w:p>
    <w:p w:rsidR="00F60622" w:rsidRPr="00ED2772" w:rsidRDefault="00F60622">
      <w:pPr>
        <w:pStyle w:val="BodyText"/>
        <w:rPr>
          <w:b/>
          <w:bCs/>
        </w:rPr>
      </w:pPr>
      <w:r w:rsidRPr="00ED2772">
        <w:rPr>
          <w:b/>
          <w:bCs/>
        </w:rPr>
        <w:t xml:space="preserve">UTILITIES AND TRANSPORTATION </w:t>
      </w:r>
      <w:r w:rsidR="00B207FE">
        <w:rPr>
          <w:b/>
          <w:bCs/>
        </w:rPr>
        <w:t>COMMISSION</w:t>
      </w:r>
    </w:p>
    <w:p w:rsidR="00F60622" w:rsidRPr="00ED2772" w:rsidRDefault="00F60622">
      <w:pPr>
        <w:rPr>
          <w:b/>
          <w:bCs/>
        </w:rPr>
      </w:pPr>
    </w:p>
    <w:tbl>
      <w:tblPr>
        <w:tblW w:w="0" w:type="auto"/>
        <w:tblLook w:val="0000"/>
      </w:tblPr>
      <w:tblGrid>
        <w:gridCol w:w="4108"/>
        <w:gridCol w:w="500"/>
        <w:gridCol w:w="4100"/>
      </w:tblGrid>
      <w:tr w:rsidR="00F60622" w:rsidRPr="00ED2772" w:rsidTr="009E6EE3">
        <w:tc>
          <w:tcPr>
            <w:tcW w:w="4108" w:type="dxa"/>
          </w:tcPr>
          <w:p w:rsidR="00F60622" w:rsidRPr="00ED2772" w:rsidRDefault="00F60622">
            <w:r w:rsidRPr="00ED2772">
              <w:t xml:space="preserve">WASHINGTON UTILITIES AND TRANSPORTATION </w:t>
            </w:r>
            <w:r w:rsidR="00B207FE">
              <w:t>COMMISSION</w:t>
            </w:r>
            <w:r w:rsidRPr="00ED2772">
              <w:t>,</w:t>
            </w:r>
          </w:p>
          <w:p w:rsidR="00F60622" w:rsidRPr="00ED2772" w:rsidRDefault="00F60622"/>
          <w:p w:rsidR="00F60622" w:rsidRPr="00ED2772" w:rsidRDefault="00F60622" w:rsidP="009757C0">
            <w:pPr>
              <w:jc w:val="center"/>
            </w:pPr>
            <w:r w:rsidRPr="00ED2772">
              <w:t>Complainant,</w:t>
            </w:r>
          </w:p>
          <w:p w:rsidR="00F60622" w:rsidRPr="00ED2772" w:rsidRDefault="00F60622"/>
          <w:p w:rsidR="00F60622" w:rsidRPr="00ED2772" w:rsidRDefault="00F60622" w:rsidP="009757C0">
            <w:pPr>
              <w:jc w:val="center"/>
            </w:pPr>
            <w:r w:rsidRPr="00ED2772">
              <w:t>v.</w:t>
            </w:r>
          </w:p>
          <w:p w:rsidR="00F60622" w:rsidRPr="00ED2772" w:rsidRDefault="00F60622"/>
          <w:p w:rsidR="009E6EE3" w:rsidRPr="00ED2772" w:rsidRDefault="000D1DFC">
            <w:r>
              <w:t>WASHINGTON WATER SERVICE COMPANY</w:t>
            </w:r>
            <w:r w:rsidR="00F60622" w:rsidRPr="00ED2772">
              <w:t>,</w:t>
            </w:r>
          </w:p>
          <w:p w:rsidR="00F60622" w:rsidRPr="00ED2772" w:rsidRDefault="00F60622"/>
          <w:p w:rsidR="00F60622" w:rsidRPr="00ED2772" w:rsidRDefault="00F60622" w:rsidP="009757C0">
            <w:pPr>
              <w:jc w:val="center"/>
            </w:pPr>
            <w:r w:rsidRPr="00ED2772">
              <w:t>Respondent.</w:t>
            </w:r>
          </w:p>
          <w:p w:rsidR="00F60622" w:rsidRPr="00ED2772" w:rsidRDefault="00F60622">
            <w:r w:rsidRPr="00ED2772">
              <w:t>. . . . . . . . . . . . . . . . . . . . . . . . . . . . . . . .</w:t>
            </w:r>
          </w:p>
        </w:tc>
        <w:tc>
          <w:tcPr>
            <w:tcW w:w="500" w:type="dxa"/>
          </w:tcPr>
          <w:p w:rsidR="00F60622" w:rsidRDefault="008406B1">
            <w:pPr>
              <w:jc w:val="center"/>
            </w:pPr>
            <w:r w:rsidRPr="00ED2772">
              <w:t>)</w:t>
            </w:r>
            <w:r w:rsidRPr="00ED2772">
              <w:br/>
              <w:t>)</w:t>
            </w:r>
            <w:r w:rsidRPr="00ED2772">
              <w:br/>
              <w:t>)</w:t>
            </w:r>
            <w:r w:rsidRPr="00ED2772">
              <w:br/>
              <w:t>)</w:t>
            </w:r>
            <w:r w:rsidRPr="00ED2772">
              <w:br/>
              <w:t>)</w:t>
            </w:r>
            <w:r w:rsidRPr="00ED2772">
              <w:br/>
              <w:t>)</w:t>
            </w:r>
            <w:r w:rsidRPr="00ED2772">
              <w:br/>
              <w:t>)</w:t>
            </w:r>
            <w:r w:rsidRPr="00ED2772">
              <w:br/>
              <w:t>)</w:t>
            </w:r>
            <w:r w:rsidRPr="00ED2772">
              <w:br/>
              <w:t>)</w:t>
            </w:r>
            <w:r w:rsidRPr="00ED2772">
              <w:br/>
              <w:t>)</w:t>
            </w:r>
            <w:r w:rsidRPr="00ED2772">
              <w:br/>
              <w:t>)</w:t>
            </w:r>
          </w:p>
          <w:p w:rsidR="002E2A89" w:rsidRPr="00ED2772" w:rsidRDefault="002E2A89">
            <w:pPr>
              <w:jc w:val="center"/>
            </w:pPr>
            <w:r w:rsidRPr="002E2A89">
              <w:t>)</w:t>
            </w:r>
          </w:p>
        </w:tc>
        <w:tc>
          <w:tcPr>
            <w:tcW w:w="4100" w:type="dxa"/>
          </w:tcPr>
          <w:p w:rsidR="00F60622" w:rsidRPr="00ED2772" w:rsidRDefault="008F7203">
            <w:r w:rsidRPr="00ED2772">
              <w:t>DOCKET</w:t>
            </w:r>
            <w:r w:rsidR="00F60622" w:rsidRPr="00ED2772">
              <w:t xml:space="preserve"> </w:t>
            </w:r>
            <w:r w:rsidR="000D1DFC">
              <w:t>UW-090733</w:t>
            </w:r>
          </w:p>
          <w:p w:rsidR="00F60622" w:rsidRPr="00ED2772" w:rsidRDefault="00F60622">
            <w:pPr>
              <w:ind w:left="720"/>
            </w:pPr>
          </w:p>
          <w:p w:rsidR="00EA2E14" w:rsidRPr="00ED2772" w:rsidRDefault="008F7203" w:rsidP="00EA2E14">
            <w:r w:rsidRPr="00ED2772">
              <w:t>ORDER</w:t>
            </w:r>
            <w:r w:rsidR="00F60622" w:rsidRPr="00ED2772">
              <w:t xml:space="preserve"> </w:t>
            </w:r>
            <w:r w:rsidR="000D1DFC">
              <w:t>02</w:t>
            </w:r>
          </w:p>
          <w:p w:rsidR="00F60622" w:rsidRPr="00ED2772" w:rsidRDefault="00F60622"/>
          <w:p w:rsidR="00F60622" w:rsidRPr="00ED2772" w:rsidRDefault="00F60622">
            <w:pPr>
              <w:ind w:left="720"/>
            </w:pPr>
          </w:p>
          <w:p w:rsidR="00F60622" w:rsidRPr="00ED2772" w:rsidRDefault="00F60622">
            <w:r w:rsidRPr="00ED2772">
              <w:t>ORDER DISMISSING COMPLAINT AND ORDER SUS</w:t>
            </w:r>
            <w:r w:rsidR="008406B1" w:rsidRPr="00ED2772">
              <w:t xml:space="preserve">PENDING TARIFF </w:t>
            </w:r>
            <w:r w:rsidR="000D1DFC" w:rsidRPr="00ED2772">
              <w:rPr>
                <w:noProof/>
              </w:rPr>
              <w:t>REVISIONS</w:t>
            </w:r>
            <w:r w:rsidR="008406B1" w:rsidRPr="00ED2772">
              <w:t>; ALLOW</w:t>
            </w:r>
            <w:r w:rsidRPr="00ED2772">
              <w:t xml:space="preserve">ING TARIFF </w:t>
            </w:r>
            <w:r w:rsidR="000D1DFC" w:rsidRPr="00ED2772">
              <w:rPr>
                <w:noProof/>
              </w:rPr>
              <w:t>REVISIONS</w:t>
            </w:r>
            <w:r w:rsidR="002E2A89">
              <w:rPr>
                <w:noProof/>
              </w:rPr>
              <w:t>,</w:t>
            </w:r>
            <w:r w:rsidR="002E2A89" w:rsidRPr="002E2A89">
              <w:rPr>
                <w:noProof/>
              </w:rPr>
              <w:t xml:space="preserve"> ON LESS THAN STATUTORY NOTICE; GRANTING EXEMPTIONS FROM RULES</w:t>
            </w:r>
          </w:p>
        </w:tc>
      </w:tr>
    </w:tbl>
    <w:p w:rsidR="00F60622" w:rsidRPr="00ED2772" w:rsidRDefault="00F60622"/>
    <w:p w:rsidR="00F60622" w:rsidRPr="00ED2772" w:rsidRDefault="00F60622">
      <w:pPr>
        <w:pStyle w:val="Heading2"/>
        <w:spacing w:line="288" w:lineRule="auto"/>
        <w:rPr>
          <w:b/>
          <w:bCs/>
          <w:u w:val="none"/>
        </w:rPr>
      </w:pPr>
      <w:r w:rsidRPr="00ED2772">
        <w:rPr>
          <w:b/>
          <w:bCs/>
          <w:u w:val="none"/>
        </w:rPr>
        <w:t>BACKGROUND</w:t>
      </w:r>
    </w:p>
    <w:p w:rsidR="000A69B5" w:rsidRPr="00ED2772" w:rsidRDefault="000A69B5" w:rsidP="000A69B5"/>
    <w:p w:rsidR="00F60622" w:rsidRDefault="00F60622" w:rsidP="00DB4008">
      <w:pPr>
        <w:numPr>
          <w:ilvl w:val="0"/>
          <w:numId w:val="14"/>
        </w:numPr>
        <w:spacing w:line="288" w:lineRule="auto"/>
      </w:pPr>
      <w:r w:rsidRPr="00ED2772">
        <w:t>On</w:t>
      </w:r>
      <w:r w:rsidR="00EA2E14" w:rsidRPr="00ED2772">
        <w:t xml:space="preserve"> </w:t>
      </w:r>
      <w:r w:rsidR="000D1DFC">
        <w:t>May 12, 2009</w:t>
      </w:r>
      <w:r w:rsidRPr="00ED2772">
        <w:t xml:space="preserve">, </w:t>
      </w:r>
      <w:r w:rsidR="000D1DFC">
        <w:t>Washington Water Service Company</w:t>
      </w:r>
      <w:r w:rsidRPr="00ED2772">
        <w:t xml:space="preserve"> (</w:t>
      </w:r>
      <w:r w:rsidR="000D1DFC">
        <w:t>Washington Water</w:t>
      </w:r>
      <w:r w:rsidR="006542C6" w:rsidRPr="00ED2772">
        <w:t xml:space="preserve"> or Company</w:t>
      </w:r>
      <w:r w:rsidRPr="00ED2772">
        <w:t xml:space="preserve">) filed with the </w:t>
      </w:r>
      <w:r w:rsidR="001E1468" w:rsidRPr="00ED2772">
        <w:t xml:space="preserve">Washington Utilities and Transportation </w:t>
      </w:r>
      <w:r w:rsidR="00B207FE">
        <w:t>Commission</w:t>
      </w:r>
      <w:r w:rsidR="001E1468" w:rsidRPr="00ED2772">
        <w:t xml:space="preserve"> (</w:t>
      </w:r>
      <w:r w:rsidR="00B207FE">
        <w:t>Commission</w:t>
      </w:r>
      <w:r w:rsidR="001E1468" w:rsidRPr="00ED2772">
        <w:t>)</w:t>
      </w:r>
      <w:r w:rsidRPr="00ED2772">
        <w:t xml:space="preserve"> </w:t>
      </w:r>
      <w:r w:rsidR="000D1DFC" w:rsidRPr="00ED2772">
        <w:rPr>
          <w:noProof/>
        </w:rPr>
        <w:t>revisions</w:t>
      </w:r>
      <w:r w:rsidRPr="00ED2772">
        <w:t xml:space="preserve"> to its currently effective Tariff WN U-</w:t>
      </w:r>
      <w:r w:rsidR="000D1DFC">
        <w:t>1</w:t>
      </w:r>
      <w:r w:rsidR="009C3FE4">
        <w:t xml:space="preserve">; </w:t>
      </w:r>
      <w:r w:rsidR="00DB4008" w:rsidRPr="00DB4008">
        <w:t>revisions to its Tariff WN U-2</w:t>
      </w:r>
      <w:r w:rsidR="009C3FE4">
        <w:t xml:space="preserve"> (</w:t>
      </w:r>
      <w:r w:rsidR="009C3FE4" w:rsidRPr="009C3FE4">
        <w:t xml:space="preserve">adopted </w:t>
      </w:r>
      <w:r w:rsidR="004B28C2">
        <w:t xml:space="preserve">from </w:t>
      </w:r>
      <w:r w:rsidR="009C3FE4" w:rsidRPr="009C3FE4">
        <w:t>Rosario Utilities, LLC</w:t>
      </w:r>
      <w:r w:rsidR="009C3FE4">
        <w:t>);</w:t>
      </w:r>
      <w:r w:rsidR="00E547E3">
        <w:t xml:space="preserve"> and revisions to its Tariff WN U-1</w:t>
      </w:r>
      <w:r w:rsidR="009C3FE4">
        <w:t xml:space="preserve"> (</w:t>
      </w:r>
      <w:r w:rsidR="009C3FE4" w:rsidRPr="009C3FE4">
        <w:t xml:space="preserve">adopted </w:t>
      </w:r>
      <w:r w:rsidR="004B28C2">
        <w:t xml:space="preserve">from </w:t>
      </w:r>
      <w:r w:rsidR="009C3FE4" w:rsidRPr="009C3FE4">
        <w:t>Sylvia Lake Water Supply, Inc.</w:t>
      </w:r>
      <w:r w:rsidR="009C3FE4">
        <w:t>)</w:t>
      </w:r>
      <w:r w:rsidR="00DB4008" w:rsidRPr="00DB4008">
        <w:t>.</w:t>
      </w:r>
    </w:p>
    <w:p w:rsidR="00DB4008" w:rsidRDefault="00DB4008" w:rsidP="00DB4008">
      <w:pPr>
        <w:spacing w:line="288" w:lineRule="auto"/>
      </w:pPr>
    </w:p>
    <w:p w:rsidR="00DB4008" w:rsidRDefault="00DB4008" w:rsidP="00CE3E93">
      <w:pPr>
        <w:numPr>
          <w:ilvl w:val="0"/>
          <w:numId w:val="14"/>
        </w:numPr>
        <w:spacing w:line="288" w:lineRule="auto"/>
      </w:pPr>
      <w:r w:rsidRPr="00DB4008">
        <w:t xml:space="preserve">The </w:t>
      </w:r>
      <w:r w:rsidR="004B28C2">
        <w:t>Company</w:t>
      </w:r>
      <w:r w:rsidRPr="00DB4008">
        <w:t xml:space="preserve"> serves about 15,766 customers on 172 water systems.</w:t>
      </w:r>
      <w:r w:rsidR="00AD26BA">
        <w:t xml:space="preserve"> </w:t>
      </w:r>
      <w:r w:rsidRPr="00DB4008">
        <w:t xml:space="preserve"> The systems are located in eight counties in western Washington: Clallam, Jefferson, Pierce, San Juan, Thurston, Kitsap, King and Mason counties</w:t>
      </w:r>
      <w:r>
        <w:t>.</w:t>
      </w:r>
    </w:p>
    <w:p w:rsidR="00DB4008" w:rsidRDefault="00DB4008" w:rsidP="00DB4008">
      <w:pPr>
        <w:pStyle w:val="ListParagraph"/>
      </w:pPr>
    </w:p>
    <w:p w:rsidR="00DB4008" w:rsidRPr="00ED2772" w:rsidRDefault="00DB4008" w:rsidP="00CE3E93">
      <w:pPr>
        <w:numPr>
          <w:ilvl w:val="0"/>
          <w:numId w:val="14"/>
        </w:numPr>
        <w:spacing w:line="288" w:lineRule="auto"/>
      </w:pPr>
      <w:r w:rsidRPr="00DB4008">
        <w:t xml:space="preserve">The proposed rates are prompted by increases in operating and administrative costs such as payroll and benefits, insurance, property taxes and water testing fees since the last rate increase. </w:t>
      </w:r>
      <w:r w:rsidR="00AD26BA">
        <w:t xml:space="preserve"> </w:t>
      </w:r>
      <w:r w:rsidRPr="00DB4008">
        <w:t xml:space="preserve">The </w:t>
      </w:r>
      <w:r w:rsidR="00B207FE">
        <w:t>Company’s</w:t>
      </w:r>
      <w:r w:rsidRPr="00DB4008">
        <w:t xml:space="preserve"> last general rate increase became effective on September 28, 2006.</w:t>
      </w:r>
    </w:p>
    <w:p w:rsidR="00F60622" w:rsidRPr="00ED2772" w:rsidRDefault="00F60622">
      <w:pPr>
        <w:pStyle w:val="Header"/>
        <w:tabs>
          <w:tab w:val="clear" w:pos="4320"/>
          <w:tab w:val="clear" w:pos="8640"/>
        </w:tabs>
        <w:spacing w:line="288" w:lineRule="auto"/>
      </w:pPr>
    </w:p>
    <w:p w:rsidR="00F60622" w:rsidRPr="00ED2772" w:rsidRDefault="00F60622" w:rsidP="004A1262">
      <w:pPr>
        <w:pStyle w:val="FindingsConclusions"/>
      </w:pPr>
      <w:r w:rsidRPr="00ED2772">
        <w:t>On</w:t>
      </w:r>
      <w:r w:rsidR="00A2440E" w:rsidRPr="00ED2772">
        <w:t xml:space="preserve"> </w:t>
      </w:r>
      <w:r w:rsidR="000D1DFC">
        <w:t>June 25, 2009</w:t>
      </w:r>
      <w:r w:rsidRPr="00ED2772">
        <w:t xml:space="preserve">, the </w:t>
      </w:r>
      <w:r w:rsidR="00B207FE">
        <w:t>Commission</w:t>
      </w:r>
      <w:r w:rsidRPr="00ED2772">
        <w:t xml:space="preserve"> entered a Complaint and Order Suspending Tariff </w:t>
      </w:r>
      <w:r w:rsidR="000D1DFC" w:rsidRPr="00ED2772">
        <w:rPr>
          <w:noProof/>
        </w:rPr>
        <w:t>Revisions</w:t>
      </w:r>
      <w:r w:rsidRPr="00ED2772">
        <w:t xml:space="preserve"> pending an investigation to determine whether t</w:t>
      </w:r>
      <w:r w:rsidR="00CE3E93" w:rsidRPr="00ED2772">
        <w:t xml:space="preserve">he </w:t>
      </w:r>
      <w:r w:rsidR="000D1DFC" w:rsidRPr="00ED2772">
        <w:rPr>
          <w:noProof/>
        </w:rPr>
        <w:t>revisions</w:t>
      </w:r>
      <w:r w:rsidR="00CE3E93" w:rsidRPr="00ED2772">
        <w:t xml:space="preserve"> </w:t>
      </w:r>
      <w:r w:rsidR="000D1DFC" w:rsidRPr="00ED2772">
        <w:rPr>
          <w:noProof/>
        </w:rPr>
        <w:t>are</w:t>
      </w:r>
      <w:r w:rsidR="00CE3E93" w:rsidRPr="00ED2772">
        <w:t xml:space="preserve"> fair, just, reasonable and sufficient.</w:t>
      </w:r>
    </w:p>
    <w:p w:rsidR="00F60622" w:rsidRPr="00ED2772" w:rsidRDefault="00F60622">
      <w:pPr>
        <w:spacing w:line="288" w:lineRule="auto"/>
      </w:pPr>
    </w:p>
    <w:p w:rsidR="00F60622" w:rsidRDefault="00DB4008">
      <w:pPr>
        <w:numPr>
          <w:ilvl w:val="0"/>
          <w:numId w:val="14"/>
        </w:numPr>
        <w:spacing w:line="288" w:lineRule="auto"/>
      </w:pPr>
      <w:r w:rsidRPr="00DB4008">
        <w:t xml:space="preserve">After review and discussions, </w:t>
      </w:r>
      <w:r w:rsidR="00B207FE">
        <w:t>Staff</w:t>
      </w:r>
      <w:r w:rsidRPr="00DB4008">
        <w:t xml:space="preserve"> and the </w:t>
      </w:r>
      <w:r w:rsidR="004B28C2">
        <w:t>Company</w:t>
      </w:r>
      <w:r w:rsidRPr="00DB4008">
        <w:t xml:space="preserve"> agreed to a revised revenue requirement of $1,206,924 (16.5 percent) in additional annual revenue and revised rates. </w:t>
      </w:r>
      <w:r w:rsidR="00AD26BA">
        <w:t xml:space="preserve"> </w:t>
      </w:r>
      <w:r w:rsidRPr="00DB4008">
        <w:t xml:space="preserve">On </w:t>
      </w:r>
      <w:r w:rsidR="00D13E58">
        <w:t>July 23, 2009</w:t>
      </w:r>
      <w:r w:rsidRPr="00DB4008">
        <w:t xml:space="preserve">, </w:t>
      </w:r>
      <w:r w:rsidR="000E7D58">
        <w:t xml:space="preserve">and July 27, 2009, </w:t>
      </w:r>
      <w:r w:rsidRPr="00DB4008">
        <w:t xml:space="preserve">the </w:t>
      </w:r>
      <w:r w:rsidR="004B28C2">
        <w:t>Company</w:t>
      </w:r>
      <w:r w:rsidRPr="00DB4008">
        <w:t xml:space="preserve"> filed revised rates at </w:t>
      </w:r>
      <w:r w:rsidR="00B207FE">
        <w:t>Staff</w:t>
      </w:r>
      <w:r w:rsidRPr="00DB4008">
        <w:t xml:space="preserve"> recommended levels</w:t>
      </w:r>
      <w:r w:rsidR="00F60622" w:rsidRPr="00ED2772">
        <w:t>.</w:t>
      </w:r>
    </w:p>
    <w:p w:rsidR="00DB4008" w:rsidRDefault="00DB4008" w:rsidP="00DB4008">
      <w:pPr>
        <w:pStyle w:val="ListParagraph"/>
      </w:pPr>
    </w:p>
    <w:p w:rsidR="00DB4008" w:rsidRDefault="00E83D7B">
      <w:pPr>
        <w:numPr>
          <w:ilvl w:val="0"/>
          <w:numId w:val="14"/>
        </w:numPr>
        <w:spacing w:line="288" w:lineRule="auto"/>
      </w:pPr>
      <w:r>
        <w:lastRenderedPageBreak/>
        <w:t>A</w:t>
      </w:r>
      <w:r w:rsidRPr="00E83D7B">
        <w:t xml:space="preserve"> customer using 1,010 cubic feet (the calculated average water usage) of water per month would pay $7.66 (21.6 percent) more per month </w:t>
      </w:r>
      <w:r>
        <w:t xml:space="preserve">using the revised rates instead of </w:t>
      </w:r>
      <w:r w:rsidRPr="00E83D7B">
        <w:t xml:space="preserve">$9.13 (25.6 percent) more using the original rates proposed by the </w:t>
      </w:r>
      <w:r w:rsidR="0024677D">
        <w:t>Company</w:t>
      </w:r>
      <w:r w:rsidRPr="00E83D7B">
        <w:t>.</w:t>
      </w:r>
    </w:p>
    <w:p w:rsidR="005D534C" w:rsidRDefault="005D534C">
      <w:pPr>
        <w:spacing w:line="288" w:lineRule="auto"/>
      </w:pPr>
    </w:p>
    <w:p w:rsidR="005D534C" w:rsidRDefault="008E6C63">
      <w:pPr>
        <w:numPr>
          <w:ilvl w:val="0"/>
          <w:numId w:val="14"/>
        </w:numPr>
        <w:spacing w:line="288" w:lineRule="auto"/>
      </w:pPr>
      <w:r w:rsidRPr="008E6C63">
        <w:t xml:space="preserve">The </w:t>
      </w:r>
      <w:r w:rsidR="00B207FE">
        <w:t>Company’s</w:t>
      </w:r>
      <w:r w:rsidRPr="008E6C63">
        <w:t xml:space="preserve"> filing brings all of its recently acquired systems under the same rate structure, known as single-tariff pricing</w:t>
      </w:r>
      <w:r w:rsidR="00AB7C49">
        <w:t xml:space="preserve">.  </w:t>
      </w:r>
      <w:r w:rsidRPr="008E6C63">
        <w:t xml:space="preserve"> </w:t>
      </w:r>
      <w:r w:rsidR="00AB7C49">
        <w:t xml:space="preserve">For </w:t>
      </w:r>
      <w:r w:rsidRPr="008E6C63">
        <w:t>the Rosario Water System (Rosario) located on Orcas Island</w:t>
      </w:r>
      <w:r w:rsidR="00AB7C49">
        <w:t>, an “Island Fee” is added to the single-tariff pricing</w:t>
      </w:r>
      <w:r w:rsidRPr="008E6C63">
        <w:t xml:space="preserve">. </w:t>
      </w:r>
    </w:p>
    <w:p w:rsidR="005D534C" w:rsidRDefault="005D534C">
      <w:pPr>
        <w:spacing w:line="288" w:lineRule="auto"/>
      </w:pPr>
    </w:p>
    <w:p w:rsidR="00DB4008" w:rsidRDefault="00D636AD">
      <w:pPr>
        <w:numPr>
          <w:ilvl w:val="0"/>
          <w:numId w:val="14"/>
        </w:numPr>
        <w:spacing w:line="288" w:lineRule="auto"/>
      </w:pPr>
      <w:r w:rsidRPr="00D636AD">
        <w:t xml:space="preserve">Under single-tariff pricing, customers on some water systems pay more and customers on some water systems pay less than what they would pay if the </w:t>
      </w:r>
      <w:r w:rsidR="00B207FE">
        <w:t>Commission</w:t>
      </w:r>
      <w:r w:rsidRPr="00D636AD">
        <w:t xml:space="preserve"> set separate, stand-alone rates for each water system. </w:t>
      </w:r>
      <w:r w:rsidR="00AD26BA">
        <w:t xml:space="preserve"> </w:t>
      </w:r>
      <w:r w:rsidRPr="00D636AD">
        <w:t xml:space="preserve">Since all water systems will eventually require capital improvements, single-tariff pricing distributes the risk of the individual water system customers in much the same way as an insurance pool and diminishes the impact of major capital investments on the individual water </w:t>
      </w:r>
      <w:r w:rsidR="00B207FE" w:rsidRPr="00D636AD">
        <w:t>system</w:t>
      </w:r>
      <w:r w:rsidR="00B207FE">
        <w:t>’s</w:t>
      </w:r>
      <w:r w:rsidRPr="00D636AD">
        <w:t xml:space="preserve"> customers</w:t>
      </w:r>
      <w:r w:rsidR="00DB4008" w:rsidRPr="00DB4008">
        <w:t>.</w:t>
      </w:r>
    </w:p>
    <w:p w:rsidR="00D636AD" w:rsidRDefault="00D636AD" w:rsidP="00D636AD">
      <w:pPr>
        <w:pStyle w:val="ListParagraph"/>
      </w:pPr>
    </w:p>
    <w:p w:rsidR="005D534C" w:rsidRDefault="00B207FE">
      <w:pPr>
        <w:numPr>
          <w:ilvl w:val="0"/>
          <w:numId w:val="14"/>
        </w:numPr>
        <w:spacing w:line="288" w:lineRule="auto"/>
      </w:pPr>
      <w:r>
        <w:t>Staff</w:t>
      </w:r>
      <w:r w:rsidR="008E6C63" w:rsidRPr="008E6C63">
        <w:t xml:space="preserve"> has consistently supported single-tariff pricing and, except for very unusual circumstances, has consistently recommended the </w:t>
      </w:r>
      <w:r>
        <w:t>Commission</w:t>
      </w:r>
      <w:r w:rsidR="008E6C63" w:rsidRPr="008E6C63">
        <w:t xml:space="preserve"> use single-tariff pricing to set rates. </w:t>
      </w:r>
      <w:r w:rsidR="008E6C63">
        <w:t xml:space="preserve"> </w:t>
      </w:r>
      <w:r>
        <w:t>Staff</w:t>
      </w:r>
      <w:r w:rsidR="008E6C63" w:rsidRPr="008E6C63">
        <w:t xml:space="preserve"> believes Rosario is a unique circumstance that warrants an exception to the single-tariff pricing policy. </w:t>
      </w:r>
      <w:r w:rsidR="00AB7C49">
        <w:t xml:space="preserve"> </w:t>
      </w:r>
      <w:r w:rsidR="008E6C63" w:rsidRPr="008E6C63">
        <w:t>Rosario is the only water system that requires a water treatment plant for its water surface source.</w:t>
      </w:r>
      <w:r w:rsidR="008E6C63">
        <w:t xml:space="preserve"> </w:t>
      </w:r>
      <w:r w:rsidR="008E6C63" w:rsidRPr="008E6C63">
        <w:t xml:space="preserve"> Because of the water treatment plant, Washington Water must employ a Water Treatment Plant Operator 3 (WTPO 3) that is available on-call 24 hours a day, seven days a week, to comply with Washington State Department of Health (DOH) regulations in WAC 246-292. </w:t>
      </w:r>
      <w:r w:rsidR="008E6C63">
        <w:t xml:space="preserve"> </w:t>
      </w:r>
      <w:r w:rsidR="008E6C63" w:rsidRPr="008E6C63">
        <w:t xml:space="preserve">Because of </w:t>
      </w:r>
      <w:r w:rsidRPr="008E6C63">
        <w:t>Rosario</w:t>
      </w:r>
      <w:r>
        <w:t>’s</w:t>
      </w:r>
      <w:r w:rsidR="008E6C63" w:rsidRPr="008E6C63">
        <w:t xml:space="preserve"> island location, the person can provide service to only Rosario. </w:t>
      </w:r>
      <w:r w:rsidR="008E6C63">
        <w:t xml:space="preserve"> </w:t>
      </w:r>
      <w:r w:rsidR="008E6C63" w:rsidRPr="008E6C63">
        <w:t xml:space="preserve">If Rosario was instead located on the mainland, the person would be available to cover other water systems and share the cost. </w:t>
      </w:r>
      <w:r w:rsidR="008E6C63">
        <w:t xml:space="preserve"> </w:t>
      </w:r>
      <w:r w:rsidR="008E6C63" w:rsidRPr="008E6C63">
        <w:t xml:space="preserve">The </w:t>
      </w:r>
      <w:r w:rsidR="0024677D">
        <w:t>Company</w:t>
      </w:r>
      <w:r w:rsidR="008E6C63" w:rsidRPr="008E6C63">
        <w:t xml:space="preserve"> advises that, under normal circumstances, one on-call person can cover an average of five water systems.</w:t>
      </w:r>
    </w:p>
    <w:p w:rsidR="005D534C" w:rsidRDefault="005D534C">
      <w:pPr>
        <w:spacing w:line="288" w:lineRule="auto"/>
      </w:pPr>
    </w:p>
    <w:p w:rsidR="008E6C63" w:rsidRDefault="008E6C63" w:rsidP="008E6C63">
      <w:pPr>
        <w:pStyle w:val="FindingsConclusions"/>
      </w:pPr>
      <w:r w:rsidRPr="009E73FF">
        <w:t>The</w:t>
      </w:r>
      <w:r>
        <w:t xml:space="preserve"> </w:t>
      </w:r>
      <w:r w:rsidR="0024677D">
        <w:t>Company</w:t>
      </w:r>
      <w:r>
        <w:t xml:space="preserve"> originally proposed to add a new flat “Island Fee” rate of $37.75 per month to </w:t>
      </w:r>
      <w:r w:rsidRPr="009E73FF">
        <w:t>offset higher operating costs associated with</w:t>
      </w:r>
      <w:r>
        <w:t xml:space="preserve"> </w:t>
      </w:r>
      <w:r w:rsidRPr="009E73FF">
        <w:t>the higher chemical cost for the water treatment plant and the higher cost of labor required to have</w:t>
      </w:r>
      <w:r>
        <w:t xml:space="preserve"> highly</w:t>
      </w:r>
      <w:r w:rsidRPr="009E73FF">
        <w:t xml:space="preserve"> certified </w:t>
      </w:r>
      <w:r w:rsidR="00B207FE">
        <w:t>Staff</w:t>
      </w:r>
      <w:r w:rsidRPr="009E73FF">
        <w:t xml:space="preserve"> available 24 hours a day </w:t>
      </w:r>
      <w:r>
        <w:t xml:space="preserve">seven </w:t>
      </w:r>
      <w:r w:rsidRPr="009E73FF">
        <w:t>days a week in compliance with DOH regulations.</w:t>
      </w:r>
      <w:r>
        <w:t xml:space="preserve">  </w:t>
      </w:r>
      <w:r w:rsidR="00B207FE">
        <w:t>Staff</w:t>
      </w:r>
      <w:r>
        <w:t xml:space="preserve"> and the Company agreed to a revised “Island Fee” averaging $</w:t>
      </w:r>
      <w:r w:rsidR="000035D7">
        <w:t>0.23</w:t>
      </w:r>
      <w:r>
        <w:t>.</w:t>
      </w:r>
    </w:p>
    <w:p w:rsidR="005D534C" w:rsidRDefault="005D534C">
      <w:pPr>
        <w:pStyle w:val="FindingsConclusions"/>
        <w:numPr>
          <w:ilvl w:val="0"/>
          <w:numId w:val="0"/>
        </w:numPr>
      </w:pPr>
    </w:p>
    <w:p w:rsidR="008E6C63" w:rsidRDefault="00B207FE" w:rsidP="008E6C63">
      <w:pPr>
        <w:pStyle w:val="FindingsConclusions"/>
      </w:pPr>
      <w:r>
        <w:t>Staff</w:t>
      </w:r>
      <w:r w:rsidR="008E6C63" w:rsidRPr="00C1495C">
        <w:t xml:space="preserve"> and the </w:t>
      </w:r>
      <w:r w:rsidR="0024677D">
        <w:t>Company</w:t>
      </w:r>
      <w:r w:rsidR="008E6C63" w:rsidRPr="00C1495C">
        <w:t xml:space="preserve"> agreed to a revised</w:t>
      </w:r>
      <w:r w:rsidR="008E6C63">
        <w:t xml:space="preserve"> breakdown of the expenses included in the “Island Fee”, shown in Table 1</w:t>
      </w:r>
      <w:r w:rsidR="006061D2">
        <w:t xml:space="preserve"> </w:t>
      </w:r>
      <w:r w:rsidR="00AB7C49">
        <w:t xml:space="preserve">of the </w:t>
      </w:r>
      <w:r>
        <w:t>Staff</w:t>
      </w:r>
      <w:r w:rsidR="00AB7C49">
        <w:t xml:space="preserve"> memorandum associated with this docket</w:t>
      </w:r>
      <w:r w:rsidR="008E6C63">
        <w:t xml:space="preserve">. </w:t>
      </w:r>
      <w:r w:rsidR="007409D9">
        <w:t xml:space="preserve"> </w:t>
      </w:r>
      <w:r>
        <w:lastRenderedPageBreak/>
        <w:t>Staff</w:t>
      </w:r>
      <w:r w:rsidR="008E6C63" w:rsidRPr="006615A9">
        <w:t xml:space="preserve"> and the </w:t>
      </w:r>
      <w:r w:rsidR="0024677D">
        <w:t>Company</w:t>
      </w:r>
      <w:r w:rsidR="008E6C63" w:rsidRPr="006615A9">
        <w:t xml:space="preserve"> agreed to remove all of the chemical costs </w:t>
      </w:r>
      <w:r w:rsidR="008E6C63">
        <w:t xml:space="preserve">for water treatment </w:t>
      </w:r>
      <w:r w:rsidR="008E6C63" w:rsidRPr="006615A9">
        <w:t xml:space="preserve">from the “Island Fee”, along with </w:t>
      </w:r>
      <w:r w:rsidR="008E6C63">
        <w:t xml:space="preserve">that </w:t>
      </w:r>
      <w:r w:rsidR="008E6C63" w:rsidRPr="006615A9">
        <w:t>portion of labor costs associated with normal allocated time for running a water system</w:t>
      </w:r>
      <w:r w:rsidR="008E6C63">
        <w:t xml:space="preserve">. </w:t>
      </w:r>
      <w:r w:rsidR="007409D9">
        <w:t xml:space="preserve"> </w:t>
      </w:r>
      <w:r w:rsidR="008E6C63">
        <w:t xml:space="preserve">Those </w:t>
      </w:r>
      <w:r w:rsidR="008E6C63" w:rsidRPr="006615A9">
        <w:t xml:space="preserve">costs are </w:t>
      </w:r>
      <w:r w:rsidR="008E6C63">
        <w:t xml:space="preserve">treated as common costs together with all other water systems </w:t>
      </w:r>
      <w:r w:rsidR="008E6C63" w:rsidRPr="006615A9">
        <w:t>in the single-tariff pricing rate structure</w:t>
      </w:r>
      <w:r w:rsidR="008E6C63">
        <w:t xml:space="preserve">. </w:t>
      </w:r>
      <w:r w:rsidR="007409D9">
        <w:t xml:space="preserve"> </w:t>
      </w:r>
      <w:r w:rsidR="008E6C63">
        <w:t xml:space="preserve">The required </w:t>
      </w:r>
      <w:r w:rsidR="008E6C63" w:rsidRPr="006615A9">
        <w:t xml:space="preserve">labor cost </w:t>
      </w:r>
      <w:r w:rsidR="008E6C63">
        <w:t xml:space="preserve">that exceeds </w:t>
      </w:r>
      <w:r w:rsidR="008E6C63" w:rsidRPr="006615A9">
        <w:t xml:space="preserve">the </w:t>
      </w:r>
      <w:r w:rsidR="008E6C63">
        <w:t xml:space="preserve">portion associated with </w:t>
      </w:r>
      <w:r w:rsidR="008E6C63" w:rsidRPr="006615A9">
        <w:t xml:space="preserve">normal allocated time </w:t>
      </w:r>
      <w:r w:rsidR="008E6C63">
        <w:t xml:space="preserve">for running a water system remains as the </w:t>
      </w:r>
      <w:r w:rsidR="008E6C63" w:rsidRPr="006615A9">
        <w:t>bas</w:t>
      </w:r>
      <w:r w:rsidR="008E6C63">
        <w:t>is</w:t>
      </w:r>
      <w:r w:rsidR="008E6C63" w:rsidRPr="006615A9">
        <w:t xml:space="preserve"> </w:t>
      </w:r>
      <w:r w:rsidR="008E6C63">
        <w:t xml:space="preserve">for </w:t>
      </w:r>
      <w:r w:rsidR="008E6C63" w:rsidRPr="006615A9">
        <w:t xml:space="preserve">the </w:t>
      </w:r>
      <w:r w:rsidR="008E6C63">
        <w:t xml:space="preserve">revised </w:t>
      </w:r>
      <w:r w:rsidR="008E6C63" w:rsidRPr="006615A9">
        <w:t>“Island Fee”</w:t>
      </w:r>
      <w:r w:rsidR="008E6C63">
        <w:t xml:space="preserve"> that is applied to only Rosario customers</w:t>
      </w:r>
      <w:r w:rsidR="008E6C63" w:rsidRPr="006615A9">
        <w:t>.</w:t>
      </w:r>
    </w:p>
    <w:p w:rsidR="005D534C" w:rsidRDefault="005D534C">
      <w:pPr>
        <w:pStyle w:val="FindingsConclusions"/>
        <w:numPr>
          <w:ilvl w:val="0"/>
          <w:numId w:val="0"/>
        </w:numPr>
      </w:pPr>
    </w:p>
    <w:p w:rsidR="008E6C63" w:rsidRDefault="008E6C63" w:rsidP="008E6C63">
      <w:pPr>
        <w:pStyle w:val="FindingsConclusions"/>
      </w:pPr>
      <w:r>
        <w:t>Instead of a flat</w:t>
      </w:r>
      <w:r w:rsidR="006061D2">
        <w:t>-</w:t>
      </w:r>
      <w:r>
        <w:t xml:space="preserve">rate charge for each individual customer proposed by the </w:t>
      </w:r>
      <w:r w:rsidR="0024677D">
        <w:t>Company</w:t>
      </w:r>
      <w:r>
        <w:t xml:space="preserve">, </w:t>
      </w:r>
      <w:r w:rsidR="00B207FE">
        <w:t>Staff</w:t>
      </w:r>
      <w:r>
        <w:t xml:space="preserve"> and the </w:t>
      </w:r>
      <w:r w:rsidR="0024677D">
        <w:t>Company</w:t>
      </w:r>
      <w:r>
        <w:t xml:space="preserve"> agreed to a revised “Island Fee” rate structure based on meter size that recovers the fee in usage charge</w:t>
      </w:r>
      <w:r w:rsidR="000E7D58">
        <w:t>s</w:t>
      </w:r>
      <w:r>
        <w:t>.</w:t>
      </w:r>
    </w:p>
    <w:p w:rsidR="00DB4008" w:rsidRDefault="00DB4008" w:rsidP="00DB4008">
      <w:pPr>
        <w:pStyle w:val="ListParagraph"/>
      </w:pPr>
    </w:p>
    <w:p w:rsidR="00DB4008" w:rsidRDefault="0024677D" w:rsidP="00D636AD">
      <w:pPr>
        <w:pStyle w:val="FindingsConclusions"/>
      </w:pPr>
      <w:r w:rsidRPr="0024677D">
        <w:t xml:space="preserve">A group of Rosario customers claim that the </w:t>
      </w:r>
      <w:r>
        <w:t>Company</w:t>
      </w:r>
      <w:r w:rsidRPr="0024677D">
        <w:t xml:space="preserve"> “overpaid” for water rights when the </w:t>
      </w:r>
      <w:r>
        <w:t>Company</w:t>
      </w:r>
      <w:r w:rsidRPr="0024677D">
        <w:t xml:space="preserve"> acquired Rosario Utilities, LLC. </w:t>
      </w:r>
      <w:r>
        <w:t xml:space="preserve"> </w:t>
      </w:r>
      <w:r w:rsidR="00B207FE">
        <w:t>Staff</w:t>
      </w:r>
      <w:r w:rsidRPr="0024677D">
        <w:t xml:space="preserve"> does not agree with the customers</w:t>
      </w:r>
      <w:r w:rsidR="00B207FE">
        <w:t>’’</w:t>
      </w:r>
      <w:r w:rsidRPr="0024677D">
        <w:t xml:space="preserve"> premise that the </w:t>
      </w:r>
      <w:r>
        <w:t>Company</w:t>
      </w:r>
      <w:r w:rsidRPr="0024677D">
        <w:t xml:space="preserve"> “overpaid” in the amount of $100,000 for water rights.</w:t>
      </w:r>
      <w:r>
        <w:t xml:space="preserve"> </w:t>
      </w:r>
      <w:r w:rsidRPr="0024677D">
        <w:t xml:space="preserve"> </w:t>
      </w:r>
      <w:r w:rsidR="00B207FE">
        <w:t>Staff</w:t>
      </w:r>
      <w:r w:rsidRPr="0024677D">
        <w:t xml:space="preserve"> believes the documentation submitted by customers in Docket UW-070944 is flawed because the study was done using the mainland (not an island) and well water rights (not surface water rights). </w:t>
      </w:r>
      <w:r>
        <w:t xml:space="preserve"> </w:t>
      </w:r>
      <w:r w:rsidR="00B207FE">
        <w:t>Staff’</w:t>
      </w:r>
      <w:r w:rsidRPr="0024677D">
        <w:t>s review of the water right purchase in Docket UW-070944 concludes that the purchase and amount are reasonable.</w:t>
      </w:r>
      <w:r>
        <w:t xml:space="preserve"> </w:t>
      </w:r>
      <w:r w:rsidRPr="0024677D">
        <w:t xml:space="preserve"> The general rate filing in this docket includes the $100,000 the </w:t>
      </w:r>
      <w:r>
        <w:t>Company</w:t>
      </w:r>
      <w:r w:rsidRPr="0024677D">
        <w:t xml:space="preserve"> paid for the water rights as a capital expense in rate base. </w:t>
      </w:r>
      <w:r>
        <w:t xml:space="preserve"> </w:t>
      </w:r>
      <w:r w:rsidRPr="0024677D">
        <w:t xml:space="preserve">Regulatory principles average beginning of year assets and ending year assets. </w:t>
      </w:r>
      <w:r>
        <w:t xml:space="preserve"> </w:t>
      </w:r>
      <w:r w:rsidRPr="0024677D">
        <w:t>The result is that assets purchased during the test period are effectively divided in half (in this case, $100,000 water rights would have only $50,000 in rate base for this rate case).</w:t>
      </w:r>
      <w:r>
        <w:t xml:space="preserve"> </w:t>
      </w:r>
      <w:r w:rsidRPr="0024677D">
        <w:t xml:space="preserve"> The full $100,000 would be recognized as an asset in subsequent test periods. </w:t>
      </w:r>
      <w:r>
        <w:t xml:space="preserve"> </w:t>
      </w:r>
      <w:r w:rsidRPr="0024677D">
        <w:t>Due to economies of scale and the application of the single-tariff pricing principle, the impact to rates in this rate case is less than three cents per customer per month and in future rate cases will be less than five cents per customer per month.</w:t>
      </w:r>
    </w:p>
    <w:p w:rsidR="00DB4008" w:rsidRDefault="00DB4008" w:rsidP="00DB4008">
      <w:pPr>
        <w:pStyle w:val="ListParagraph"/>
      </w:pPr>
    </w:p>
    <w:p w:rsidR="004E3998" w:rsidRPr="004E3998" w:rsidRDefault="004E3998" w:rsidP="004E3998">
      <w:pPr>
        <w:numPr>
          <w:ilvl w:val="0"/>
          <w:numId w:val="14"/>
        </w:numPr>
        <w:spacing w:line="288" w:lineRule="auto"/>
      </w:pPr>
      <w:r w:rsidRPr="004E3998">
        <w:t xml:space="preserve">The </w:t>
      </w:r>
      <w:r w:rsidR="0024677D">
        <w:t>Company</w:t>
      </w:r>
      <w:r w:rsidRPr="004E3998">
        <w:t xml:space="preserve"> proposes to add an ancillary charge, which is a credit/debit card charge (formally known as a “credit card convenience fee”). </w:t>
      </w:r>
      <w:r w:rsidR="00064A61">
        <w:t xml:space="preserve"> </w:t>
      </w:r>
      <w:r w:rsidRPr="004E3998">
        <w:t xml:space="preserve">The credit/debit card charge is for credit/debit card transactions for telephone payments; nonetheless, the </w:t>
      </w:r>
      <w:r w:rsidR="0024677D">
        <w:t>Company</w:t>
      </w:r>
      <w:r w:rsidRPr="004E3998">
        <w:t xml:space="preserve"> will continue to offer its auto-payment processing for free. </w:t>
      </w:r>
      <w:r w:rsidR="00064A61">
        <w:t xml:space="preserve"> </w:t>
      </w:r>
      <w:r w:rsidRPr="004E3998">
        <w:t xml:space="preserve">This is similar to the telephone </w:t>
      </w:r>
      <w:r w:rsidR="00B207FE" w:rsidRPr="004E3998">
        <w:t>industry</w:t>
      </w:r>
      <w:r w:rsidR="00B207FE">
        <w:t>’s</w:t>
      </w:r>
      <w:r w:rsidRPr="004E3998">
        <w:t xml:space="preserve"> practice in WAC 480-120-161 and WAC 480-120-162, which allows the </w:t>
      </w:r>
      <w:r w:rsidR="0024677D">
        <w:t>Company</w:t>
      </w:r>
      <w:r w:rsidRPr="004E3998">
        <w:t xml:space="preserve"> to pass-though costs as long as a free option is available.</w:t>
      </w:r>
    </w:p>
    <w:p w:rsidR="00DB4008" w:rsidRDefault="00DB4008" w:rsidP="00DB4008">
      <w:pPr>
        <w:pStyle w:val="ListParagraph"/>
      </w:pPr>
    </w:p>
    <w:p w:rsidR="00DB4008" w:rsidRDefault="00D636AD" w:rsidP="00D636AD">
      <w:pPr>
        <w:numPr>
          <w:ilvl w:val="0"/>
          <w:numId w:val="14"/>
        </w:numPr>
        <w:spacing w:line="288" w:lineRule="auto"/>
      </w:pPr>
      <w:r w:rsidRPr="00D636AD">
        <w:t xml:space="preserve">The </w:t>
      </w:r>
      <w:r w:rsidR="004B28C2">
        <w:t>Company</w:t>
      </w:r>
      <w:r w:rsidRPr="00D636AD">
        <w:t xml:space="preserve"> requests an exemption from WAC 480-110-431, Tariffs, to allow the revised rates that result in increases above the level noticed to customers to become </w:t>
      </w:r>
      <w:r w:rsidRPr="00D636AD">
        <w:lastRenderedPageBreak/>
        <w:t xml:space="preserve">effective on </w:t>
      </w:r>
      <w:r w:rsidR="00D91818">
        <w:t>July 31, 2009</w:t>
      </w:r>
      <w:r w:rsidRPr="00D636AD">
        <w:t xml:space="preserve">, on less than statutory notice, and an exemption from WAC 480-110-425, Customer Notice, to allow the </w:t>
      </w:r>
      <w:r w:rsidR="004B28C2">
        <w:t>Company</w:t>
      </w:r>
      <w:r w:rsidRPr="00D636AD">
        <w:t xml:space="preserve"> to notify customers of increases in the next billing cycle</w:t>
      </w:r>
      <w:r w:rsidR="00DB4008">
        <w:t>.</w:t>
      </w:r>
    </w:p>
    <w:p w:rsidR="009C3FE4" w:rsidRDefault="009C3FE4" w:rsidP="009C3FE4">
      <w:pPr>
        <w:pStyle w:val="ListParagraph"/>
      </w:pPr>
    </w:p>
    <w:p w:rsidR="009C3FE4" w:rsidRDefault="009C3FE4" w:rsidP="00D636AD">
      <w:pPr>
        <w:numPr>
          <w:ilvl w:val="0"/>
          <w:numId w:val="14"/>
        </w:numPr>
        <w:spacing w:line="288" w:lineRule="auto"/>
      </w:pPr>
      <w:r>
        <w:t xml:space="preserve">Washington Water </w:t>
      </w:r>
      <w:r w:rsidRPr="009C3FE4">
        <w:t>notified its customers of the rate increase by mail</w:t>
      </w:r>
      <w:r>
        <w:t>, on May 12, 2009</w:t>
      </w:r>
      <w:r w:rsidRPr="009C3FE4">
        <w:t xml:space="preserve">. </w:t>
      </w:r>
      <w:r>
        <w:t xml:space="preserve"> </w:t>
      </w:r>
      <w:r w:rsidRPr="009C3FE4">
        <w:t xml:space="preserve">The </w:t>
      </w:r>
      <w:r w:rsidR="00B207FE">
        <w:t>Commission</w:t>
      </w:r>
      <w:r w:rsidRPr="009C3FE4">
        <w:t xml:space="preserve"> received 81 customer comments on this filing; all are opposed to the proposed increase.</w:t>
      </w:r>
    </w:p>
    <w:p w:rsidR="009C3FE4" w:rsidRPr="00A31C1E" w:rsidRDefault="009C3FE4" w:rsidP="009C3FE4">
      <w:pPr>
        <w:pStyle w:val="ListParagraph"/>
      </w:pPr>
    </w:p>
    <w:p w:rsidR="009C3FE4" w:rsidRPr="00A31C1E" w:rsidRDefault="00A31C1E" w:rsidP="00A31C1E">
      <w:pPr>
        <w:numPr>
          <w:ilvl w:val="0"/>
          <w:numId w:val="14"/>
        </w:numPr>
        <w:spacing w:line="288" w:lineRule="auto"/>
      </w:pPr>
      <w:r>
        <w:t>WAC 4</w:t>
      </w:r>
      <w:r w:rsidRPr="00A31C1E">
        <w:t>80</w:t>
      </w:r>
      <w:r>
        <w:t>-</w:t>
      </w:r>
      <w:r w:rsidRPr="00A31C1E">
        <w:t>8</w:t>
      </w:r>
      <w:r>
        <w:t>0-121</w:t>
      </w:r>
      <w:r w:rsidRPr="00A31C1E">
        <w:t xml:space="preserve"> and </w:t>
      </w:r>
      <w:r w:rsidR="002E2A89" w:rsidRPr="00A31C1E">
        <w:t>WAC 480-</w:t>
      </w:r>
      <w:r>
        <w:t>11</w:t>
      </w:r>
      <w:r w:rsidR="008F2C5D" w:rsidRPr="00A31C1E">
        <w:t>0</w:t>
      </w:r>
      <w:r w:rsidR="002E2A89" w:rsidRPr="00A31C1E">
        <w:t>-</w:t>
      </w:r>
      <w:r>
        <w:t>431</w:t>
      </w:r>
      <w:r w:rsidR="002E2A89" w:rsidRPr="00A31C1E">
        <w:t xml:space="preserve"> require </w:t>
      </w:r>
      <w:r w:rsidRPr="00A31C1E">
        <w:t>thirty</w:t>
      </w:r>
      <w:r w:rsidR="002E2A89" w:rsidRPr="00A31C1E">
        <w:t xml:space="preserve"> days</w:t>
      </w:r>
      <w:r w:rsidR="00B207FE">
        <w:t>’’</w:t>
      </w:r>
      <w:r w:rsidR="002E2A89" w:rsidRPr="00A31C1E">
        <w:t xml:space="preserve"> notice to the </w:t>
      </w:r>
      <w:r w:rsidR="00B207FE">
        <w:t>Commission</w:t>
      </w:r>
      <w:r w:rsidR="002E2A89" w:rsidRPr="00A31C1E">
        <w:t xml:space="preserve"> prior to the effective date of the tariff.  The </w:t>
      </w:r>
      <w:r w:rsidR="008F2C5D" w:rsidRPr="00A31C1E">
        <w:t>Company</w:t>
      </w:r>
      <w:r w:rsidR="002E2A89" w:rsidRPr="00A31C1E">
        <w:t xml:space="preserve"> request</w:t>
      </w:r>
      <w:r w:rsidR="004E3998">
        <w:t xml:space="preserve">s the </w:t>
      </w:r>
      <w:r w:rsidR="00B207FE">
        <w:t>Commission</w:t>
      </w:r>
      <w:r w:rsidR="004E3998">
        <w:t xml:space="preserve"> approve</w:t>
      </w:r>
      <w:r w:rsidR="002E2A89" w:rsidRPr="00A31C1E">
        <w:t xml:space="preserve"> less than statutory notice as permitted by WAC 480-</w:t>
      </w:r>
      <w:r>
        <w:t>80</w:t>
      </w:r>
      <w:r w:rsidR="002E2A89" w:rsidRPr="00A31C1E">
        <w:t>-</w:t>
      </w:r>
      <w:r>
        <w:t>12</w:t>
      </w:r>
      <w:r w:rsidR="002E2A89" w:rsidRPr="00A31C1E">
        <w:t xml:space="preserve">2, so that the tariff revisions become effective on </w:t>
      </w:r>
      <w:r w:rsidR="00D91818">
        <w:t>July 31, 2009</w:t>
      </w:r>
      <w:r w:rsidR="002E2A89" w:rsidRPr="00A31C1E">
        <w:t xml:space="preserve">.  The </w:t>
      </w:r>
      <w:r w:rsidR="008F2C5D" w:rsidRPr="00A31C1E">
        <w:t>Company</w:t>
      </w:r>
      <w:r w:rsidR="002E2A89" w:rsidRPr="00A31C1E">
        <w:t xml:space="preserve"> request</w:t>
      </w:r>
      <w:r w:rsidR="004E3998">
        <w:t>s</w:t>
      </w:r>
      <w:r w:rsidR="002E2A89" w:rsidRPr="00A31C1E">
        <w:t xml:space="preserve"> less than statutory notice because the revised rates result in some increases compared to the rates the </w:t>
      </w:r>
      <w:r w:rsidR="008F2C5D" w:rsidRPr="00A31C1E">
        <w:t>Company</w:t>
      </w:r>
      <w:r w:rsidR="002E2A89" w:rsidRPr="00A31C1E">
        <w:t xml:space="preserve"> originally proposed and sent notice to customers.</w:t>
      </w:r>
    </w:p>
    <w:p w:rsidR="002E2A89" w:rsidRPr="00BA179E" w:rsidRDefault="002E2A89" w:rsidP="002E2A89">
      <w:pPr>
        <w:pStyle w:val="ListParagraph"/>
      </w:pPr>
    </w:p>
    <w:p w:rsidR="002E2A89" w:rsidRPr="00BA179E" w:rsidRDefault="002E2A89" w:rsidP="00D636AD">
      <w:pPr>
        <w:numPr>
          <w:ilvl w:val="0"/>
          <w:numId w:val="14"/>
        </w:numPr>
        <w:spacing w:line="288" w:lineRule="auto"/>
      </w:pPr>
      <w:r w:rsidRPr="00BA179E">
        <w:t>Under WAC 480-</w:t>
      </w:r>
      <w:r w:rsidR="00A31C1E" w:rsidRPr="00BA179E">
        <w:t>110</w:t>
      </w:r>
      <w:r w:rsidRPr="00BA179E">
        <w:t>-</w:t>
      </w:r>
      <w:r w:rsidR="00A31C1E" w:rsidRPr="00BA179E">
        <w:t>425</w:t>
      </w:r>
      <w:r w:rsidRPr="00BA179E">
        <w:t xml:space="preserve">, </w:t>
      </w:r>
      <w:r w:rsidR="004E3998">
        <w:t xml:space="preserve">a </w:t>
      </w:r>
      <w:r w:rsidR="008F2C5D" w:rsidRPr="00BA179E">
        <w:t>water</w:t>
      </w:r>
      <w:r w:rsidRPr="00BA179E">
        <w:t xml:space="preserve"> </w:t>
      </w:r>
      <w:r w:rsidR="006061D2">
        <w:t>c</w:t>
      </w:r>
      <w:r w:rsidR="0024677D">
        <w:t>ompany</w:t>
      </w:r>
      <w:r w:rsidRPr="00BA179E">
        <w:t xml:space="preserve"> must provide each affected customer a notice at least thirty days before the requested effective date of the proposed rate increase.  Granting the </w:t>
      </w:r>
      <w:r w:rsidR="008F2C5D" w:rsidRPr="00BA179E">
        <w:t>Company</w:t>
      </w:r>
      <w:r w:rsidRPr="00BA179E">
        <w:t xml:space="preserve"> less than statutory notice request also requires an exemption from WAC 480-</w:t>
      </w:r>
      <w:r w:rsidR="00BA179E">
        <w:t>110-425</w:t>
      </w:r>
      <w:r w:rsidRPr="00BA179E">
        <w:t xml:space="preserve">, regarding notice to customers.  For the same reason(s) listed in seeking less than statutory notice, the </w:t>
      </w:r>
      <w:r w:rsidR="008F2C5D" w:rsidRPr="00BA179E">
        <w:t>Company</w:t>
      </w:r>
      <w:r w:rsidRPr="00BA179E">
        <w:t xml:space="preserve"> seek</w:t>
      </w:r>
      <w:r w:rsidR="006061D2">
        <w:t>s</w:t>
      </w:r>
      <w:r w:rsidRPr="00BA179E">
        <w:t xml:space="preserve"> such an exemption from customer notice requirements.  The </w:t>
      </w:r>
      <w:r w:rsidR="008F2C5D" w:rsidRPr="00BA179E">
        <w:t>Company</w:t>
      </w:r>
      <w:r w:rsidRPr="00BA179E">
        <w:t xml:space="preserve"> propose</w:t>
      </w:r>
      <w:r w:rsidR="0024677D">
        <w:t>s</w:t>
      </w:r>
      <w:r w:rsidRPr="00BA179E">
        <w:t xml:space="preserve"> to notify customers on their next billing.</w:t>
      </w:r>
    </w:p>
    <w:p w:rsidR="00F60622" w:rsidRPr="00BA179E" w:rsidRDefault="00F60622">
      <w:pPr>
        <w:pStyle w:val="Header"/>
        <w:tabs>
          <w:tab w:val="clear" w:pos="4320"/>
          <w:tab w:val="clear" w:pos="8640"/>
        </w:tabs>
        <w:spacing w:line="288" w:lineRule="auto"/>
      </w:pPr>
    </w:p>
    <w:p w:rsidR="00F60622" w:rsidRPr="00ED2772" w:rsidRDefault="00F60622">
      <w:pPr>
        <w:pStyle w:val="Heading2"/>
        <w:spacing w:line="288" w:lineRule="auto"/>
        <w:ind w:left="-1080" w:firstLine="1080"/>
        <w:rPr>
          <w:b/>
          <w:bCs/>
          <w:u w:val="none"/>
        </w:rPr>
      </w:pPr>
      <w:r w:rsidRPr="00ED2772">
        <w:rPr>
          <w:b/>
          <w:bCs/>
          <w:u w:val="none"/>
        </w:rPr>
        <w:t>FINDINGS AND CONCLUSIONS</w:t>
      </w:r>
    </w:p>
    <w:p w:rsidR="00F60622" w:rsidRPr="00ED2772" w:rsidRDefault="00F60622">
      <w:pPr>
        <w:spacing w:line="288" w:lineRule="auto"/>
        <w:rPr>
          <w:b/>
          <w:bCs/>
        </w:rPr>
      </w:pPr>
    </w:p>
    <w:p w:rsidR="00F60622" w:rsidRPr="00ED2772" w:rsidRDefault="00F60622" w:rsidP="004A1262">
      <w:pPr>
        <w:numPr>
          <w:ilvl w:val="0"/>
          <w:numId w:val="14"/>
        </w:numPr>
        <w:spacing w:line="288" w:lineRule="auto"/>
        <w:ind w:left="700" w:hanging="1420"/>
      </w:pPr>
      <w:r w:rsidRPr="00ED2772">
        <w:t xml:space="preserve">(1) </w:t>
      </w:r>
      <w:r w:rsidRPr="00ED2772">
        <w:tab/>
        <w:t xml:space="preserve">The Washington Utilities and Transportation </w:t>
      </w:r>
      <w:r w:rsidR="00B207FE">
        <w:t>Commission</w:t>
      </w:r>
      <w:r w:rsidRPr="00ED2772">
        <w:t xml:space="preserve"> is an agency of the </w:t>
      </w:r>
      <w:r w:rsidR="009E6EE3" w:rsidRPr="00ED2772">
        <w:t>S</w:t>
      </w:r>
      <w:r w:rsidRPr="00ED2772">
        <w:t xml:space="preserve">tate of Washington vested by statute with the authority to regulate </w:t>
      </w:r>
      <w:r w:rsidR="00404836" w:rsidRPr="00ED2772">
        <w:t xml:space="preserve">the </w:t>
      </w:r>
      <w:r w:rsidRPr="00ED2772">
        <w:t xml:space="preserve">rates, rules, regulations, practices, accounts, securities, transfers of </w:t>
      </w:r>
      <w:r w:rsidR="00786CEC" w:rsidRPr="00ED2772">
        <w:t>property and affiliated interest</w:t>
      </w:r>
      <w:r w:rsidR="00DB4F8D" w:rsidRPr="00ED2772">
        <w:t>s</w:t>
      </w:r>
      <w:r w:rsidR="00786CEC" w:rsidRPr="00ED2772">
        <w:t xml:space="preserve"> of </w:t>
      </w:r>
      <w:r w:rsidRPr="00ED2772">
        <w:t xml:space="preserve">public service companies, including </w:t>
      </w:r>
      <w:r w:rsidR="000D1DFC">
        <w:t>water</w:t>
      </w:r>
      <w:r w:rsidR="00E848C4" w:rsidRPr="00ED2772">
        <w:t xml:space="preserve"> companies</w:t>
      </w:r>
      <w:r w:rsidRPr="00ED2772">
        <w:t xml:space="preserve">.  </w:t>
      </w:r>
      <w:r w:rsidR="000D7020" w:rsidRPr="007A33AB">
        <w:rPr>
          <w:i/>
        </w:rPr>
        <w:t>RCW 80.01.040</w:t>
      </w:r>
      <w:r w:rsidR="000D7020" w:rsidRPr="00ED2772">
        <w:rPr>
          <w:i/>
        </w:rPr>
        <w:t xml:space="preserve">, </w:t>
      </w:r>
      <w:r w:rsidR="000D7020" w:rsidRPr="007A33AB">
        <w:rPr>
          <w:i/>
        </w:rPr>
        <w:t>RCW 80.04</w:t>
      </w:r>
      <w:r w:rsidR="000D7020" w:rsidRPr="00ED2772">
        <w:rPr>
          <w:i/>
        </w:rPr>
        <w:t xml:space="preserve">, </w:t>
      </w:r>
      <w:r w:rsidR="000D7020" w:rsidRPr="007A33AB">
        <w:rPr>
          <w:i/>
        </w:rPr>
        <w:t>RCW 80.08</w:t>
      </w:r>
      <w:r w:rsidR="000D7020" w:rsidRPr="00ED2772">
        <w:rPr>
          <w:i/>
        </w:rPr>
        <w:t xml:space="preserve">, </w:t>
      </w:r>
      <w:r w:rsidR="000D7020" w:rsidRPr="007A33AB">
        <w:rPr>
          <w:i/>
        </w:rPr>
        <w:t>RCW 80.12</w:t>
      </w:r>
      <w:r w:rsidR="000D7020" w:rsidRPr="00ED2772">
        <w:rPr>
          <w:i/>
        </w:rPr>
        <w:t xml:space="preserve">, </w:t>
      </w:r>
      <w:r w:rsidR="000D7020" w:rsidRPr="007A33AB">
        <w:rPr>
          <w:i/>
        </w:rPr>
        <w:t>RCW 80.16</w:t>
      </w:r>
      <w:r w:rsidR="000D7020" w:rsidRPr="00ED2772">
        <w:rPr>
          <w:i/>
        </w:rPr>
        <w:t xml:space="preserve"> and </w:t>
      </w:r>
      <w:r w:rsidR="000D7020" w:rsidRPr="007A33AB">
        <w:rPr>
          <w:i/>
        </w:rPr>
        <w:t>RCW 80.28</w:t>
      </w:r>
      <w:r w:rsidR="00214588" w:rsidRPr="00ED2772">
        <w:rPr>
          <w:i/>
          <w:iCs/>
        </w:rPr>
        <w:t>.</w:t>
      </w:r>
    </w:p>
    <w:p w:rsidR="004A1262" w:rsidRPr="00ED2772" w:rsidRDefault="004A1262" w:rsidP="004A1262">
      <w:pPr>
        <w:spacing w:line="288" w:lineRule="auto"/>
        <w:ind w:left="-720"/>
      </w:pPr>
    </w:p>
    <w:p w:rsidR="00F60622" w:rsidRPr="00ED2772" w:rsidRDefault="00F60622" w:rsidP="004A1262">
      <w:pPr>
        <w:numPr>
          <w:ilvl w:val="0"/>
          <w:numId w:val="14"/>
        </w:numPr>
        <w:spacing w:line="288" w:lineRule="auto"/>
        <w:ind w:left="700" w:hanging="1420"/>
      </w:pPr>
      <w:r w:rsidRPr="00ED2772">
        <w:t xml:space="preserve">(2) </w:t>
      </w:r>
      <w:r w:rsidRPr="00ED2772">
        <w:tab/>
      </w:r>
      <w:r w:rsidR="000D1DFC">
        <w:t>Washington Water</w:t>
      </w:r>
      <w:r w:rsidR="000D7020" w:rsidRPr="00ED2772">
        <w:t xml:space="preserve"> </w:t>
      </w:r>
      <w:r w:rsidRPr="00ED2772">
        <w:t xml:space="preserve">is </w:t>
      </w:r>
      <w:r w:rsidR="000D1DFC" w:rsidRPr="00ED2772">
        <w:rPr>
          <w:noProof/>
        </w:rPr>
        <w:t>a water</w:t>
      </w:r>
      <w:r w:rsidRPr="00ED2772">
        <w:t xml:space="preserve"> company and a public service company subject to </w:t>
      </w:r>
      <w:r w:rsidR="00B207FE">
        <w:t>Commission</w:t>
      </w:r>
      <w:r w:rsidRPr="00ED2772">
        <w:t xml:space="preserve"> jurisdiction.</w:t>
      </w:r>
    </w:p>
    <w:p w:rsidR="00F60622" w:rsidRPr="00ED2772" w:rsidRDefault="00F60622" w:rsidP="004A1262">
      <w:pPr>
        <w:pStyle w:val="FindingsConclusions"/>
        <w:numPr>
          <w:ilvl w:val="0"/>
          <w:numId w:val="0"/>
        </w:numPr>
        <w:ind w:left="-720"/>
      </w:pPr>
    </w:p>
    <w:p w:rsidR="00F60622" w:rsidRPr="00ED2772" w:rsidRDefault="00F60622" w:rsidP="004A1262">
      <w:pPr>
        <w:numPr>
          <w:ilvl w:val="0"/>
          <w:numId w:val="14"/>
        </w:numPr>
        <w:spacing w:line="288" w:lineRule="auto"/>
        <w:ind w:left="700" w:hanging="1420"/>
      </w:pPr>
      <w:r w:rsidRPr="00ED2772">
        <w:t xml:space="preserve">(3) </w:t>
      </w:r>
      <w:r w:rsidRPr="00ED2772">
        <w:tab/>
        <w:t xml:space="preserve">This matter </w:t>
      </w:r>
      <w:r w:rsidR="00786CEC" w:rsidRPr="00ED2772">
        <w:t>came</w:t>
      </w:r>
      <w:r w:rsidRPr="00ED2772">
        <w:t xml:space="preserve"> before the </w:t>
      </w:r>
      <w:r w:rsidR="00B207FE">
        <w:t>Commission</w:t>
      </w:r>
      <w:r w:rsidRPr="00ED2772">
        <w:t xml:space="preserve"> at its regularl</w:t>
      </w:r>
      <w:r w:rsidR="00E750A2" w:rsidRPr="00ED2772">
        <w:t xml:space="preserve">y scheduled </w:t>
      </w:r>
      <w:r w:rsidRPr="00ED2772">
        <w:t>meeting on</w:t>
      </w:r>
      <w:r w:rsidR="00542EE3" w:rsidRPr="00ED2772">
        <w:t xml:space="preserve"> </w:t>
      </w:r>
      <w:r w:rsidR="000D1DFC">
        <w:t>July 30, 2009</w:t>
      </w:r>
      <w:r w:rsidR="00ED2772">
        <w:t>.</w:t>
      </w:r>
    </w:p>
    <w:p w:rsidR="009E6EE3" w:rsidRPr="00ED2772" w:rsidRDefault="009E6EE3" w:rsidP="009E6EE3">
      <w:pPr>
        <w:spacing w:line="288" w:lineRule="auto"/>
      </w:pPr>
    </w:p>
    <w:p w:rsidR="00F60622" w:rsidRPr="00ED2772" w:rsidRDefault="00F60622" w:rsidP="004A1262">
      <w:pPr>
        <w:numPr>
          <w:ilvl w:val="0"/>
          <w:numId w:val="14"/>
        </w:numPr>
        <w:spacing w:line="288" w:lineRule="auto"/>
        <w:ind w:left="700" w:hanging="1420"/>
      </w:pPr>
      <w:r w:rsidRPr="00ED2772">
        <w:lastRenderedPageBreak/>
        <w:t>(4)</w:t>
      </w:r>
      <w:r w:rsidRPr="00ED2772">
        <w:tab/>
        <w:t xml:space="preserve">The tariff </w:t>
      </w:r>
      <w:r w:rsidR="000D1DFC" w:rsidRPr="00ED2772">
        <w:rPr>
          <w:noProof/>
        </w:rPr>
        <w:t>revisions</w:t>
      </w:r>
      <w:r w:rsidRPr="00ED2772">
        <w:t xml:space="preserve"> presently under suspension</w:t>
      </w:r>
      <w:r w:rsidR="00214588" w:rsidRPr="00ED2772">
        <w:t xml:space="preserve"> </w:t>
      </w:r>
      <w:bookmarkStart w:id="0" w:name="Dropdown3"/>
      <w:r w:rsidR="000D1DFC" w:rsidRPr="00ED2772">
        <w:rPr>
          <w:noProof/>
        </w:rPr>
        <w:t>are</w:t>
      </w:r>
      <w:bookmarkEnd w:id="0"/>
      <w:r w:rsidR="00214588" w:rsidRPr="00ED2772">
        <w:t xml:space="preserve"> </w:t>
      </w:r>
      <w:r w:rsidRPr="00ED2772">
        <w:t>fair, just</w:t>
      </w:r>
      <w:r w:rsidR="00CE3E93" w:rsidRPr="00ED2772">
        <w:t>, reasonable and sufficient</w:t>
      </w:r>
      <w:r w:rsidR="00E848C4" w:rsidRPr="00ED2772">
        <w:t xml:space="preserve"> because</w:t>
      </w:r>
      <w:r w:rsidR="006E6B51">
        <w:t xml:space="preserve"> Washington Water </w:t>
      </w:r>
      <w:r w:rsidR="006E6B51" w:rsidRPr="006E6B51">
        <w:t>ha</w:t>
      </w:r>
      <w:r w:rsidR="006E6B51">
        <w:t>s</w:t>
      </w:r>
      <w:r w:rsidR="006E6B51" w:rsidRPr="006E6B51">
        <w:t xml:space="preserve"> demonstrated that they require additional revenue and have filed revised rates at </w:t>
      </w:r>
      <w:r w:rsidR="00B207FE">
        <w:t>Staff’</w:t>
      </w:r>
      <w:r w:rsidR="006E6B51" w:rsidRPr="006E6B51">
        <w:t>s recommended levels</w:t>
      </w:r>
      <w:r w:rsidR="00CE3E93" w:rsidRPr="00ED2772">
        <w:t>.</w:t>
      </w:r>
    </w:p>
    <w:p w:rsidR="00F60622" w:rsidRPr="00ED2772" w:rsidRDefault="00F60622" w:rsidP="004A1262">
      <w:pPr>
        <w:pStyle w:val="FindingsConclusions"/>
        <w:numPr>
          <w:ilvl w:val="0"/>
          <w:numId w:val="0"/>
        </w:numPr>
        <w:ind w:left="-720"/>
      </w:pPr>
    </w:p>
    <w:p w:rsidR="00F60622" w:rsidRDefault="00F60622" w:rsidP="004A1262">
      <w:pPr>
        <w:numPr>
          <w:ilvl w:val="0"/>
          <w:numId w:val="14"/>
        </w:numPr>
        <w:spacing w:line="288" w:lineRule="auto"/>
        <w:ind w:left="700" w:hanging="1420"/>
      </w:pPr>
      <w:r w:rsidRPr="00ED2772">
        <w:t>(5)</w:t>
      </w:r>
      <w:r w:rsidRPr="00ED2772">
        <w:tab/>
        <w:t>After review</w:t>
      </w:r>
      <w:r w:rsidR="00E848C4" w:rsidRPr="00ED2772">
        <w:t>ing</w:t>
      </w:r>
      <w:r w:rsidRPr="00ED2772">
        <w:t xml:space="preserve"> the tariff </w:t>
      </w:r>
      <w:r w:rsidR="000D1DFC" w:rsidRPr="00ED2772">
        <w:rPr>
          <w:noProof/>
        </w:rPr>
        <w:t>revisions</w:t>
      </w:r>
      <w:r w:rsidR="00EA2E14" w:rsidRPr="00ED2772">
        <w:t xml:space="preserve"> </w:t>
      </w:r>
      <w:r w:rsidR="000D1DFC">
        <w:t>Washington Water</w:t>
      </w:r>
      <w:r w:rsidR="00786CEC" w:rsidRPr="00ED2772">
        <w:t xml:space="preserve"> </w:t>
      </w:r>
      <w:r w:rsidRPr="00ED2772">
        <w:t xml:space="preserve">filed in Docket </w:t>
      </w:r>
      <w:r w:rsidR="00CB1B64">
        <w:t xml:space="preserve">            </w:t>
      </w:r>
      <w:r w:rsidR="000D1DFC">
        <w:t>UW-090733</w:t>
      </w:r>
      <w:r w:rsidRPr="00ED2772">
        <w:t xml:space="preserve"> and giving due consideration, the </w:t>
      </w:r>
      <w:r w:rsidR="00B207FE">
        <w:t>Commission</w:t>
      </w:r>
      <w:r w:rsidRPr="00ED2772">
        <w:t xml:space="preserve"> finds it is consistent with the public interest </w:t>
      </w:r>
      <w:r w:rsidR="00E848C4" w:rsidRPr="00ED2772">
        <w:t xml:space="preserve">to dismiss </w:t>
      </w:r>
      <w:r w:rsidRPr="00ED2772">
        <w:t xml:space="preserve">the Complaint and Order Suspending Tariff </w:t>
      </w:r>
      <w:r w:rsidR="000D1DFC" w:rsidRPr="00ED2772">
        <w:rPr>
          <w:noProof/>
        </w:rPr>
        <w:t>Revisions</w:t>
      </w:r>
      <w:r w:rsidR="00EA2E14" w:rsidRPr="00ED2772">
        <w:t xml:space="preserve"> </w:t>
      </w:r>
      <w:r w:rsidRPr="00ED2772">
        <w:t>in Docket</w:t>
      </w:r>
      <w:r w:rsidR="00642315" w:rsidRPr="00ED2772">
        <w:t xml:space="preserve"> </w:t>
      </w:r>
      <w:r w:rsidR="000D1DFC">
        <w:t>UW-090733</w:t>
      </w:r>
      <w:r w:rsidRPr="00ED2772">
        <w:t xml:space="preserve">, dated </w:t>
      </w:r>
      <w:r w:rsidR="000D1DFC">
        <w:t>June 25, 2009</w:t>
      </w:r>
      <w:r w:rsidRPr="00ED2772">
        <w:t xml:space="preserve">, and </w:t>
      </w:r>
      <w:r w:rsidR="00E848C4" w:rsidRPr="00ED2772">
        <w:t xml:space="preserve">allow </w:t>
      </w:r>
      <w:r w:rsidRPr="00ED2772">
        <w:t xml:space="preserve">the </w:t>
      </w:r>
      <w:r w:rsidR="002E2A89" w:rsidRPr="002E2A89">
        <w:t>tariff revisions Washington Water Service Company filed in this docket on May 12, 2009, for adopted tariffs for Rosario Utilities, LLC</w:t>
      </w:r>
      <w:r w:rsidR="006061D2">
        <w:t>,</w:t>
      </w:r>
      <w:r w:rsidR="002E2A89" w:rsidRPr="002E2A89">
        <w:t xml:space="preserve"> and Sylvia Lake Water Supply, Inc.; and </w:t>
      </w:r>
      <w:r w:rsidR="0024677D">
        <w:t xml:space="preserve">revised </w:t>
      </w:r>
      <w:r w:rsidR="002E2A89" w:rsidRPr="002E2A89">
        <w:t xml:space="preserve">tariff revisions filed in this docket on </w:t>
      </w:r>
      <w:r w:rsidR="00D13E58">
        <w:t>July 23, 2009</w:t>
      </w:r>
      <w:r w:rsidR="002E2A89">
        <w:t>,</w:t>
      </w:r>
      <w:r w:rsidRPr="00ED2772">
        <w:t xml:space="preserve"> </w:t>
      </w:r>
      <w:r w:rsidR="000E7D58">
        <w:t xml:space="preserve">and July 27, 2009, </w:t>
      </w:r>
      <w:r w:rsidR="00E848C4" w:rsidRPr="00ED2772">
        <w:t xml:space="preserve">to </w:t>
      </w:r>
      <w:r w:rsidRPr="00ED2772">
        <w:t>become effective on</w:t>
      </w:r>
      <w:r w:rsidR="00542EE3" w:rsidRPr="00ED2772">
        <w:t xml:space="preserve"> </w:t>
      </w:r>
      <w:r w:rsidR="00D91818">
        <w:t>July 31, 2009</w:t>
      </w:r>
      <w:r w:rsidR="004A36D5" w:rsidRPr="00ED2772">
        <w:t>.</w:t>
      </w:r>
    </w:p>
    <w:p w:rsidR="002E2A89" w:rsidRPr="00BA179E" w:rsidRDefault="002E2A89" w:rsidP="002E2A89">
      <w:pPr>
        <w:pStyle w:val="ListParagraph"/>
      </w:pPr>
    </w:p>
    <w:p w:rsidR="002E2A89" w:rsidRPr="00BA179E" w:rsidRDefault="002E2A89" w:rsidP="004A1262">
      <w:pPr>
        <w:numPr>
          <w:ilvl w:val="0"/>
          <w:numId w:val="14"/>
        </w:numPr>
        <w:spacing w:line="288" w:lineRule="auto"/>
        <w:ind w:left="700" w:hanging="1420"/>
      </w:pPr>
      <w:r w:rsidRPr="00BA179E">
        <w:t>(6)</w:t>
      </w:r>
      <w:r w:rsidRPr="00BA179E">
        <w:tab/>
      </w:r>
      <w:r w:rsidR="008F2C5D" w:rsidRPr="00BA179E">
        <w:t>Washington Water</w:t>
      </w:r>
      <w:r w:rsidRPr="00BA179E">
        <w:t xml:space="preserve"> </w:t>
      </w:r>
      <w:r w:rsidR="008F2C5D" w:rsidRPr="00BA179E">
        <w:t>is</w:t>
      </w:r>
      <w:r w:rsidRPr="00BA179E">
        <w:t xml:space="preserve"> subject to </w:t>
      </w:r>
      <w:r w:rsidR="00BA179E" w:rsidRPr="00BA179E">
        <w:t>WAC 480-80-121</w:t>
      </w:r>
      <w:r w:rsidRPr="00BA179E">
        <w:t xml:space="preserve"> and WAC 480-</w:t>
      </w:r>
      <w:r w:rsidR="00BA179E" w:rsidRPr="00BA179E">
        <w:t>110</w:t>
      </w:r>
      <w:r w:rsidRPr="00BA179E">
        <w:t>-</w:t>
      </w:r>
      <w:r w:rsidR="00BA179E" w:rsidRPr="00BA179E">
        <w:t>431</w:t>
      </w:r>
      <w:r w:rsidRPr="00BA179E">
        <w:t xml:space="preserve">, which require </w:t>
      </w:r>
      <w:r w:rsidR="008F2C5D" w:rsidRPr="00BA179E">
        <w:t>water</w:t>
      </w:r>
      <w:r w:rsidRPr="00BA179E">
        <w:t xml:space="preserve"> companies to file changes in any rate or charge with </w:t>
      </w:r>
      <w:r w:rsidR="008F2C5D" w:rsidRPr="00BA179E">
        <w:t xml:space="preserve">thirty </w:t>
      </w:r>
      <w:r w:rsidRPr="00BA179E">
        <w:t>days</w:t>
      </w:r>
      <w:r w:rsidR="00B207FE">
        <w:t>’’</w:t>
      </w:r>
      <w:r w:rsidRPr="00BA179E">
        <w:t xml:space="preserve"> notice.  WAC 480-</w:t>
      </w:r>
      <w:r w:rsidR="00BA179E" w:rsidRPr="00BA179E">
        <w:t>8</w:t>
      </w:r>
      <w:r w:rsidR="008F2C5D" w:rsidRPr="00BA179E">
        <w:t>0</w:t>
      </w:r>
      <w:r w:rsidRPr="00BA179E">
        <w:t>-</w:t>
      </w:r>
      <w:r w:rsidR="00BA179E" w:rsidRPr="00BA179E">
        <w:t>122</w:t>
      </w:r>
      <w:r w:rsidRPr="00BA179E">
        <w:t xml:space="preserve"> authorizes the </w:t>
      </w:r>
      <w:r w:rsidR="00B207FE">
        <w:t>Commission</w:t>
      </w:r>
      <w:r w:rsidRPr="00BA179E">
        <w:t xml:space="preserve">, for good cause shown, to allow changes in rates or charges without requiring </w:t>
      </w:r>
      <w:r w:rsidR="008F2C5D" w:rsidRPr="00BA179E">
        <w:t xml:space="preserve">thirty </w:t>
      </w:r>
      <w:r w:rsidRPr="00BA179E">
        <w:t>days</w:t>
      </w:r>
      <w:r w:rsidR="00B207FE">
        <w:t>’’</w:t>
      </w:r>
      <w:r w:rsidRPr="00BA179E">
        <w:t xml:space="preserve"> notice.</w:t>
      </w:r>
    </w:p>
    <w:p w:rsidR="002E2A89" w:rsidRPr="007B6597" w:rsidRDefault="002E2A89" w:rsidP="002E2A89">
      <w:pPr>
        <w:pStyle w:val="ListParagraph"/>
      </w:pPr>
    </w:p>
    <w:p w:rsidR="002E2A89" w:rsidRPr="007B6597" w:rsidRDefault="002E2A89" w:rsidP="004A1262">
      <w:pPr>
        <w:numPr>
          <w:ilvl w:val="0"/>
          <w:numId w:val="14"/>
        </w:numPr>
        <w:spacing w:line="288" w:lineRule="auto"/>
        <w:ind w:left="700" w:hanging="1420"/>
      </w:pPr>
      <w:r w:rsidRPr="007B6597">
        <w:t>(7)</w:t>
      </w:r>
      <w:r w:rsidRPr="007B6597">
        <w:tab/>
        <w:t>WAC 480-</w:t>
      </w:r>
      <w:r w:rsidR="00BA179E" w:rsidRPr="007B6597">
        <w:t>110</w:t>
      </w:r>
      <w:r w:rsidRPr="007B6597">
        <w:t>-</w:t>
      </w:r>
      <w:r w:rsidR="00BA179E" w:rsidRPr="007B6597">
        <w:t>425</w:t>
      </w:r>
      <w:r w:rsidRPr="007B6597">
        <w:t xml:space="preserve"> requires </w:t>
      </w:r>
      <w:r w:rsidR="008F2C5D" w:rsidRPr="007B6597">
        <w:t>water</w:t>
      </w:r>
      <w:r w:rsidRPr="007B6597">
        <w:t xml:space="preserve"> collection companies to provide customers with </w:t>
      </w:r>
      <w:r w:rsidR="00BA179E" w:rsidRPr="007B6597">
        <w:t>thirty</w:t>
      </w:r>
      <w:r w:rsidRPr="007B6597">
        <w:t xml:space="preserve"> days notice of a proposed rate increase.  </w:t>
      </w:r>
      <w:r w:rsidR="007B6597">
        <w:t>WAC 480-07-11</w:t>
      </w:r>
      <w:r w:rsidRPr="007B6597">
        <w:t xml:space="preserve">0 authorizes the </w:t>
      </w:r>
      <w:r w:rsidR="00B207FE">
        <w:t>Commission</w:t>
      </w:r>
      <w:r w:rsidRPr="007B6597">
        <w:t xml:space="preserve"> to grant an exemption from the provisions of any rule in </w:t>
      </w:r>
      <w:r w:rsidR="00BA179E" w:rsidRPr="007B6597">
        <w:t>WAC 480-110</w:t>
      </w:r>
      <w:r w:rsidRPr="007B6597">
        <w:t>, if consistent with the public interest, the purposes underlying regulation and applicable statutes.</w:t>
      </w:r>
    </w:p>
    <w:p w:rsidR="00F60622" w:rsidRDefault="00F60622" w:rsidP="009E6EE3">
      <w:pPr>
        <w:pStyle w:val="FindingsConclusions"/>
        <w:numPr>
          <w:ilvl w:val="0"/>
          <w:numId w:val="0"/>
        </w:numPr>
        <w:ind w:left="-720"/>
      </w:pPr>
    </w:p>
    <w:p w:rsidR="0024677D" w:rsidRPr="007B6597" w:rsidRDefault="0024677D" w:rsidP="009E6EE3">
      <w:pPr>
        <w:pStyle w:val="FindingsConclusions"/>
        <w:numPr>
          <w:ilvl w:val="0"/>
          <w:numId w:val="0"/>
        </w:numPr>
        <w:ind w:left="-720"/>
      </w:pPr>
    </w:p>
    <w:p w:rsidR="00F60622" w:rsidRPr="00ED2772" w:rsidRDefault="00F60622">
      <w:pPr>
        <w:pStyle w:val="Heading2"/>
        <w:spacing w:line="288" w:lineRule="auto"/>
        <w:rPr>
          <w:b/>
          <w:bCs/>
          <w:u w:val="none"/>
        </w:rPr>
      </w:pPr>
      <w:r w:rsidRPr="00ED2772">
        <w:rPr>
          <w:b/>
          <w:bCs/>
          <w:u w:val="none"/>
        </w:rPr>
        <w:t>O R D E R</w:t>
      </w:r>
    </w:p>
    <w:p w:rsidR="00F60622" w:rsidRPr="00ED2772" w:rsidRDefault="00F60622">
      <w:pPr>
        <w:spacing w:line="288" w:lineRule="auto"/>
        <w:rPr>
          <w:b/>
          <w:bCs/>
        </w:rPr>
      </w:pPr>
    </w:p>
    <w:p w:rsidR="00F60622" w:rsidRPr="00ED2772" w:rsidRDefault="00F60622">
      <w:pPr>
        <w:spacing w:line="288" w:lineRule="auto"/>
        <w:ind w:left="-720" w:firstLine="720"/>
        <w:rPr>
          <w:b/>
          <w:bCs/>
        </w:rPr>
      </w:pPr>
      <w:r w:rsidRPr="00ED2772">
        <w:rPr>
          <w:b/>
          <w:bCs/>
        </w:rPr>
        <w:t xml:space="preserve">THE </w:t>
      </w:r>
      <w:r w:rsidR="00B207FE">
        <w:rPr>
          <w:b/>
          <w:bCs/>
        </w:rPr>
        <w:t>COMMISSION</w:t>
      </w:r>
      <w:r w:rsidRPr="00ED2772">
        <w:rPr>
          <w:b/>
          <w:bCs/>
        </w:rPr>
        <w:t xml:space="preserve"> ORDERS:</w:t>
      </w:r>
    </w:p>
    <w:p w:rsidR="00F60622" w:rsidRPr="00ED2772" w:rsidRDefault="00F60622">
      <w:pPr>
        <w:spacing w:line="288" w:lineRule="auto"/>
      </w:pPr>
    </w:p>
    <w:p w:rsidR="00F60622" w:rsidRPr="00ED2772" w:rsidRDefault="00F60622" w:rsidP="004A1262">
      <w:pPr>
        <w:numPr>
          <w:ilvl w:val="0"/>
          <w:numId w:val="14"/>
        </w:numPr>
        <w:spacing w:line="288" w:lineRule="auto"/>
        <w:ind w:left="700" w:hanging="1420"/>
      </w:pPr>
      <w:r w:rsidRPr="00ED2772">
        <w:t xml:space="preserve">(1) </w:t>
      </w:r>
      <w:r w:rsidRPr="00ED2772">
        <w:tab/>
        <w:t>The Complaint and Order Suspendi</w:t>
      </w:r>
      <w:r w:rsidR="001E1468" w:rsidRPr="00ED2772">
        <w:t xml:space="preserve">ng Tariff </w:t>
      </w:r>
      <w:r w:rsidR="000D1DFC" w:rsidRPr="00ED2772">
        <w:rPr>
          <w:noProof/>
        </w:rPr>
        <w:t>Revisions</w:t>
      </w:r>
      <w:r w:rsidR="001E1468" w:rsidRPr="00ED2772">
        <w:t xml:space="preserve"> in Docket</w:t>
      </w:r>
      <w:r w:rsidR="00642315" w:rsidRPr="00ED2772">
        <w:t xml:space="preserve"> </w:t>
      </w:r>
      <w:r w:rsidR="000D1DFC">
        <w:t>UW-090733</w:t>
      </w:r>
      <w:r w:rsidRPr="00ED2772">
        <w:t xml:space="preserve">, </w:t>
      </w:r>
      <w:r w:rsidR="005540E6" w:rsidRPr="00ED2772">
        <w:t>entered on</w:t>
      </w:r>
      <w:r w:rsidRPr="00ED2772">
        <w:t xml:space="preserve"> </w:t>
      </w:r>
      <w:r w:rsidR="000D1DFC" w:rsidRPr="000D1DFC">
        <w:rPr>
          <w:bCs/>
        </w:rPr>
        <w:t>June 25, 2009</w:t>
      </w:r>
      <w:r w:rsidRPr="00ED2772">
        <w:t>, is dismissed.</w:t>
      </w:r>
    </w:p>
    <w:p w:rsidR="00F60622" w:rsidRPr="00ED2772" w:rsidRDefault="00F60622" w:rsidP="004A1262">
      <w:pPr>
        <w:pStyle w:val="FindingsConclusions"/>
        <w:numPr>
          <w:ilvl w:val="0"/>
          <w:numId w:val="0"/>
        </w:numPr>
        <w:ind w:left="-720"/>
      </w:pPr>
    </w:p>
    <w:p w:rsidR="00F60622" w:rsidRDefault="00F60622" w:rsidP="004A1262">
      <w:pPr>
        <w:numPr>
          <w:ilvl w:val="0"/>
          <w:numId w:val="14"/>
        </w:numPr>
        <w:spacing w:line="288" w:lineRule="auto"/>
        <w:ind w:left="700" w:hanging="1420"/>
      </w:pPr>
      <w:r w:rsidRPr="00ED2772">
        <w:t xml:space="preserve">(2) </w:t>
      </w:r>
      <w:r w:rsidRPr="00ED2772">
        <w:tab/>
        <w:t xml:space="preserve">The tariff </w:t>
      </w:r>
      <w:r w:rsidR="000D1DFC" w:rsidRPr="00ED2772">
        <w:rPr>
          <w:noProof/>
        </w:rPr>
        <w:t>revisions</w:t>
      </w:r>
      <w:r w:rsidRPr="00ED2772">
        <w:t xml:space="preserve"> </w:t>
      </w:r>
      <w:r w:rsidR="000D1DFC">
        <w:t>Washington Water Service Company</w:t>
      </w:r>
      <w:r w:rsidR="00E848C4" w:rsidRPr="00ED2772">
        <w:t xml:space="preserve"> </w:t>
      </w:r>
      <w:r w:rsidRPr="00ED2772">
        <w:t>filed in this docket on</w:t>
      </w:r>
      <w:r w:rsidR="009C3FE4">
        <w:t xml:space="preserve"> May 12, 2009, for adopted tariffs for Rosario Utilities, LLC</w:t>
      </w:r>
      <w:r w:rsidR="006061D2">
        <w:t>,</w:t>
      </w:r>
      <w:r w:rsidR="009C3FE4">
        <w:t xml:space="preserve"> and Sylvia Lake </w:t>
      </w:r>
      <w:r w:rsidR="009C3FE4" w:rsidRPr="009C3FE4">
        <w:t>Water Supply, Inc.</w:t>
      </w:r>
      <w:r w:rsidR="009C3FE4">
        <w:t xml:space="preserve">; and </w:t>
      </w:r>
      <w:r w:rsidR="0024677D">
        <w:t xml:space="preserve">revised </w:t>
      </w:r>
      <w:r w:rsidR="009C3FE4">
        <w:t xml:space="preserve">tariff revisions filed in this docket on </w:t>
      </w:r>
      <w:r w:rsidR="00D13E58">
        <w:t xml:space="preserve">July 23, </w:t>
      </w:r>
      <w:r w:rsidR="00D13E58">
        <w:lastRenderedPageBreak/>
        <w:t>2009</w:t>
      </w:r>
      <w:r w:rsidR="00ED2772">
        <w:t>,</w:t>
      </w:r>
      <w:r w:rsidRPr="00ED2772">
        <w:t xml:space="preserve"> </w:t>
      </w:r>
      <w:r w:rsidR="000E7D58">
        <w:t xml:space="preserve">and July 27, 2009, </w:t>
      </w:r>
      <w:r w:rsidRPr="00ED2772">
        <w:t xml:space="preserve">shall become effective on </w:t>
      </w:r>
      <w:r w:rsidR="00D91818">
        <w:t>July 31, 2009</w:t>
      </w:r>
      <w:r w:rsidR="002E2A89">
        <w:t>, on less than statutory notice.</w:t>
      </w:r>
    </w:p>
    <w:p w:rsidR="00096229" w:rsidRPr="00BA179E" w:rsidRDefault="00096229" w:rsidP="00096229">
      <w:pPr>
        <w:pStyle w:val="ListParagraph"/>
      </w:pPr>
    </w:p>
    <w:p w:rsidR="002E2A89" w:rsidRPr="00BA179E" w:rsidRDefault="00096229" w:rsidP="004A1262">
      <w:pPr>
        <w:numPr>
          <w:ilvl w:val="0"/>
          <w:numId w:val="14"/>
        </w:numPr>
        <w:spacing w:line="288" w:lineRule="auto"/>
        <w:ind w:left="700" w:hanging="1420"/>
      </w:pPr>
      <w:r w:rsidRPr="00BA179E">
        <w:t>(3)</w:t>
      </w:r>
      <w:r w:rsidRPr="00BA179E">
        <w:tab/>
      </w:r>
      <w:r w:rsidR="002E2A89" w:rsidRPr="00BA179E">
        <w:t xml:space="preserve">After the effective date of this Order, Washington Water Service Company </w:t>
      </w:r>
      <w:r w:rsidR="00A35CB5">
        <w:t>is</w:t>
      </w:r>
      <w:r w:rsidR="002E2A89" w:rsidRPr="00BA179E">
        <w:t xml:space="preserve"> granted an exemption from WAC 480-</w:t>
      </w:r>
      <w:r w:rsidR="00A35CB5">
        <w:t>11</w:t>
      </w:r>
      <w:r w:rsidR="002E2A89" w:rsidRPr="00BA179E">
        <w:t>0-</w:t>
      </w:r>
      <w:r w:rsidR="00A35CB5">
        <w:t>43</w:t>
      </w:r>
      <w:r w:rsidR="00BA179E" w:rsidRPr="00BA179E">
        <w:t>1</w:t>
      </w:r>
      <w:r w:rsidR="002E2A89" w:rsidRPr="00BA179E">
        <w:t xml:space="preserve">, to allow the revised rates to become effective </w:t>
      </w:r>
      <w:r w:rsidR="00D91818">
        <w:t>July 31, 2009</w:t>
      </w:r>
      <w:r w:rsidR="002E2A89" w:rsidRPr="00BA179E">
        <w:t>, on less than statutory notice.</w:t>
      </w:r>
    </w:p>
    <w:p w:rsidR="002E2A89" w:rsidRPr="00BA179E" w:rsidRDefault="002E2A89" w:rsidP="002E2A89">
      <w:pPr>
        <w:pStyle w:val="ListParagraph"/>
      </w:pPr>
    </w:p>
    <w:p w:rsidR="002E2A89" w:rsidRPr="00BA179E" w:rsidRDefault="008F2C5D" w:rsidP="004A1262">
      <w:pPr>
        <w:numPr>
          <w:ilvl w:val="0"/>
          <w:numId w:val="14"/>
        </w:numPr>
        <w:spacing w:line="288" w:lineRule="auto"/>
        <w:ind w:left="700" w:hanging="1420"/>
      </w:pPr>
      <w:r w:rsidRPr="00BA179E">
        <w:t>(4</w:t>
      </w:r>
      <w:r w:rsidR="002E2A89" w:rsidRPr="00BA179E">
        <w:t>)</w:t>
      </w:r>
      <w:r w:rsidR="002E2A89" w:rsidRPr="00BA179E">
        <w:tab/>
        <w:t xml:space="preserve">After the effective date of this Order, Washington Water Service Company </w:t>
      </w:r>
      <w:r w:rsidR="00BA179E" w:rsidRPr="00BA179E">
        <w:t>is</w:t>
      </w:r>
      <w:r w:rsidR="002E2A89" w:rsidRPr="00BA179E">
        <w:t xml:space="preserve"> granted an exemption from WAC 480-</w:t>
      </w:r>
      <w:r w:rsidR="00BA179E" w:rsidRPr="00BA179E">
        <w:t>110</w:t>
      </w:r>
      <w:r w:rsidR="002E2A89" w:rsidRPr="00BA179E">
        <w:t>-</w:t>
      </w:r>
      <w:r w:rsidR="00BA179E" w:rsidRPr="00BA179E">
        <w:t>4</w:t>
      </w:r>
      <w:r w:rsidR="002E2A89" w:rsidRPr="00BA179E">
        <w:t>2</w:t>
      </w:r>
      <w:r w:rsidR="00BA179E" w:rsidRPr="00BA179E">
        <w:t>5</w:t>
      </w:r>
      <w:r w:rsidR="002E2A89" w:rsidRPr="00BA179E">
        <w:t>, concerning customer notice requirements.  Washington Water Service Company shall notify customers on their next billing.</w:t>
      </w:r>
    </w:p>
    <w:p w:rsidR="00F60622" w:rsidRPr="00BA179E" w:rsidRDefault="00F60622">
      <w:pPr>
        <w:pStyle w:val="Header"/>
        <w:tabs>
          <w:tab w:val="clear" w:pos="4320"/>
          <w:tab w:val="clear" w:pos="8640"/>
        </w:tabs>
        <w:spacing w:line="288" w:lineRule="auto"/>
      </w:pPr>
    </w:p>
    <w:p w:rsidR="00F60622" w:rsidRPr="00ED2772" w:rsidRDefault="00F60622">
      <w:pPr>
        <w:spacing w:line="288" w:lineRule="auto"/>
      </w:pPr>
      <w:r w:rsidRPr="00ED2772">
        <w:t xml:space="preserve">DATED at Olympia, Washington, and effective </w:t>
      </w:r>
      <w:r w:rsidR="000D1DFC">
        <w:t>July 30, 2009</w:t>
      </w:r>
      <w:r w:rsidRPr="00ED2772">
        <w:t>.</w:t>
      </w:r>
    </w:p>
    <w:p w:rsidR="00F60622" w:rsidRPr="00ED2772" w:rsidRDefault="00F60622">
      <w:pPr>
        <w:pStyle w:val="Header"/>
        <w:tabs>
          <w:tab w:val="clear" w:pos="4320"/>
          <w:tab w:val="clear" w:pos="8640"/>
        </w:tabs>
        <w:spacing w:line="288" w:lineRule="auto"/>
      </w:pPr>
    </w:p>
    <w:p w:rsidR="00F60622" w:rsidRDefault="00F60622">
      <w:pPr>
        <w:spacing w:line="288" w:lineRule="auto"/>
        <w:jc w:val="center"/>
      </w:pPr>
      <w:r w:rsidRPr="00ED2772">
        <w:t xml:space="preserve">WASHINGTON UTILITIES AND TRANSPORTATION </w:t>
      </w:r>
      <w:r w:rsidR="00B207FE">
        <w:t>COMMISSION</w:t>
      </w:r>
    </w:p>
    <w:p w:rsidR="00CB1B64" w:rsidRDefault="00CB1B64">
      <w:pPr>
        <w:spacing w:line="288" w:lineRule="auto"/>
        <w:jc w:val="center"/>
      </w:pPr>
    </w:p>
    <w:p w:rsidR="00CB1B64" w:rsidRPr="00ED2772" w:rsidRDefault="00CB1B64">
      <w:pPr>
        <w:spacing w:line="288" w:lineRule="auto"/>
        <w:jc w:val="center"/>
      </w:pPr>
    </w:p>
    <w:p w:rsidR="00F60622" w:rsidRPr="00ED2772" w:rsidRDefault="00F60622">
      <w:pPr>
        <w:spacing w:line="288" w:lineRule="auto"/>
      </w:pPr>
    </w:p>
    <w:p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r>
      <w:r w:rsidR="00FF2F90">
        <w:t>JEFFREY D. GOLTZ</w:t>
      </w:r>
      <w:r w:rsidRPr="00ED2772">
        <w:t>, Chairman</w:t>
      </w:r>
    </w:p>
    <w:p w:rsidR="001E1468" w:rsidRDefault="001E1468">
      <w:pPr>
        <w:pStyle w:val="Header"/>
        <w:tabs>
          <w:tab w:val="clear" w:pos="4320"/>
          <w:tab w:val="clear" w:pos="8640"/>
        </w:tabs>
        <w:spacing w:line="288" w:lineRule="auto"/>
      </w:pPr>
    </w:p>
    <w:p w:rsidR="00B207FE" w:rsidRPr="00ED2772" w:rsidRDefault="00B207FE">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t xml:space="preserve">PATRICK J. OSHIE, </w:t>
      </w:r>
      <w:r w:rsidR="00B207FE">
        <w:t>Commission</w:t>
      </w:r>
      <w:r w:rsidRPr="00ED2772">
        <w:t>er</w:t>
      </w:r>
    </w:p>
    <w:p w:rsidR="001E1468" w:rsidRPr="00ED2772" w:rsidRDefault="001E1468">
      <w:pPr>
        <w:pStyle w:val="Header"/>
        <w:tabs>
          <w:tab w:val="clear" w:pos="4320"/>
          <w:tab w:val="clear" w:pos="8640"/>
        </w:tabs>
        <w:spacing w:line="288" w:lineRule="auto"/>
      </w:pPr>
    </w:p>
    <w:p w:rsidR="001E1468" w:rsidRDefault="001E1468">
      <w:pPr>
        <w:pStyle w:val="Header"/>
        <w:tabs>
          <w:tab w:val="clear" w:pos="4320"/>
          <w:tab w:val="clear" w:pos="8640"/>
        </w:tabs>
        <w:spacing w:line="288" w:lineRule="auto"/>
      </w:pPr>
    </w:p>
    <w:p w:rsidR="0024677D" w:rsidRPr="00ED2772" w:rsidRDefault="0024677D">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t xml:space="preserve">PHILIP B. JONES, </w:t>
      </w:r>
      <w:r w:rsidR="00B207FE">
        <w:t>Commission</w:t>
      </w:r>
      <w:r w:rsidRPr="00ED2772">
        <w:t>er</w:t>
      </w:r>
    </w:p>
    <w:sectPr w:rsidR="001E1468" w:rsidRPr="00ED2772" w:rsidSect="00B847D0">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79E" w:rsidRDefault="00BA179E">
      <w:r>
        <w:separator/>
      </w:r>
    </w:p>
  </w:endnote>
  <w:endnote w:type="continuationSeparator" w:id="0">
    <w:p w:rsidR="00BA179E" w:rsidRDefault="00BA1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79E" w:rsidRDefault="00BA179E">
      <w:r>
        <w:separator/>
      </w:r>
    </w:p>
  </w:footnote>
  <w:footnote w:type="continuationSeparator" w:id="0">
    <w:p w:rsidR="00BA179E" w:rsidRDefault="00BA1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79E" w:rsidRPr="00A748CC" w:rsidRDefault="00BA179E" w:rsidP="00412172">
    <w:pPr>
      <w:pStyle w:val="Header"/>
      <w:tabs>
        <w:tab w:val="left" w:pos="7000"/>
      </w:tabs>
      <w:rPr>
        <w:rStyle w:val="PageNumber"/>
        <w:b/>
        <w:sz w:val="20"/>
      </w:rPr>
    </w:pPr>
    <w:r w:rsidRPr="00A748CC">
      <w:rPr>
        <w:b/>
        <w:sz w:val="20"/>
      </w:rPr>
      <w:t xml:space="preserve">DOCKET </w:t>
    </w:r>
    <w:r w:rsidRPr="000D1DFC">
      <w:rPr>
        <w:b/>
        <w:sz w:val="20"/>
      </w:rPr>
      <w:t>UW-090733</w:t>
    </w:r>
    <w:r w:rsidRPr="00A748CC">
      <w:rPr>
        <w:b/>
        <w:sz w:val="20"/>
      </w:rPr>
      <w:tab/>
    </w:r>
    <w:r w:rsidRPr="00A748CC">
      <w:rPr>
        <w:b/>
        <w:sz w:val="20"/>
      </w:rPr>
      <w:tab/>
      <w:t xml:space="preserve">                 PAGE </w:t>
    </w:r>
    <w:r w:rsidR="0001631E" w:rsidRPr="00A748CC">
      <w:rPr>
        <w:rStyle w:val="PageNumber"/>
        <w:b/>
        <w:sz w:val="20"/>
      </w:rPr>
      <w:fldChar w:fldCharType="begin"/>
    </w:r>
    <w:r w:rsidRPr="00A748CC">
      <w:rPr>
        <w:rStyle w:val="PageNumber"/>
        <w:b/>
        <w:sz w:val="20"/>
      </w:rPr>
      <w:instrText xml:space="preserve"> PAGE </w:instrText>
    </w:r>
    <w:r w:rsidR="0001631E" w:rsidRPr="00A748CC">
      <w:rPr>
        <w:rStyle w:val="PageNumber"/>
        <w:b/>
        <w:sz w:val="20"/>
      </w:rPr>
      <w:fldChar w:fldCharType="separate"/>
    </w:r>
    <w:r w:rsidR="00064A61">
      <w:rPr>
        <w:rStyle w:val="PageNumber"/>
        <w:b/>
        <w:noProof/>
        <w:sz w:val="20"/>
      </w:rPr>
      <w:t>2</w:t>
    </w:r>
    <w:r w:rsidR="0001631E" w:rsidRPr="00A748CC">
      <w:rPr>
        <w:rStyle w:val="PageNumber"/>
        <w:b/>
        <w:sz w:val="20"/>
      </w:rPr>
      <w:fldChar w:fldCharType="end"/>
    </w:r>
  </w:p>
  <w:p w:rsidR="00BA179E" w:rsidRPr="0050337D" w:rsidRDefault="00BA179E" w:rsidP="00412172">
    <w:pPr>
      <w:pStyle w:val="Header"/>
      <w:tabs>
        <w:tab w:val="left" w:pos="7000"/>
      </w:tabs>
      <w:rPr>
        <w:rStyle w:val="PageNumber"/>
        <w:sz w:val="20"/>
      </w:rPr>
    </w:pPr>
    <w:r w:rsidRPr="00A748CC">
      <w:rPr>
        <w:rStyle w:val="PageNumber"/>
        <w:b/>
        <w:sz w:val="20"/>
      </w:rPr>
      <w:t xml:space="preserve">ORDER </w:t>
    </w:r>
    <w:r w:rsidRPr="000D1DFC">
      <w:rPr>
        <w:b/>
        <w:sz w:val="20"/>
      </w:rPr>
      <w:t>02</w:t>
    </w:r>
  </w:p>
  <w:p w:rsidR="00BA179E" w:rsidRPr="00322D92" w:rsidRDefault="00BA179E">
    <w:pPr>
      <w:pStyle w:val="Header"/>
      <w:tabs>
        <w:tab w:val="left" w:pos="7000"/>
      </w:tabs>
      <w:rPr>
        <w:rStyle w:val="PageNumber"/>
        <w:sz w:val="20"/>
      </w:rPr>
    </w:pPr>
  </w:p>
  <w:p w:rsidR="00BA179E" w:rsidRPr="00322D92" w:rsidRDefault="00BA179E">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22069DB8"/>
    <w:lvl w:ilvl="0" w:tplc="04184588">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oNotTrackMoves/>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307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1DFC"/>
    <w:rsid w:val="000035D7"/>
    <w:rsid w:val="0001631E"/>
    <w:rsid w:val="0006243D"/>
    <w:rsid w:val="00064A61"/>
    <w:rsid w:val="0007772D"/>
    <w:rsid w:val="00077FB4"/>
    <w:rsid w:val="000838C7"/>
    <w:rsid w:val="00096229"/>
    <w:rsid w:val="000A69B5"/>
    <w:rsid w:val="000D1DFC"/>
    <w:rsid w:val="000D2C45"/>
    <w:rsid w:val="000D7020"/>
    <w:rsid w:val="000E7D58"/>
    <w:rsid w:val="00163735"/>
    <w:rsid w:val="00177333"/>
    <w:rsid w:val="001822E1"/>
    <w:rsid w:val="001E1468"/>
    <w:rsid w:val="00214588"/>
    <w:rsid w:val="0024677D"/>
    <w:rsid w:val="00295E36"/>
    <w:rsid w:val="002C36EA"/>
    <w:rsid w:val="002E160B"/>
    <w:rsid w:val="002E2A89"/>
    <w:rsid w:val="002F3693"/>
    <w:rsid w:val="00314F62"/>
    <w:rsid w:val="00322D92"/>
    <w:rsid w:val="00336B9E"/>
    <w:rsid w:val="00363D6F"/>
    <w:rsid w:val="003715F6"/>
    <w:rsid w:val="003817D4"/>
    <w:rsid w:val="003E257E"/>
    <w:rsid w:val="00404836"/>
    <w:rsid w:val="00412172"/>
    <w:rsid w:val="0041337F"/>
    <w:rsid w:val="00413F33"/>
    <w:rsid w:val="0048327C"/>
    <w:rsid w:val="004A1262"/>
    <w:rsid w:val="004A36D5"/>
    <w:rsid w:val="004B0502"/>
    <w:rsid w:val="004B28C2"/>
    <w:rsid w:val="004C1F8C"/>
    <w:rsid w:val="004E3998"/>
    <w:rsid w:val="004E3ED8"/>
    <w:rsid w:val="004F010D"/>
    <w:rsid w:val="004F07F4"/>
    <w:rsid w:val="005116E8"/>
    <w:rsid w:val="0054210C"/>
    <w:rsid w:val="00542EE3"/>
    <w:rsid w:val="00551521"/>
    <w:rsid w:val="005540E6"/>
    <w:rsid w:val="00567761"/>
    <w:rsid w:val="00577483"/>
    <w:rsid w:val="005851A4"/>
    <w:rsid w:val="005B3E1B"/>
    <w:rsid w:val="005D47E8"/>
    <w:rsid w:val="005D534C"/>
    <w:rsid w:val="00601D0F"/>
    <w:rsid w:val="006061D2"/>
    <w:rsid w:val="00636CD7"/>
    <w:rsid w:val="00642315"/>
    <w:rsid w:val="006542C6"/>
    <w:rsid w:val="00674CD7"/>
    <w:rsid w:val="0068324B"/>
    <w:rsid w:val="006839E5"/>
    <w:rsid w:val="006B53E6"/>
    <w:rsid w:val="006D1B91"/>
    <w:rsid w:val="006E6B51"/>
    <w:rsid w:val="006F2D1B"/>
    <w:rsid w:val="006F4286"/>
    <w:rsid w:val="0072121D"/>
    <w:rsid w:val="007409D9"/>
    <w:rsid w:val="00786CEC"/>
    <w:rsid w:val="007A33AB"/>
    <w:rsid w:val="007B157F"/>
    <w:rsid w:val="007B6597"/>
    <w:rsid w:val="007C5447"/>
    <w:rsid w:val="007D0B8A"/>
    <w:rsid w:val="007D16F5"/>
    <w:rsid w:val="007F6572"/>
    <w:rsid w:val="00810294"/>
    <w:rsid w:val="00814883"/>
    <w:rsid w:val="0082683F"/>
    <w:rsid w:val="008406B1"/>
    <w:rsid w:val="008B015E"/>
    <w:rsid w:val="008E6C63"/>
    <w:rsid w:val="008F2C5D"/>
    <w:rsid w:val="008F7203"/>
    <w:rsid w:val="00903E43"/>
    <w:rsid w:val="00907BDD"/>
    <w:rsid w:val="009406B6"/>
    <w:rsid w:val="00953732"/>
    <w:rsid w:val="00956E6A"/>
    <w:rsid w:val="009757C0"/>
    <w:rsid w:val="009C3FE4"/>
    <w:rsid w:val="009E6EE3"/>
    <w:rsid w:val="00A2440E"/>
    <w:rsid w:val="00A26895"/>
    <w:rsid w:val="00A31C1E"/>
    <w:rsid w:val="00A35CB5"/>
    <w:rsid w:val="00A63401"/>
    <w:rsid w:val="00A64AC6"/>
    <w:rsid w:val="00A81536"/>
    <w:rsid w:val="00A91EDF"/>
    <w:rsid w:val="00AA3D6C"/>
    <w:rsid w:val="00AA7C79"/>
    <w:rsid w:val="00AB7C49"/>
    <w:rsid w:val="00AC6DCC"/>
    <w:rsid w:val="00AD12E1"/>
    <w:rsid w:val="00AD26BA"/>
    <w:rsid w:val="00B004AB"/>
    <w:rsid w:val="00B05615"/>
    <w:rsid w:val="00B06C08"/>
    <w:rsid w:val="00B207FE"/>
    <w:rsid w:val="00B27AF9"/>
    <w:rsid w:val="00B55C66"/>
    <w:rsid w:val="00B62C4A"/>
    <w:rsid w:val="00B847D0"/>
    <w:rsid w:val="00B94D05"/>
    <w:rsid w:val="00BA179E"/>
    <w:rsid w:val="00BD3862"/>
    <w:rsid w:val="00C2365F"/>
    <w:rsid w:val="00C75A2F"/>
    <w:rsid w:val="00C86018"/>
    <w:rsid w:val="00C874B2"/>
    <w:rsid w:val="00CB1B64"/>
    <w:rsid w:val="00CD789B"/>
    <w:rsid w:val="00CE3E93"/>
    <w:rsid w:val="00D1193B"/>
    <w:rsid w:val="00D13E58"/>
    <w:rsid w:val="00D31B67"/>
    <w:rsid w:val="00D636AD"/>
    <w:rsid w:val="00D73DEA"/>
    <w:rsid w:val="00D82390"/>
    <w:rsid w:val="00D85FF2"/>
    <w:rsid w:val="00D91818"/>
    <w:rsid w:val="00DB4008"/>
    <w:rsid w:val="00DB4F8D"/>
    <w:rsid w:val="00DC425B"/>
    <w:rsid w:val="00E25CB4"/>
    <w:rsid w:val="00E547E3"/>
    <w:rsid w:val="00E56625"/>
    <w:rsid w:val="00E71253"/>
    <w:rsid w:val="00E750A2"/>
    <w:rsid w:val="00E83D7B"/>
    <w:rsid w:val="00E848C4"/>
    <w:rsid w:val="00E9074D"/>
    <w:rsid w:val="00EA219F"/>
    <w:rsid w:val="00EA2E14"/>
    <w:rsid w:val="00EA4FA9"/>
    <w:rsid w:val="00ED2772"/>
    <w:rsid w:val="00ED3AC0"/>
    <w:rsid w:val="00EF1E26"/>
    <w:rsid w:val="00F01EA5"/>
    <w:rsid w:val="00F40801"/>
    <w:rsid w:val="00F60622"/>
    <w:rsid w:val="00FE3577"/>
    <w:rsid w:val="00FF0D79"/>
    <w:rsid w:val="00FF2F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47D0"/>
    <w:rPr>
      <w:sz w:val="24"/>
      <w:szCs w:val="24"/>
    </w:rPr>
  </w:style>
  <w:style w:type="paragraph" w:styleId="Heading1">
    <w:name w:val="heading 1"/>
    <w:basedOn w:val="Normal"/>
    <w:next w:val="Normal"/>
    <w:qFormat/>
    <w:rsid w:val="00B847D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847D0"/>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47D0"/>
    <w:pPr>
      <w:jc w:val="center"/>
    </w:pPr>
  </w:style>
  <w:style w:type="paragraph" w:styleId="Header">
    <w:name w:val="header"/>
    <w:basedOn w:val="Normal"/>
    <w:rsid w:val="00B847D0"/>
    <w:pPr>
      <w:tabs>
        <w:tab w:val="center" w:pos="4320"/>
        <w:tab w:val="right" w:pos="8640"/>
      </w:tabs>
    </w:pPr>
  </w:style>
  <w:style w:type="paragraph" w:styleId="Footer">
    <w:name w:val="footer"/>
    <w:basedOn w:val="Normal"/>
    <w:rsid w:val="00B847D0"/>
    <w:pPr>
      <w:tabs>
        <w:tab w:val="center" w:pos="4320"/>
        <w:tab w:val="right" w:pos="8640"/>
      </w:tabs>
    </w:pPr>
  </w:style>
  <w:style w:type="character" w:styleId="PageNumber">
    <w:name w:val="page number"/>
    <w:basedOn w:val="DefaultParagraphFont"/>
    <w:rsid w:val="00B847D0"/>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basedOn w:val="DefaultParagraphFont"/>
    <w:rsid w:val="000D7020"/>
    <w:rPr>
      <w:color w:val="0000FF"/>
      <w:u w:val="none"/>
    </w:rPr>
  </w:style>
  <w:style w:type="character" w:styleId="FollowedHyperlink">
    <w:name w:val="FollowedHyperlink"/>
    <w:basedOn w:val="DefaultParagraphFont"/>
    <w:rsid w:val="00413F33"/>
    <w:rPr>
      <w:color w:val="800080"/>
      <w:u w:val="single"/>
    </w:rPr>
  </w:style>
  <w:style w:type="paragraph" w:styleId="ListParagraph">
    <w:name w:val="List Paragraph"/>
    <w:basedOn w:val="Normal"/>
    <w:uiPriority w:val="34"/>
    <w:qFormat/>
    <w:rsid w:val="00DB4008"/>
    <w:pPr>
      <w:ind w:left="720"/>
    </w:pPr>
  </w:style>
  <w:style w:type="character" w:styleId="CommentReference">
    <w:name w:val="annotation reference"/>
    <w:basedOn w:val="DefaultParagraphFont"/>
    <w:rsid w:val="00D636AD"/>
    <w:rPr>
      <w:sz w:val="16"/>
      <w:szCs w:val="16"/>
    </w:rPr>
  </w:style>
  <w:style w:type="paragraph" w:styleId="CommentText">
    <w:name w:val="annotation text"/>
    <w:basedOn w:val="Normal"/>
    <w:link w:val="CommentTextChar"/>
    <w:rsid w:val="00D636AD"/>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D636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Dismissing%20Complaint%20and%20Order%20Suspending%20Tariff%20Revisions%20and%20Allowing%20Tariff%20Revisions%20(Electric,%20Gas%20and%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2009-05-12T07:00:00+00:00</OpenedDate>
    <Date1 xmlns="dc463f71-b30c-4ab2-9473-d307f9d35888">2009-07-30T07:00:00+00:00</Date1>
    <IsDocumentOrder xmlns="dc463f71-b30c-4ab2-9473-d307f9d35888">true</IsDocumentOrder>
    <IsHighlyConfidential xmlns="dc463f71-b30c-4ab2-9473-d307f9d35888">false</IsHighlyConfidential>
    <CaseCompanyNames xmlns="dc463f71-b30c-4ab2-9473-d307f9d35888">Washington Water Service Company</CaseCompanyNames>
    <DocketNumber xmlns="dc463f71-b30c-4ab2-9473-d307f9d35888">090733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CEF36BC86866448DF4FBFE7DD8CA64" ma:contentTypeVersion="131" ma:contentTypeDescription="" ma:contentTypeScope="" ma:versionID="50c37d3edc40aa9d6a88e4c8f3be84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A421BBA-ADA9-45D5-8F32-2F0F29BAA596}"/>
</file>

<file path=customXml/itemProps2.xml><?xml version="1.0" encoding="utf-8"?>
<ds:datastoreItem xmlns:ds="http://schemas.openxmlformats.org/officeDocument/2006/customXml" ds:itemID="{CA82C799-A583-4009-B418-82BA648C6E4D}"/>
</file>

<file path=customXml/itemProps3.xml><?xml version="1.0" encoding="utf-8"?>
<ds:datastoreItem xmlns:ds="http://schemas.openxmlformats.org/officeDocument/2006/customXml" ds:itemID="{495CBB60-B150-4A8E-94C2-9259E771DA5A}"/>
</file>

<file path=customXml/itemProps4.xml><?xml version="1.0" encoding="utf-8"?>
<ds:datastoreItem xmlns:ds="http://schemas.openxmlformats.org/officeDocument/2006/customXml" ds:itemID="{5539DEF6-166C-4604-B2B8-499D52B0322A}"/>
</file>

<file path=customXml/itemProps5.xml><?xml version="1.0" encoding="utf-8"?>
<ds:datastoreItem xmlns:ds="http://schemas.openxmlformats.org/officeDocument/2006/customXml" ds:itemID="{01DB9F0B-AFBE-4A0E-AFDD-DE17A35175A4}"/>
</file>

<file path=docProps/app.xml><?xml version="1.0" encoding="utf-8"?>
<Properties xmlns="http://schemas.openxmlformats.org/officeDocument/2006/extended-properties" xmlns:vt="http://schemas.openxmlformats.org/officeDocument/2006/docPropsVTypes">
  <Template>Dismissing Complaint and Order Suspending Tariff Revisions and Allowing Tariff Revisions (Electric, Gas and Water).dot</Template>
  <TotalTime>1</TotalTime>
  <Pages>6</Pages>
  <Words>1869</Words>
  <Characters>9906</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BACKGROUND</vt:lpstr>
      <vt:lpstr>    FINDINGS AND CONCLUSIONS</vt:lpstr>
      <vt:lpstr>    O R D E R</vt:lpstr>
    </vt:vector>
  </TitlesOfParts>
  <Company>WUTC</Company>
  <LinksUpToDate>false</LinksUpToDate>
  <CharactersWithSpaces>11752</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 Cathy Kern</cp:lastModifiedBy>
  <cp:revision>2</cp:revision>
  <cp:lastPrinted>2009-07-27T20:39:00Z</cp:lastPrinted>
  <dcterms:created xsi:type="dcterms:W3CDTF">2009-07-29T23:17:00Z</dcterms:created>
  <dcterms:modified xsi:type="dcterms:W3CDTF">2009-07-29T23:17:00Z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0x0101006E56B4D1795A2E4DB2F0B01679ED314A000ACEF36BC86866448DF4FBFE7DD8CA64</vt:lpwstr>
  </property>
  <property fmtid="{D5CDD505-2E9C-101B-9397-08002B2CF9AE}" pid="3" name="_docset_NoMedatataSyncRequired">
    <vt:lpwstr>False</vt:lpwstr>
  </property>
</Properties>
</file>