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A535E">
            <w:rPr>
              <w:b/>
              <w:bCs/>
            </w:rPr>
            <w:t>WASHINGTON</w:t>
          </w:r>
        </w:smartTag>
        <w:r w:rsidRPr="004A535E">
          <w:rPr>
            <w:b/>
            <w:bCs/>
          </w:rPr>
          <w:t xml:space="preserve"> </w:t>
        </w:r>
        <w:smartTag w:uri="urn:schemas-microsoft-com:office:smarttags" w:element="PlaceType">
          <w:r w:rsidRPr="004A535E">
            <w:rPr>
              <w:b/>
              <w:bCs/>
            </w:rPr>
            <w:t>STATE</w:t>
          </w:r>
        </w:smartTag>
      </w:smartTag>
    </w:p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UTILITIES AND TRANSPORTATION COMMISSION</w:t>
      </w:r>
    </w:p>
    <w:p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500"/>
        <w:gridCol w:w="4348"/>
      </w:tblGrid>
      <w:tr w:rsidR="00755416" w:rsidRPr="004A535E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:rsidR="00755416" w:rsidRPr="004A535E" w:rsidRDefault="00755416">
            <w:pPr>
              <w:pStyle w:val="BodyText"/>
            </w:pPr>
          </w:p>
          <w:p w:rsidR="00755416" w:rsidRPr="004A535E" w:rsidRDefault="00433587">
            <w:pPr>
              <w:pStyle w:val="BodyText"/>
            </w:pPr>
            <w:r>
              <w:t>SKYKOMISH SCHOOL DISTRICT</w:t>
            </w:r>
          </w:p>
          <w:p w:rsidR="00755416" w:rsidRPr="004A535E" w:rsidRDefault="00755416">
            <w:pPr>
              <w:pStyle w:val="BodyText"/>
            </w:pPr>
          </w:p>
          <w:p w:rsidR="002B4189" w:rsidRDefault="002B4189">
            <w:pPr>
              <w:pStyle w:val="BodyText"/>
            </w:pPr>
          </w:p>
          <w:p w:rsidR="00755416" w:rsidRPr="004A535E" w:rsidRDefault="00860D1C">
            <w:pPr>
              <w:pStyle w:val="BodyText"/>
            </w:pPr>
            <w:r>
              <w:t xml:space="preserve">                    </w:t>
            </w:r>
            <w:r w:rsidR="00755416" w:rsidRPr="004A535E">
              <w:t>Petitioner,</w:t>
            </w:r>
          </w:p>
          <w:p w:rsidR="00860D1C" w:rsidRDefault="00860D1C">
            <w:pPr>
              <w:pStyle w:val="BodyText"/>
            </w:pPr>
          </w:p>
          <w:p w:rsidR="002B4189" w:rsidRDefault="002B4189">
            <w:pPr>
              <w:pStyle w:val="BodyText"/>
            </w:pPr>
          </w:p>
          <w:p w:rsidR="00281FAD" w:rsidRPr="00F369EE" w:rsidRDefault="00F369EE" w:rsidP="00281FAD">
            <w:pPr>
              <w:pStyle w:val="BodyText"/>
              <w:rPr>
                <w:b/>
                <w:bCs/>
              </w:rPr>
            </w:pPr>
            <w:r w:rsidRPr="00F369EE">
              <w:t xml:space="preserve">Request of </w:t>
            </w:r>
            <w:proofErr w:type="spellStart"/>
            <w:r w:rsidRPr="00F369EE">
              <w:t>Skykomish</w:t>
            </w:r>
            <w:proofErr w:type="spellEnd"/>
            <w:r w:rsidRPr="00F369EE">
              <w:t xml:space="preserve"> School District to rescind the disbursement from the Grade </w:t>
            </w:r>
            <w:r w:rsidR="00AB50F8">
              <w:t>Crossing Protection Fun</w:t>
            </w:r>
            <w:r w:rsidR="00DF13A6">
              <w:t xml:space="preserve"> </w:t>
            </w:r>
          </w:p>
          <w:p w:rsidR="00F27E1B" w:rsidRPr="004A535E" w:rsidRDefault="00DF13A6" w:rsidP="00281FA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. 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:rsidR="00755416" w:rsidRDefault="00755416">
            <w:pPr>
              <w:pStyle w:val="BodyText"/>
              <w:jc w:val="center"/>
            </w:pPr>
            <w:r w:rsidRPr="004A535E">
              <w:t>)</w:t>
            </w:r>
          </w:p>
          <w:p w:rsidR="00F27E1B" w:rsidRDefault="00F27E1B">
            <w:pPr>
              <w:pStyle w:val="BodyText"/>
              <w:jc w:val="center"/>
            </w:pPr>
            <w:r w:rsidRPr="004A535E">
              <w:t>)</w:t>
            </w:r>
          </w:p>
          <w:p w:rsidR="00860D1C" w:rsidRDefault="00860D1C">
            <w:pPr>
              <w:pStyle w:val="BodyText"/>
              <w:jc w:val="center"/>
            </w:pPr>
            <w:r>
              <w:t>)</w:t>
            </w:r>
          </w:p>
          <w:p w:rsidR="00F27E1B" w:rsidRPr="004A535E" w:rsidRDefault="00860D1C" w:rsidP="00DF13A6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755416" w:rsidRPr="004A535E" w:rsidRDefault="00755416">
            <w:pPr>
              <w:rPr>
                <w:b/>
                <w:bCs/>
              </w:rPr>
            </w:pPr>
            <w:r w:rsidRPr="004A535E">
              <w:t>DOCKET TR-</w:t>
            </w:r>
            <w:r w:rsidR="00433587">
              <w:t>080398</w:t>
            </w:r>
            <w:r w:rsidRPr="004A535E">
              <w:rPr>
                <w:b/>
                <w:bCs/>
              </w:rPr>
              <w:br/>
            </w:r>
          </w:p>
          <w:p w:rsidR="00755416" w:rsidRPr="004A535E" w:rsidRDefault="00610831">
            <w:r>
              <w:t>ORDER 02</w:t>
            </w:r>
          </w:p>
          <w:p w:rsidR="00755416" w:rsidRPr="004A535E" w:rsidRDefault="00755416"/>
          <w:p w:rsidR="00DF13A6" w:rsidRDefault="00DF13A6" w:rsidP="00393AEE"/>
          <w:p w:rsidR="00DF13A6" w:rsidRDefault="00DF13A6" w:rsidP="00393AEE"/>
          <w:p w:rsidR="00DF13A6" w:rsidRDefault="00DF13A6" w:rsidP="00393AEE"/>
          <w:p w:rsidR="00393AEE" w:rsidRDefault="00393AEE" w:rsidP="00393AEE">
            <w:r w:rsidRPr="004A535E">
              <w:t xml:space="preserve">ORDER </w:t>
            </w:r>
            <w:r w:rsidR="00610831">
              <w:t xml:space="preserve">RESCINDING </w:t>
            </w:r>
            <w:r w:rsidR="004647A5">
              <w:t>ORDER 01 GRANTING</w:t>
            </w:r>
            <w:r w:rsidR="009B0B73">
              <w:t xml:space="preserve"> </w:t>
            </w:r>
            <w:r w:rsidRPr="004A535E">
              <w:t>DISBURSEMENT FROM THE GRADE CROSSING PROTECTIVE FUND</w:t>
            </w:r>
          </w:p>
          <w:p w:rsidR="00755416" w:rsidRPr="004A535E" w:rsidRDefault="00755416"/>
          <w:p w:rsidR="00A238EA" w:rsidRDefault="00A238EA" w:rsidP="00A238EA"/>
          <w:p w:rsidR="00A238EA" w:rsidRDefault="00A238EA" w:rsidP="00A238EA"/>
          <w:p w:rsidR="00F27E1B" w:rsidRDefault="00F27E1B" w:rsidP="00F27E1B">
            <w:pPr>
              <w:rPr>
                <w:color w:val="000000"/>
              </w:rPr>
            </w:pPr>
          </w:p>
          <w:p w:rsidR="00393AEE" w:rsidRPr="004A535E" w:rsidRDefault="00393AEE"/>
        </w:tc>
      </w:tr>
    </w:tbl>
    <w:p w:rsidR="00755416" w:rsidRPr="004A535E" w:rsidRDefault="00755416">
      <w:pPr>
        <w:pStyle w:val="SectionHeading"/>
        <w:rPr>
          <w:szCs w:val="24"/>
        </w:rPr>
      </w:pPr>
      <w:r w:rsidRPr="004A535E">
        <w:rPr>
          <w:szCs w:val="24"/>
        </w:rPr>
        <w:t>BACKGROUND</w:t>
      </w:r>
    </w:p>
    <w:p w:rsidR="00755416" w:rsidRDefault="00755416" w:rsidP="00EC47E4">
      <w:pPr>
        <w:pStyle w:val="NumberedParagraph"/>
        <w:spacing w:line="288" w:lineRule="auto"/>
        <w:rPr>
          <w:iCs/>
        </w:rPr>
      </w:pPr>
      <w:r w:rsidRPr="004A535E">
        <w:rPr>
          <w:iCs/>
        </w:rPr>
        <w:t xml:space="preserve">On </w:t>
      </w:r>
      <w:r w:rsidR="00433587">
        <w:rPr>
          <w:iCs/>
        </w:rPr>
        <w:t>February 28, 2008</w:t>
      </w:r>
      <w:r w:rsidRPr="004A535E">
        <w:rPr>
          <w:bCs/>
          <w:iCs/>
        </w:rPr>
        <w:t xml:space="preserve">, </w:t>
      </w:r>
      <w:r w:rsidR="0009425F">
        <w:rPr>
          <w:bCs/>
          <w:iCs/>
        </w:rPr>
        <w:t xml:space="preserve">the </w:t>
      </w:r>
      <w:proofErr w:type="spellStart"/>
      <w:r w:rsidR="00433587">
        <w:rPr>
          <w:bCs/>
          <w:iCs/>
        </w:rPr>
        <w:t>Skykomish</w:t>
      </w:r>
      <w:proofErr w:type="spellEnd"/>
      <w:r w:rsidR="00433587">
        <w:rPr>
          <w:bCs/>
          <w:iCs/>
        </w:rPr>
        <w:t xml:space="preserve"> School District</w:t>
      </w:r>
      <w:r w:rsidR="00BF14D6">
        <w:rPr>
          <w:bCs/>
          <w:iCs/>
        </w:rPr>
        <w:t xml:space="preserve"> </w:t>
      </w:r>
      <w:r w:rsidR="0093606C" w:rsidRPr="004A535E">
        <w:rPr>
          <w:iCs/>
        </w:rPr>
        <w:t xml:space="preserve">filed an application with the </w:t>
      </w:r>
      <w:r w:rsidR="009B0B73">
        <w:rPr>
          <w:iCs/>
        </w:rPr>
        <w:t>Washington Utilities and Transportation C</w:t>
      </w:r>
      <w:r w:rsidRPr="004A535E">
        <w:rPr>
          <w:iCs/>
        </w:rPr>
        <w:t>ommission</w:t>
      </w:r>
      <w:r w:rsidR="009B0B73">
        <w:rPr>
          <w:iCs/>
        </w:rPr>
        <w:t xml:space="preserve"> (Commission)</w:t>
      </w:r>
      <w:r w:rsidRPr="004A535E">
        <w:rPr>
          <w:iCs/>
        </w:rPr>
        <w:t xml:space="preserve"> requesting disbursement </w:t>
      </w:r>
      <w:r w:rsidR="0093606C" w:rsidRPr="004A535E">
        <w:rPr>
          <w:iCs/>
        </w:rPr>
        <w:t>of $</w:t>
      </w:r>
      <w:r w:rsidR="00BF14D6">
        <w:rPr>
          <w:iCs/>
        </w:rPr>
        <w:t>20,000</w:t>
      </w:r>
      <w:r w:rsidR="0093606C" w:rsidRPr="004A535E">
        <w:rPr>
          <w:iCs/>
        </w:rPr>
        <w:t xml:space="preserve"> </w:t>
      </w:r>
      <w:r w:rsidR="00D6771B">
        <w:rPr>
          <w:iCs/>
        </w:rPr>
        <w:t>from the Grade Crossing Protection Fund (GCPF)</w:t>
      </w:r>
      <w:r w:rsidRPr="004A535E">
        <w:rPr>
          <w:iCs/>
        </w:rPr>
        <w:t xml:space="preserve"> to pay for</w:t>
      </w:r>
      <w:r w:rsidR="00A238EA">
        <w:rPr>
          <w:iCs/>
        </w:rPr>
        <w:t xml:space="preserve"> a</w:t>
      </w:r>
      <w:r w:rsidRPr="004A535E">
        <w:rPr>
          <w:iCs/>
        </w:rPr>
        <w:t xml:space="preserve"> project</w:t>
      </w:r>
      <w:r w:rsidR="00A238EA">
        <w:rPr>
          <w:iCs/>
        </w:rPr>
        <w:t xml:space="preserve"> </w:t>
      </w:r>
      <w:r w:rsidRPr="004A535E">
        <w:rPr>
          <w:iCs/>
        </w:rPr>
        <w:t xml:space="preserve">related to </w:t>
      </w:r>
      <w:r w:rsidR="00AF1B11">
        <w:rPr>
          <w:iCs/>
        </w:rPr>
        <w:t xml:space="preserve">pedestrian </w:t>
      </w:r>
      <w:r w:rsidR="0093606C" w:rsidRPr="004A535E">
        <w:rPr>
          <w:iCs/>
        </w:rPr>
        <w:t>safety</w:t>
      </w:r>
      <w:r w:rsidRPr="004A535E">
        <w:rPr>
          <w:iCs/>
        </w:rPr>
        <w:t>.</w:t>
      </w:r>
      <w:r w:rsidR="00433587">
        <w:rPr>
          <w:iCs/>
        </w:rPr>
        <w:t xml:space="preserve">  The project involved constructing a fence between the </w:t>
      </w:r>
      <w:proofErr w:type="spellStart"/>
      <w:r w:rsidR="00433587">
        <w:rPr>
          <w:iCs/>
        </w:rPr>
        <w:t>Skykomish</w:t>
      </w:r>
      <w:proofErr w:type="spellEnd"/>
      <w:r w:rsidR="00433587">
        <w:rPr>
          <w:iCs/>
        </w:rPr>
        <w:t xml:space="preserve"> School and the BNSF Railway tracks.</w:t>
      </w:r>
      <w:r w:rsidRPr="004A535E">
        <w:rPr>
          <w:iCs/>
        </w:rPr>
        <w:t xml:space="preserve"> </w:t>
      </w:r>
      <w:r w:rsidR="00A26B15">
        <w:t xml:space="preserve"> On April 30, 2008</w:t>
      </w:r>
      <w:r w:rsidR="009B0B73">
        <w:t>,</w:t>
      </w:r>
      <w:r w:rsidR="00EC47E4">
        <w:t xml:space="preserve"> the </w:t>
      </w:r>
      <w:r w:rsidR="009B0B73">
        <w:t>Co</w:t>
      </w:r>
      <w:r w:rsidR="00EC47E4">
        <w:t>mmission approved this filing</w:t>
      </w:r>
      <w:r w:rsidR="009B0B73">
        <w:t xml:space="preserve"> and required the city to co</w:t>
      </w:r>
      <w:r w:rsidR="00A26B15">
        <w:t xml:space="preserve">mplete the work by </w:t>
      </w:r>
      <w:r w:rsidR="002943B2">
        <w:t xml:space="preserve">      </w:t>
      </w:r>
      <w:r w:rsidR="00A26B15">
        <w:t>August 30, 2008</w:t>
      </w:r>
      <w:r w:rsidR="00EC47E4">
        <w:t xml:space="preserve">. </w:t>
      </w:r>
      <w:r w:rsidR="002B4189">
        <w:t xml:space="preserve"> </w:t>
      </w:r>
      <w:r w:rsidR="00B33D8B">
        <w:rPr>
          <w:iCs/>
        </w:rPr>
        <w:t>On August 13, 2008</w:t>
      </w:r>
      <w:r w:rsidR="009B0B73">
        <w:rPr>
          <w:iCs/>
        </w:rPr>
        <w:t>,</w:t>
      </w:r>
      <w:r w:rsidR="00B33D8B">
        <w:rPr>
          <w:iCs/>
        </w:rPr>
        <w:t xml:space="preserve"> the school district contacted the Commission by e-mail and telephone requesting to withdraw </w:t>
      </w:r>
      <w:r w:rsidR="00AB4376">
        <w:rPr>
          <w:iCs/>
        </w:rPr>
        <w:t xml:space="preserve">its </w:t>
      </w:r>
      <w:r w:rsidR="00B33D8B">
        <w:rPr>
          <w:iCs/>
        </w:rPr>
        <w:t>application.  The BNSF Railway is currently doing a</w:t>
      </w:r>
      <w:r w:rsidR="00AB4376">
        <w:rPr>
          <w:iCs/>
        </w:rPr>
        <w:t>n extensive</w:t>
      </w:r>
      <w:r w:rsidR="00B33D8B">
        <w:rPr>
          <w:iCs/>
        </w:rPr>
        <w:t xml:space="preserve"> </w:t>
      </w:r>
      <w:r w:rsidR="00C16117">
        <w:rPr>
          <w:iCs/>
        </w:rPr>
        <w:t>s</w:t>
      </w:r>
      <w:r w:rsidR="00B33D8B">
        <w:rPr>
          <w:iCs/>
        </w:rPr>
        <w:t xml:space="preserve">oil remediation project and the site where the fence would be located will not be available </w:t>
      </w:r>
      <w:r w:rsidR="00AB4376">
        <w:rPr>
          <w:iCs/>
        </w:rPr>
        <w:t xml:space="preserve">for construction of the fence </w:t>
      </w:r>
      <w:r w:rsidR="00B33D8B">
        <w:rPr>
          <w:iCs/>
        </w:rPr>
        <w:t xml:space="preserve">until </w:t>
      </w:r>
      <w:proofErr w:type="gramStart"/>
      <w:r w:rsidR="00B33D8B">
        <w:rPr>
          <w:iCs/>
        </w:rPr>
        <w:t>Spring</w:t>
      </w:r>
      <w:proofErr w:type="gramEnd"/>
      <w:r w:rsidR="00B33D8B">
        <w:rPr>
          <w:iCs/>
        </w:rPr>
        <w:t xml:space="preserve"> of 2009.  The </w:t>
      </w:r>
      <w:proofErr w:type="spellStart"/>
      <w:r w:rsidR="00B33D8B">
        <w:rPr>
          <w:iCs/>
        </w:rPr>
        <w:t>Skykomish</w:t>
      </w:r>
      <w:proofErr w:type="spellEnd"/>
      <w:r w:rsidR="00B33D8B">
        <w:rPr>
          <w:iCs/>
        </w:rPr>
        <w:t xml:space="preserve"> School District plans </w:t>
      </w:r>
      <w:r w:rsidR="00AB4376">
        <w:rPr>
          <w:iCs/>
        </w:rPr>
        <w:t xml:space="preserve">to </w:t>
      </w:r>
      <w:r w:rsidR="00B33D8B">
        <w:rPr>
          <w:iCs/>
        </w:rPr>
        <w:t>fil</w:t>
      </w:r>
      <w:r w:rsidR="00AB4376">
        <w:rPr>
          <w:iCs/>
        </w:rPr>
        <w:t>e</w:t>
      </w:r>
      <w:r w:rsidR="00B33D8B">
        <w:rPr>
          <w:iCs/>
        </w:rPr>
        <w:t xml:space="preserve"> a new GCPF application for the fence project in 2009.</w:t>
      </w:r>
      <w:r w:rsidR="001B4FDE">
        <w:rPr>
          <w:iCs/>
        </w:rPr>
        <w:t xml:space="preserve">  </w:t>
      </w:r>
    </w:p>
    <w:p w:rsidR="00755416" w:rsidRPr="004A535E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4A535E">
        <w:rPr>
          <w:b/>
          <w:bCs/>
        </w:rPr>
        <w:t>FINDINGS AND CONCLUSIONS</w:t>
      </w:r>
    </w:p>
    <w:p w:rsidR="00755416" w:rsidRPr="004A535E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755416" w:rsidRPr="002B4189" w:rsidRDefault="00097DA0" w:rsidP="00097DA0">
      <w:pPr>
        <w:pStyle w:val="NumberedParagraph"/>
        <w:spacing w:line="288" w:lineRule="auto"/>
        <w:ind w:left="700" w:hanging="1420"/>
        <w:rPr>
          <w:i/>
        </w:rPr>
      </w:pPr>
      <w:r>
        <w:t>(1)</w:t>
      </w:r>
      <w:r w:rsidR="0095709E">
        <w:tab/>
      </w:r>
      <w:r w:rsidR="00755416" w:rsidRPr="004A535E">
        <w:t xml:space="preserve">The Washington Utilities and Transportation Commission is an agency of the State of Washington having authority to approve and administer disbursements from the </w:t>
      </w:r>
      <w:r>
        <w:t>Grade Crossing Protective Fund</w:t>
      </w:r>
      <w:r w:rsidR="002B4189">
        <w:t xml:space="preserve">. </w:t>
      </w:r>
      <w:r>
        <w:t xml:space="preserve"> </w:t>
      </w:r>
      <w:r w:rsidRPr="002B4189">
        <w:rPr>
          <w:i/>
        </w:rPr>
        <w:t xml:space="preserve">RCW </w:t>
      </w:r>
      <w:r w:rsidRPr="002B4189">
        <w:rPr>
          <w:i/>
          <w:iCs/>
        </w:rPr>
        <w:t>81.53.271</w:t>
      </w:r>
      <w:r w:rsidR="00755416" w:rsidRPr="002B4189">
        <w:rPr>
          <w:i/>
          <w:iCs/>
        </w:rPr>
        <w:t xml:space="preserve"> and </w:t>
      </w:r>
      <w:r w:rsidR="002B4189">
        <w:rPr>
          <w:i/>
          <w:iCs/>
        </w:rPr>
        <w:t xml:space="preserve">RCW </w:t>
      </w:r>
      <w:r w:rsidR="00755416" w:rsidRPr="002B4189">
        <w:rPr>
          <w:i/>
          <w:iCs/>
        </w:rPr>
        <w:t>81.53.281</w:t>
      </w:r>
      <w:r w:rsidR="00755416" w:rsidRPr="002B4189">
        <w:rPr>
          <w:i/>
        </w:rPr>
        <w:t>.</w:t>
      </w:r>
    </w:p>
    <w:p w:rsidR="00AC119E" w:rsidRDefault="00610831">
      <w:pPr>
        <w:pStyle w:val="NumberedParagraph"/>
        <w:spacing w:line="288" w:lineRule="auto"/>
        <w:ind w:left="700" w:hanging="1420"/>
      </w:pPr>
      <w:r>
        <w:t>(2</w:t>
      </w:r>
      <w:r w:rsidR="00755416" w:rsidRPr="004A535E">
        <w:t>)</w:t>
      </w:r>
      <w:r w:rsidR="00755416" w:rsidRPr="004A535E">
        <w:tab/>
        <w:t xml:space="preserve">Commission </w:t>
      </w:r>
      <w:r w:rsidR="0093606C" w:rsidRPr="004A535E">
        <w:t>s</w:t>
      </w:r>
      <w:r w:rsidR="00755416" w:rsidRPr="004A535E">
        <w:t xml:space="preserve">taff </w:t>
      </w:r>
      <w:r w:rsidR="0095709E">
        <w:t>supports</w:t>
      </w:r>
      <w:r>
        <w:t xml:space="preserve"> </w:t>
      </w:r>
      <w:r w:rsidR="003A12AB">
        <w:t xml:space="preserve">the </w:t>
      </w:r>
      <w:r w:rsidR="002A47EB">
        <w:t>school district’s</w:t>
      </w:r>
      <w:r>
        <w:t xml:space="preserve"> request to rescind </w:t>
      </w:r>
      <w:r w:rsidR="009B0B73">
        <w:t>Order 01</w:t>
      </w:r>
      <w:r w:rsidR="0095709E">
        <w:t xml:space="preserve"> entered in this docket</w:t>
      </w:r>
      <w:r w:rsidR="009B0B73">
        <w:t xml:space="preserve"> </w:t>
      </w:r>
      <w:r w:rsidR="003A12AB">
        <w:t xml:space="preserve">and reconsider the project during the next call for projects in </w:t>
      </w:r>
      <w:r w:rsidR="009B0B73">
        <w:t xml:space="preserve">the </w:t>
      </w:r>
      <w:r w:rsidR="002A47EB">
        <w:t>grant year 2009.</w:t>
      </w:r>
    </w:p>
    <w:p w:rsidR="00755416" w:rsidRPr="004A535E" w:rsidRDefault="00610831">
      <w:pPr>
        <w:pStyle w:val="NumberedParagraph"/>
        <w:spacing w:line="288" w:lineRule="auto"/>
        <w:ind w:left="700" w:hanging="1420"/>
      </w:pPr>
      <w:r>
        <w:lastRenderedPageBreak/>
        <w:t>(3</w:t>
      </w:r>
      <w:r w:rsidR="00755416" w:rsidRPr="004A535E">
        <w:t>)</w:t>
      </w:r>
      <w:r w:rsidR="00755416" w:rsidRPr="004A535E">
        <w:tab/>
        <w:t xml:space="preserve">This matter was brought before the </w:t>
      </w:r>
      <w:r w:rsidR="009B0B73">
        <w:t>C</w:t>
      </w:r>
      <w:r w:rsidR="00755416" w:rsidRPr="004A535E">
        <w:t xml:space="preserve">ommission at its regularly scheduled meeting on </w:t>
      </w:r>
      <w:r w:rsidR="002A47EB">
        <w:t>September 25, 2008.</w:t>
      </w:r>
    </w:p>
    <w:p w:rsidR="00755416" w:rsidRDefault="00755416">
      <w:pPr>
        <w:pStyle w:val="NumberedParagraph"/>
        <w:spacing w:line="288" w:lineRule="auto"/>
        <w:ind w:left="700" w:hanging="1420"/>
      </w:pPr>
      <w:r w:rsidRPr="004A535E">
        <w:t>(5)</w:t>
      </w:r>
      <w:r w:rsidRPr="004A535E">
        <w:tab/>
        <w:t>After</w:t>
      </w:r>
      <w:r w:rsidR="00AC119E">
        <w:t xml:space="preserve"> </w:t>
      </w:r>
      <w:r w:rsidRPr="004A535E">
        <w:t xml:space="preserve">giving consideration to all relevant matters and for good cause shown, the </w:t>
      </w:r>
      <w:r w:rsidR="009B0B73">
        <w:t>C</w:t>
      </w:r>
      <w:r w:rsidR="00610831">
        <w:t>ommission grants the requ</w:t>
      </w:r>
      <w:r w:rsidR="00AC119E">
        <w:t xml:space="preserve">est to rescind Order 01 </w:t>
      </w:r>
      <w:r w:rsidR="0095709E">
        <w:t xml:space="preserve">in this docket </w:t>
      </w:r>
      <w:r w:rsidR="00AC119E">
        <w:t>granting disbursement from the Grade Crossing Protective Fund of and reconsider</w:t>
      </w:r>
      <w:r w:rsidR="00097DA0">
        <w:t xml:space="preserve"> </w:t>
      </w:r>
      <w:r w:rsidR="009B0B73">
        <w:t xml:space="preserve">the application </w:t>
      </w:r>
      <w:r w:rsidR="00097DA0">
        <w:t>during the next call for projects</w:t>
      </w:r>
      <w:r w:rsidR="00AC119E">
        <w:t>,</w:t>
      </w:r>
      <w:r w:rsidR="00997F5C">
        <w:t xml:space="preserve"> scheduled in the grant year 2009.</w:t>
      </w:r>
    </w:p>
    <w:p w:rsidR="00AA4FE9" w:rsidRPr="004A535E" w:rsidRDefault="00AA4FE9" w:rsidP="00AA4FE9">
      <w:pPr>
        <w:pStyle w:val="NumberedParagraph"/>
        <w:numPr>
          <w:ilvl w:val="0"/>
          <w:numId w:val="0"/>
        </w:numPr>
        <w:spacing w:line="288" w:lineRule="auto"/>
        <w:ind w:left="-720"/>
      </w:pPr>
    </w:p>
    <w:p w:rsidR="00755416" w:rsidRPr="004A535E" w:rsidRDefault="00755416">
      <w:pPr>
        <w:pStyle w:val="SectionHeading"/>
        <w:spacing w:line="288" w:lineRule="auto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:rsidR="00755416" w:rsidRPr="004A535E" w:rsidRDefault="00755416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4A535E">
        <w:rPr>
          <w:iCs/>
        </w:rPr>
        <w:t xml:space="preserve">THE COMMISSION ORDERS: </w:t>
      </w:r>
    </w:p>
    <w:p w:rsidR="001723E7" w:rsidRDefault="0069382D" w:rsidP="0069382D">
      <w:pPr>
        <w:pStyle w:val="NumberedParagraph"/>
        <w:spacing w:line="288" w:lineRule="auto"/>
        <w:ind w:left="540" w:hanging="1260"/>
      </w:pPr>
      <w:r>
        <w:t>(1)</w:t>
      </w:r>
      <w:r w:rsidR="0095709E">
        <w:tab/>
      </w:r>
      <w:r w:rsidR="004A535E" w:rsidRPr="004A535E">
        <w:t xml:space="preserve">The request of </w:t>
      </w:r>
      <w:proofErr w:type="spellStart"/>
      <w:r w:rsidR="00997F5C">
        <w:t>Skykomish</w:t>
      </w:r>
      <w:proofErr w:type="spellEnd"/>
      <w:r w:rsidR="00997F5C">
        <w:t xml:space="preserve"> School </w:t>
      </w:r>
      <w:r w:rsidR="00C16117">
        <w:t xml:space="preserve">District </w:t>
      </w:r>
      <w:r w:rsidR="00AC119E">
        <w:t>to rescind Order 01</w:t>
      </w:r>
      <w:r w:rsidR="0095709E">
        <w:t xml:space="preserve"> in this docket</w:t>
      </w:r>
      <w:r w:rsidR="009B0B73">
        <w:t>, granting disbursement</w:t>
      </w:r>
      <w:r w:rsidR="00755416" w:rsidRPr="004A535E">
        <w:t xml:space="preserve"> from the Grade Crossing Protective Fund for the</w:t>
      </w:r>
      <w:r w:rsidR="004E4D6A">
        <w:t xml:space="preserve"> pede</w:t>
      </w:r>
      <w:r w:rsidR="00997F5C">
        <w:t xml:space="preserve">strian safety project in </w:t>
      </w:r>
      <w:proofErr w:type="spellStart"/>
      <w:r w:rsidR="00997F5C">
        <w:t>Skykomish</w:t>
      </w:r>
      <w:proofErr w:type="spellEnd"/>
      <w:r w:rsidR="00731D55">
        <w:t>, Washington</w:t>
      </w:r>
      <w:r w:rsidR="004A535E" w:rsidRPr="004A535E">
        <w:t>,</w:t>
      </w:r>
      <w:r w:rsidR="00AC119E">
        <w:t xml:space="preserve"> is granted.  The project will be considered during the ne</w:t>
      </w:r>
      <w:r w:rsidR="00997F5C">
        <w:t>xt call for projects scheduled in the grant year 2009.</w:t>
      </w:r>
      <w:r w:rsidR="00755416" w:rsidRPr="004A535E">
        <w:t xml:space="preserve"> </w:t>
      </w:r>
    </w:p>
    <w:p w:rsidR="008A1870" w:rsidRPr="00AC119E" w:rsidRDefault="001723E7" w:rsidP="00DF13A6">
      <w:pPr>
        <w:pStyle w:val="NumberedParagraph"/>
        <w:numPr>
          <w:ilvl w:val="0"/>
          <w:numId w:val="0"/>
        </w:numPr>
        <w:spacing w:line="288" w:lineRule="auto"/>
      </w:pPr>
      <w:r>
        <w:t>The Commissioners, having determined this Order to be consistent with the public interest, directed the Secretary to enter this Order.</w:t>
      </w:r>
    </w:p>
    <w:p w:rsidR="00755416" w:rsidRPr="004A535E" w:rsidRDefault="00755416">
      <w:pPr>
        <w:spacing w:line="288" w:lineRule="auto"/>
        <w:rPr>
          <w:iCs/>
        </w:rPr>
      </w:pPr>
      <w:proofErr w:type="gramStart"/>
      <w:r w:rsidRPr="004A535E">
        <w:rPr>
          <w:iCs/>
        </w:rPr>
        <w:t>DATED at Olympia, Washin</w:t>
      </w:r>
      <w:r w:rsidR="002B4189">
        <w:rPr>
          <w:iCs/>
        </w:rPr>
        <w:t xml:space="preserve">gton, and effective </w:t>
      </w:r>
      <w:r w:rsidR="00997F5C">
        <w:rPr>
          <w:iCs/>
        </w:rPr>
        <w:t>September 25, 2008</w:t>
      </w:r>
      <w:r w:rsidRPr="004A535E">
        <w:rPr>
          <w:iCs/>
        </w:rPr>
        <w:t>.</w:t>
      </w:r>
      <w:proofErr w:type="gramEnd"/>
    </w:p>
    <w:p w:rsidR="00755416" w:rsidRPr="004A535E" w:rsidRDefault="00755416">
      <w:pPr>
        <w:spacing w:line="288" w:lineRule="auto"/>
        <w:rPr>
          <w:iCs/>
        </w:rPr>
      </w:pPr>
    </w:p>
    <w:p w:rsidR="004A535E" w:rsidRPr="004A535E" w:rsidRDefault="004A535E" w:rsidP="004A535E">
      <w:pPr>
        <w:ind w:left="720"/>
      </w:pPr>
      <w:smartTag w:uri="urn:schemas-microsoft-com:office:smarttags" w:element="place">
        <w:smartTag w:uri="urn:schemas-microsoft-com:office:smarttags" w:element="State">
          <w:r w:rsidRPr="004A535E">
            <w:t>WASHINGTON</w:t>
          </w:r>
        </w:smartTag>
      </w:smartTag>
      <w:r w:rsidRPr="004A535E">
        <w:t xml:space="preserve"> UTILITIES AND TRANSPORTATION COMMISSION</w:t>
      </w:r>
    </w:p>
    <w:p w:rsidR="004A535E" w:rsidRPr="004A535E" w:rsidRDefault="004A535E" w:rsidP="004A535E"/>
    <w:p w:rsidR="004A535E" w:rsidRPr="004A535E" w:rsidRDefault="004A535E" w:rsidP="004A535E"/>
    <w:p w:rsidR="004A535E" w:rsidRPr="004A535E" w:rsidRDefault="004A535E" w:rsidP="004A535E"/>
    <w:p w:rsidR="006923C9" w:rsidRPr="004A535E" w:rsidRDefault="006923C9" w:rsidP="002943B2">
      <w:pPr>
        <w:ind w:left="2160" w:firstLine="720"/>
      </w:pPr>
      <w:r>
        <w:t>DAVID W. DANNER,</w:t>
      </w:r>
      <w:r w:rsidR="002943B2">
        <w:t xml:space="preserve"> </w:t>
      </w:r>
      <w:r>
        <w:t>Executive Director and Secretary</w:t>
      </w:r>
    </w:p>
    <w:p w:rsidR="004A535E" w:rsidRPr="004A535E" w:rsidRDefault="004A535E" w:rsidP="004A535E"/>
    <w:p w:rsidR="004A535E" w:rsidRPr="004A535E" w:rsidRDefault="004A535E" w:rsidP="004A535E"/>
    <w:p w:rsidR="004A535E" w:rsidRPr="004A535E" w:rsidRDefault="004A535E" w:rsidP="004A535E"/>
    <w:p w:rsidR="004A535E" w:rsidRPr="004A535E" w:rsidRDefault="004A535E" w:rsidP="004A535E">
      <w:pPr>
        <w:ind w:left="2880" w:firstLine="720"/>
      </w:pPr>
    </w:p>
    <w:p w:rsidR="00755416" w:rsidRPr="004A535E" w:rsidRDefault="00755416">
      <w:pPr>
        <w:spacing w:line="288" w:lineRule="auto"/>
        <w:jc w:val="center"/>
        <w:rPr>
          <w:iCs/>
        </w:rPr>
      </w:pPr>
    </w:p>
    <w:p w:rsidR="00755416" w:rsidRPr="004A535E" w:rsidRDefault="00755416">
      <w:pPr>
        <w:spacing w:line="288" w:lineRule="auto"/>
        <w:rPr>
          <w:iCs/>
        </w:rPr>
      </w:pPr>
    </w:p>
    <w:p w:rsidR="00755416" w:rsidRPr="004A535E" w:rsidRDefault="00755416">
      <w:pPr>
        <w:spacing w:line="288" w:lineRule="auto"/>
        <w:rPr>
          <w:iCs/>
        </w:rPr>
      </w:pPr>
    </w:p>
    <w:p w:rsidR="00755416" w:rsidRPr="004A535E" w:rsidRDefault="00755416">
      <w:pPr>
        <w:spacing w:line="288" w:lineRule="auto"/>
        <w:rPr>
          <w:iCs/>
        </w:rPr>
      </w:pPr>
    </w:p>
    <w:sectPr w:rsidR="00755416" w:rsidRPr="004A535E" w:rsidSect="00365307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01" w:rsidRDefault="00D90A01">
      <w:r>
        <w:separator/>
      </w:r>
    </w:p>
  </w:endnote>
  <w:endnote w:type="continuationSeparator" w:id="1">
    <w:p w:rsidR="00D90A01" w:rsidRDefault="00D9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01" w:rsidRDefault="00D90A01">
      <w:r>
        <w:separator/>
      </w:r>
    </w:p>
  </w:footnote>
  <w:footnote w:type="continuationSeparator" w:id="1">
    <w:p w:rsidR="00D90A01" w:rsidRDefault="00D9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43" w:rsidRPr="00860D1C" w:rsidRDefault="00860D1C">
    <w:pPr>
      <w:pStyle w:val="Header"/>
      <w:rPr>
        <w:rStyle w:val="PageNumber"/>
        <w:b/>
        <w:sz w:val="20"/>
      </w:rPr>
    </w:pPr>
    <w:r w:rsidRPr="00860D1C">
      <w:rPr>
        <w:b/>
        <w:sz w:val="20"/>
      </w:rPr>
      <w:t>DOCKET</w:t>
    </w:r>
    <w:r w:rsidR="00AF1B11" w:rsidRPr="00860D1C">
      <w:rPr>
        <w:b/>
        <w:sz w:val="20"/>
      </w:rPr>
      <w:t xml:space="preserve"> TR-0</w:t>
    </w:r>
    <w:r w:rsidR="000E1209">
      <w:rPr>
        <w:b/>
        <w:sz w:val="20"/>
      </w:rPr>
      <w:t>80398</w:t>
    </w:r>
    <w:r w:rsidR="00A72343" w:rsidRPr="00860D1C">
      <w:rPr>
        <w:b/>
        <w:sz w:val="20"/>
      </w:rPr>
      <w:tab/>
      <w:t xml:space="preserve">PAGE </w:t>
    </w:r>
    <w:r w:rsidR="00A85F8D" w:rsidRPr="00860D1C">
      <w:rPr>
        <w:rStyle w:val="PageNumber"/>
        <w:b/>
        <w:sz w:val="20"/>
      </w:rPr>
      <w:fldChar w:fldCharType="begin"/>
    </w:r>
    <w:r w:rsidR="00A72343" w:rsidRPr="00860D1C">
      <w:rPr>
        <w:rStyle w:val="PageNumber"/>
        <w:b/>
        <w:sz w:val="20"/>
      </w:rPr>
      <w:instrText xml:space="preserve"> PAGE </w:instrText>
    </w:r>
    <w:r w:rsidR="00A85F8D" w:rsidRPr="00860D1C">
      <w:rPr>
        <w:rStyle w:val="PageNumber"/>
        <w:b/>
        <w:sz w:val="20"/>
      </w:rPr>
      <w:fldChar w:fldCharType="separate"/>
    </w:r>
    <w:r w:rsidR="000E1209">
      <w:rPr>
        <w:rStyle w:val="PageNumber"/>
        <w:b/>
        <w:noProof/>
        <w:sz w:val="20"/>
      </w:rPr>
      <w:t>2</w:t>
    </w:r>
    <w:r w:rsidR="00A85F8D" w:rsidRPr="00860D1C">
      <w:rPr>
        <w:rStyle w:val="PageNumber"/>
        <w:b/>
        <w:sz w:val="20"/>
      </w:rPr>
      <w:fldChar w:fldCharType="end"/>
    </w:r>
  </w:p>
  <w:p w:rsidR="00A72343" w:rsidRPr="00860D1C" w:rsidRDefault="00860D1C">
    <w:pPr>
      <w:pStyle w:val="Header"/>
      <w:rPr>
        <w:b/>
        <w:sz w:val="20"/>
      </w:rPr>
    </w:pPr>
    <w:r w:rsidRPr="00860D1C">
      <w:rPr>
        <w:b/>
        <w:sz w:val="20"/>
      </w:rPr>
      <w:t>ORDER</w:t>
    </w:r>
    <w:r w:rsidR="00610831" w:rsidRPr="00860D1C">
      <w:rPr>
        <w:b/>
        <w:sz w:val="20"/>
      </w:rPr>
      <w:t xml:space="preserve"> 02</w:t>
    </w:r>
  </w:p>
  <w:p w:rsidR="00A72343" w:rsidRDefault="00A72343">
    <w:pPr>
      <w:pStyle w:val="Header"/>
    </w:pPr>
  </w:p>
  <w:p w:rsidR="00A72343" w:rsidRDefault="00A723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7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19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6C"/>
    <w:rsid w:val="000301A7"/>
    <w:rsid w:val="00043876"/>
    <w:rsid w:val="00047D7D"/>
    <w:rsid w:val="00053D0A"/>
    <w:rsid w:val="00067714"/>
    <w:rsid w:val="0009425F"/>
    <w:rsid w:val="00097DA0"/>
    <w:rsid w:val="000E1209"/>
    <w:rsid w:val="000F1F91"/>
    <w:rsid w:val="000F51F4"/>
    <w:rsid w:val="001069F5"/>
    <w:rsid w:val="001723E7"/>
    <w:rsid w:val="001804BE"/>
    <w:rsid w:val="001A5919"/>
    <w:rsid w:val="001B4FDE"/>
    <w:rsid w:val="001D2E82"/>
    <w:rsid w:val="001E7466"/>
    <w:rsid w:val="002219AA"/>
    <w:rsid w:val="00231988"/>
    <w:rsid w:val="002474FC"/>
    <w:rsid w:val="00266472"/>
    <w:rsid w:val="00281FAD"/>
    <w:rsid w:val="002943B2"/>
    <w:rsid w:val="00296F2A"/>
    <w:rsid w:val="002A47EB"/>
    <w:rsid w:val="002B4189"/>
    <w:rsid w:val="002B47AD"/>
    <w:rsid w:val="002C0946"/>
    <w:rsid w:val="002D7187"/>
    <w:rsid w:val="00323291"/>
    <w:rsid w:val="003555B1"/>
    <w:rsid w:val="003603CB"/>
    <w:rsid w:val="00365307"/>
    <w:rsid w:val="00393AEE"/>
    <w:rsid w:val="003A12AB"/>
    <w:rsid w:val="003C1F5B"/>
    <w:rsid w:val="003D5479"/>
    <w:rsid w:val="003E342A"/>
    <w:rsid w:val="00433587"/>
    <w:rsid w:val="00454971"/>
    <w:rsid w:val="00454E73"/>
    <w:rsid w:val="004603D4"/>
    <w:rsid w:val="004647A5"/>
    <w:rsid w:val="00477A5D"/>
    <w:rsid w:val="00492DBB"/>
    <w:rsid w:val="004A535E"/>
    <w:rsid w:val="004A63B6"/>
    <w:rsid w:val="004B0C9A"/>
    <w:rsid w:val="004C3651"/>
    <w:rsid w:val="004E4D6A"/>
    <w:rsid w:val="005463CC"/>
    <w:rsid w:val="00557F07"/>
    <w:rsid w:val="0056630F"/>
    <w:rsid w:val="0057621F"/>
    <w:rsid w:val="0059602B"/>
    <w:rsid w:val="005A0314"/>
    <w:rsid w:val="005C1CFC"/>
    <w:rsid w:val="005C56E6"/>
    <w:rsid w:val="005C700E"/>
    <w:rsid w:val="00610831"/>
    <w:rsid w:val="0062184C"/>
    <w:rsid w:val="00624E41"/>
    <w:rsid w:val="00634E82"/>
    <w:rsid w:val="00635838"/>
    <w:rsid w:val="00642562"/>
    <w:rsid w:val="00677E09"/>
    <w:rsid w:val="00683523"/>
    <w:rsid w:val="00683CB8"/>
    <w:rsid w:val="006923C9"/>
    <w:rsid w:val="0069382D"/>
    <w:rsid w:val="006B31C2"/>
    <w:rsid w:val="007136EE"/>
    <w:rsid w:val="00724210"/>
    <w:rsid w:val="00731D55"/>
    <w:rsid w:val="00755416"/>
    <w:rsid w:val="007600EE"/>
    <w:rsid w:val="00765902"/>
    <w:rsid w:val="007E39B6"/>
    <w:rsid w:val="00814B92"/>
    <w:rsid w:val="00817101"/>
    <w:rsid w:val="008263F0"/>
    <w:rsid w:val="00830C80"/>
    <w:rsid w:val="00845319"/>
    <w:rsid w:val="008502A5"/>
    <w:rsid w:val="00860D1C"/>
    <w:rsid w:val="00863C2A"/>
    <w:rsid w:val="00877725"/>
    <w:rsid w:val="008A1870"/>
    <w:rsid w:val="008C25D2"/>
    <w:rsid w:val="008E0E3D"/>
    <w:rsid w:val="00904957"/>
    <w:rsid w:val="0093606C"/>
    <w:rsid w:val="00936CEF"/>
    <w:rsid w:val="0095709E"/>
    <w:rsid w:val="00973751"/>
    <w:rsid w:val="00974E74"/>
    <w:rsid w:val="00987583"/>
    <w:rsid w:val="00994CE8"/>
    <w:rsid w:val="00997F5C"/>
    <w:rsid w:val="009A2094"/>
    <w:rsid w:val="009A52B9"/>
    <w:rsid w:val="009A7927"/>
    <w:rsid w:val="009B0B73"/>
    <w:rsid w:val="009D17FD"/>
    <w:rsid w:val="00A13E60"/>
    <w:rsid w:val="00A238EA"/>
    <w:rsid w:val="00A26B15"/>
    <w:rsid w:val="00A3359C"/>
    <w:rsid w:val="00A4293A"/>
    <w:rsid w:val="00A603BA"/>
    <w:rsid w:val="00A716CE"/>
    <w:rsid w:val="00A72343"/>
    <w:rsid w:val="00A85F8D"/>
    <w:rsid w:val="00AA1001"/>
    <w:rsid w:val="00AA4FE9"/>
    <w:rsid w:val="00AA5782"/>
    <w:rsid w:val="00AB4376"/>
    <w:rsid w:val="00AB50F8"/>
    <w:rsid w:val="00AC119E"/>
    <w:rsid w:val="00AD2568"/>
    <w:rsid w:val="00AD6EF3"/>
    <w:rsid w:val="00AF1B11"/>
    <w:rsid w:val="00B13742"/>
    <w:rsid w:val="00B22026"/>
    <w:rsid w:val="00B26EE6"/>
    <w:rsid w:val="00B33D8B"/>
    <w:rsid w:val="00B40018"/>
    <w:rsid w:val="00B60902"/>
    <w:rsid w:val="00B9038D"/>
    <w:rsid w:val="00B96CAA"/>
    <w:rsid w:val="00B9797A"/>
    <w:rsid w:val="00BA1BA0"/>
    <w:rsid w:val="00BB0602"/>
    <w:rsid w:val="00BB146E"/>
    <w:rsid w:val="00BC7075"/>
    <w:rsid w:val="00BE7E88"/>
    <w:rsid w:val="00BF14D6"/>
    <w:rsid w:val="00C160BD"/>
    <w:rsid w:val="00C16117"/>
    <w:rsid w:val="00C451F2"/>
    <w:rsid w:val="00C80852"/>
    <w:rsid w:val="00CB38A8"/>
    <w:rsid w:val="00CB47C8"/>
    <w:rsid w:val="00CC602B"/>
    <w:rsid w:val="00CD7F76"/>
    <w:rsid w:val="00CE1BE7"/>
    <w:rsid w:val="00D1070B"/>
    <w:rsid w:val="00D144D8"/>
    <w:rsid w:val="00D35A22"/>
    <w:rsid w:val="00D6771B"/>
    <w:rsid w:val="00D67D50"/>
    <w:rsid w:val="00D90A01"/>
    <w:rsid w:val="00DF13A6"/>
    <w:rsid w:val="00DF3B78"/>
    <w:rsid w:val="00E0098F"/>
    <w:rsid w:val="00E04776"/>
    <w:rsid w:val="00E3762A"/>
    <w:rsid w:val="00E40B80"/>
    <w:rsid w:val="00E65B4F"/>
    <w:rsid w:val="00E85494"/>
    <w:rsid w:val="00EA42B2"/>
    <w:rsid w:val="00EC47E4"/>
    <w:rsid w:val="00ED4DB3"/>
    <w:rsid w:val="00F14C53"/>
    <w:rsid w:val="00F23B08"/>
    <w:rsid w:val="00F27E1B"/>
    <w:rsid w:val="00F369EE"/>
    <w:rsid w:val="00F87BB5"/>
    <w:rsid w:val="00F976F1"/>
    <w:rsid w:val="00FA5B7E"/>
    <w:rsid w:val="00F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3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53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653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653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653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53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653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653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653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307"/>
    <w:pPr>
      <w:tabs>
        <w:tab w:val="right" w:pos="8300"/>
      </w:tabs>
    </w:pPr>
  </w:style>
  <w:style w:type="paragraph" w:styleId="Footer">
    <w:name w:val="footer"/>
    <w:basedOn w:val="Normal"/>
    <w:rsid w:val="00365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307"/>
  </w:style>
  <w:style w:type="paragraph" w:customStyle="1" w:styleId="FindingsConclusions">
    <w:name w:val="Findings &amp; Conclusions"/>
    <w:basedOn w:val="Normal"/>
    <w:rsid w:val="003653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365307"/>
    <w:pPr>
      <w:ind w:left="720"/>
    </w:pPr>
  </w:style>
  <w:style w:type="paragraph" w:styleId="BodyText">
    <w:name w:val="Body Text"/>
    <w:basedOn w:val="Normal"/>
    <w:rsid w:val="00365307"/>
  </w:style>
  <w:style w:type="paragraph" w:customStyle="1" w:styleId="Indent2">
    <w:name w:val="Indent 2"/>
    <w:basedOn w:val="Normal"/>
    <w:rsid w:val="00365307"/>
    <w:pPr>
      <w:ind w:left="1440"/>
    </w:pPr>
  </w:style>
  <w:style w:type="paragraph" w:customStyle="1" w:styleId="NumberedParagraph">
    <w:name w:val="Numbered Paragraph"/>
    <w:basedOn w:val="Normal"/>
    <w:link w:val="NumberedParagraphChar"/>
    <w:rsid w:val="003653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3653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3653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3653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3653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365307"/>
    <w:pPr>
      <w:ind w:left="720"/>
    </w:pPr>
  </w:style>
  <w:style w:type="paragraph" w:customStyle="1" w:styleId="SubsubsectHeading1">
    <w:name w:val="Subsubsect Heading 1"/>
    <w:basedOn w:val="SubsubSectHeading"/>
    <w:rsid w:val="00365307"/>
    <w:pPr>
      <w:numPr>
        <w:numId w:val="18"/>
      </w:numPr>
    </w:pPr>
  </w:style>
  <w:style w:type="paragraph" w:styleId="Title">
    <w:name w:val="Title"/>
    <w:basedOn w:val="Normal"/>
    <w:qFormat/>
    <w:rsid w:val="003653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3359C"/>
    <w:rPr>
      <w:rFonts w:ascii="Tahoma" w:hAnsi="Tahoma" w:cs="Tahoma"/>
      <w:sz w:val="16"/>
      <w:szCs w:val="16"/>
    </w:rPr>
  </w:style>
  <w:style w:type="character" w:customStyle="1" w:styleId="NumberedParagraphChar">
    <w:name w:val="Numbered Paragraph Char"/>
    <w:basedOn w:val="DefaultParagraphFont"/>
    <w:link w:val="NumberedParagraph"/>
    <w:rsid w:val="00E85494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0003598E272B45AEE9D5A0450FB884" ma:contentTypeVersion="127" ma:contentTypeDescription="" ma:contentTypeScope="" ma:versionID="92b030c499bc04148d4bf6b8f63155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2008-02-28T08:00:00+00:00</OpenedDate>
    <Date1 xmlns="dc463f71-b30c-4ab2-9473-d307f9d35888">2008-09-25T07:00:00+00:00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080398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9A948-0887-43E9-BCC9-F5770F51AA8F}"/>
</file>

<file path=customXml/itemProps2.xml><?xml version="1.0" encoding="utf-8"?>
<ds:datastoreItem xmlns:ds="http://schemas.openxmlformats.org/officeDocument/2006/customXml" ds:itemID="{E98FE747-E3BA-4A0E-9679-FE83D67EEE07}"/>
</file>

<file path=customXml/itemProps3.xml><?xml version="1.0" encoding="utf-8"?>
<ds:datastoreItem xmlns:ds="http://schemas.openxmlformats.org/officeDocument/2006/customXml" ds:itemID="{46E2A71E-702D-40B2-B28F-F6D3A753CF53}"/>
</file>

<file path=customXml/itemProps4.xml><?xml version="1.0" encoding="utf-8"?>
<ds:datastoreItem xmlns:ds="http://schemas.openxmlformats.org/officeDocument/2006/customXml" ds:itemID="{DE7B0E24-1A3B-4F34-9D7F-875516192257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0</TotalTime>
  <Pages>2</Pages>
  <Words>477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subject/>
  <dc:creator>Administrator</dc:creator>
  <cp:keywords/>
  <dc:description>This template has the layout and styles needed for most orders.</dc:description>
  <cp:lastModifiedBy> Cathy Kern</cp:lastModifiedBy>
  <cp:revision>2</cp:revision>
  <cp:lastPrinted>2008-09-22T18:36:00Z</cp:lastPrinted>
  <dcterms:created xsi:type="dcterms:W3CDTF">2008-09-25T16:34:00Z</dcterms:created>
  <dcterms:modified xsi:type="dcterms:W3CDTF">2008-09-25T16:34:00Z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0x0101006E56B4D1795A2E4DB2F0B01679ED314A006C0003598E272B45AEE9D5A0450FB884</vt:lpwstr>
  </property>
  <property fmtid="{D5CDD505-2E9C-101B-9397-08002B2CF9AE}" pid="3" name="_docset_NoMedatataSyncRequired">
    <vt:lpwstr>False</vt:lpwstr>
  </property>
</Properties>
</file>