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768F8" w14:textId="08E1E4DA" w:rsidR="00F952E5" w:rsidRPr="00587901" w:rsidRDefault="00F47AD6" w:rsidP="00F952E5">
      <w:pPr>
        <w:spacing w:after="0" w:line="240" w:lineRule="auto"/>
        <w:ind w:left="-900" w:right="-216"/>
        <w:jc w:val="both"/>
        <w:rPr>
          <w:rFonts w:ascii="Calibri" w:eastAsia="Calibri" w:hAnsi="Calibri"/>
          <w:szCs w:val="22"/>
        </w:rPr>
      </w:pPr>
      <w:bookmarkStart w:id="0" w:name="_GoBack"/>
      <w:bookmarkEnd w:id="0"/>
      <w:r>
        <w:rPr>
          <w:rFonts w:ascii="Calibri" w:eastAsia="Calibri" w:hAnsi="Calibri"/>
          <w:szCs w:val="22"/>
        </w:rPr>
        <w:t>December 1</w:t>
      </w:r>
      <w:r w:rsidR="00B77B89">
        <w:rPr>
          <w:rFonts w:ascii="Calibri" w:eastAsia="Calibri" w:hAnsi="Calibri"/>
          <w:szCs w:val="22"/>
        </w:rPr>
        <w:t>9</w:t>
      </w:r>
      <w:r w:rsidR="00F952E5">
        <w:rPr>
          <w:rFonts w:ascii="Calibri" w:eastAsia="Calibri" w:hAnsi="Calibri"/>
          <w:szCs w:val="22"/>
        </w:rPr>
        <w:t>, 2016</w:t>
      </w:r>
    </w:p>
    <w:p w14:paraId="5C92E329" w14:textId="77777777" w:rsidR="00F952E5" w:rsidRDefault="00F952E5" w:rsidP="00F952E5">
      <w:pPr>
        <w:spacing w:after="0" w:line="240" w:lineRule="auto"/>
        <w:ind w:left="-900" w:right="-216"/>
        <w:jc w:val="both"/>
        <w:rPr>
          <w:rFonts w:ascii="Calibri" w:eastAsia="Calibri" w:hAnsi="Calibri"/>
          <w:szCs w:val="22"/>
        </w:rPr>
      </w:pPr>
    </w:p>
    <w:p w14:paraId="0A217969" w14:textId="77777777" w:rsidR="00F952E5" w:rsidRDefault="00F952E5" w:rsidP="00F952E5">
      <w:pPr>
        <w:spacing w:after="0" w:line="240" w:lineRule="auto"/>
        <w:ind w:left="-900" w:right="-216"/>
        <w:jc w:val="both"/>
        <w:rPr>
          <w:rFonts w:ascii="Calibri" w:eastAsia="Calibri" w:hAnsi="Calibri"/>
          <w:szCs w:val="22"/>
        </w:rPr>
      </w:pPr>
    </w:p>
    <w:p w14:paraId="5D1542BE" w14:textId="22360B82" w:rsidR="00B77B89" w:rsidRDefault="00B77B89" w:rsidP="00F952E5">
      <w:pPr>
        <w:spacing w:after="0" w:line="240" w:lineRule="auto"/>
        <w:ind w:left="-900" w:right="-216"/>
        <w:jc w:val="both"/>
        <w:rPr>
          <w:rFonts w:ascii="Calibri" w:eastAsia="Calibri" w:hAnsi="Calibri"/>
          <w:szCs w:val="22"/>
        </w:rPr>
      </w:pPr>
      <w:r>
        <w:rPr>
          <w:rFonts w:ascii="Calibri" w:eastAsia="Calibri" w:hAnsi="Calibri"/>
          <w:szCs w:val="22"/>
        </w:rPr>
        <w:t>Mr. Steven V. King</w:t>
      </w:r>
    </w:p>
    <w:p w14:paraId="13AE566B" w14:textId="0E643C64" w:rsidR="00B77B89" w:rsidRDefault="00B77B89" w:rsidP="00F952E5">
      <w:pPr>
        <w:spacing w:after="0" w:line="240" w:lineRule="auto"/>
        <w:ind w:left="-900" w:right="-216"/>
        <w:jc w:val="both"/>
        <w:rPr>
          <w:rFonts w:ascii="Calibri" w:eastAsia="Calibri" w:hAnsi="Calibri"/>
          <w:szCs w:val="22"/>
        </w:rPr>
      </w:pPr>
      <w:r>
        <w:rPr>
          <w:rFonts w:ascii="Calibri" w:eastAsia="Calibri" w:hAnsi="Calibri"/>
          <w:szCs w:val="22"/>
        </w:rPr>
        <w:t xml:space="preserve">Executive Director and Secretary </w:t>
      </w:r>
    </w:p>
    <w:p w14:paraId="1CC40E21" w14:textId="442C9B04" w:rsidR="00F952E5" w:rsidRDefault="00F952E5" w:rsidP="00215299">
      <w:pPr>
        <w:spacing w:after="0" w:line="240" w:lineRule="auto"/>
        <w:ind w:left="-900" w:right="-216"/>
        <w:jc w:val="both"/>
        <w:rPr>
          <w:rFonts w:ascii="Calibri" w:eastAsia="Calibri" w:hAnsi="Calibri"/>
          <w:szCs w:val="22"/>
        </w:rPr>
      </w:pPr>
      <w:r>
        <w:rPr>
          <w:rFonts w:ascii="Calibri" w:eastAsia="Calibri" w:hAnsi="Calibri"/>
          <w:szCs w:val="22"/>
        </w:rPr>
        <w:t xml:space="preserve">Washington Utilities and Transportation Commission </w:t>
      </w:r>
    </w:p>
    <w:p w14:paraId="1414C39D" w14:textId="6EBA5CB1" w:rsidR="00B77B89" w:rsidRDefault="00215299" w:rsidP="00F952E5">
      <w:pPr>
        <w:spacing w:after="0" w:line="240" w:lineRule="auto"/>
        <w:ind w:left="-900" w:right="-216"/>
        <w:jc w:val="both"/>
        <w:rPr>
          <w:rFonts w:ascii="Calibri" w:eastAsia="Calibri" w:hAnsi="Calibri"/>
          <w:szCs w:val="22"/>
        </w:rPr>
      </w:pPr>
      <w:r>
        <w:rPr>
          <w:rFonts w:ascii="Calibri" w:eastAsia="Calibri" w:hAnsi="Calibri"/>
          <w:szCs w:val="22"/>
        </w:rPr>
        <w:t>1300 S</w:t>
      </w:r>
      <w:r w:rsidR="00B77B89">
        <w:rPr>
          <w:rFonts w:ascii="Calibri" w:eastAsia="Calibri" w:hAnsi="Calibri"/>
          <w:szCs w:val="22"/>
        </w:rPr>
        <w:t>. Evergreen Park Drive SW</w:t>
      </w:r>
    </w:p>
    <w:p w14:paraId="285EC236" w14:textId="77777777" w:rsidR="00F952E5" w:rsidRDefault="00F952E5" w:rsidP="00F952E5">
      <w:pPr>
        <w:spacing w:after="0" w:line="240" w:lineRule="auto"/>
        <w:ind w:left="-900" w:right="-216"/>
        <w:jc w:val="both"/>
        <w:rPr>
          <w:rFonts w:ascii="Calibri" w:eastAsia="Calibri" w:hAnsi="Calibri"/>
          <w:szCs w:val="22"/>
        </w:rPr>
      </w:pPr>
      <w:r>
        <w:rPr>
          <w:rFonts w:ascii="Calibri" w:eastAsia="Calibri" w:hAnsi="Calibri"/>
          <w:szCs w:val="22"/>
        </w:rPr>
        <w:t xml:space="preserve">P. O. Box 47250  </w:t>
      </w:r>
    </w:p>
    <w:p w14:paraId="564D4A43" w14:textId="77777777" w:rsidR="00F952E5" w:rsidRPr="00587901" w:rsidRDefault="00F952E5" w:rsidP="00F952E5">
      <w:pPr>
        <w:spacing w:after="0" w:line="240" w:lineRule="auto"/>
        <w:ind w:left="-900" w:right="-216"/>
        <w:jc w:val="both"/>
        <w:rPr>
          <w:rFonts w:ascii="Calibri" w:eastAsia="Calibri" w:hAnsi="Calibri"/>
          <w:szCs w:val="22"/>
        </w:rPr>
      </w:pPr>
      <w:r>
        <w:rPr>
          <w:rFonts w:ascii="Calibri" w:eastAsia="Calibri" w:hAnsi="Calibri"/>
          <w:szCs w:val="22"/>
        </w:rPr>
        <w:t>Olympia, WA 98504-7250</w:t>
      </w:r>
    </w:p>
    <w:p w14:paraId="6E26D277" w14:textId="77777777" w:rsidR="00F952E5" w:rsidRPr="00587901" w:rsidRDefault="00F952E5" w:rsidP="00F952E5">
      <w:pPr>
        <w:spacing w:after="0" w:line="240" w:lineRule="auto"/>
        <w:ind w:left="-900" w:right="-216"/>
        <w:jc w:val="both"/>
        <w:rPr>
          <w:rFonts w:ascii="Calibri" w:eastAsia="Calibri" w:hAnsi="Calibri"/>
          <w:szCs w:val="22"/>
        </w:rPr>
      </w:pPr>
    </w:p>
    <w:p w14:paraId="50CA8953" w14:textId="360C9635" w:rsidR="00B77B89" w:rsidRPr="00215299" w:rsidRDefault="00F952E5" w:rsidP="00215299">
      <w:pPr>
        <w:spacing w:after="0" w:line="240" w:lineRule="auto"/>
        <w:ind w:left="-900" w:right="-216"/>
        <w:jc w:val="both"/>
        <w:rPr>
          <w:rFonts w:ascii="Calibri" w:eastAsia="Calibri" w:hAnsi="Calibri"/>
          <w:szCs w:val="22"/>
        </w:rPr>
      </w:pPr>
      <w:r w:rsidRPr="00E668D9">
        <w:rPr>
          <w:rFonts w:ascii="Calibri" w:eastAsia="Calibri" w:hAnsi="Calibri"/>
          <w:szCs w:val="22"/>
        </w:rPr>
        <w:t xml:space="preserve">RE:  </w:t>
      </w:r>
      <w:r w:rsidR="00B77B89">
        <w:rPr>
          <w:rFonts w:ascii="Calibri" w:eastAsia="Calibri" w:hAnsi="Calibri"/>
          <w:szCs w:val="22"/>
        </w:rPr>
        <w:t>Docket UT-160029 CAF ICC Support filing to the Federal Communications Commission</w:t>
      </w:r>
      <w:r w:rsidR="00215299">
        <w:rPr>
          <w:rFonts w:ascii="Calibri" w:eastAsia="Calibri" w:hAnsi="Calibri"/>
          <w:szCs w:val="22"/>
        </w:rPr>
        <w:t xml:space="preserve"> </w:t>
      </w:r>
      <w:r w:rsidR="00B77B89" w:rsidRPr="00B77B89">
        <w:rPr>
          <w:rFonts w:ascii="Calibri" w:eastAsia="Calibri" w:hAnsi="Calibri"/>
          <w:szCs w:val="22"/>
          <w:u w:val="single"/>
        </w:rPr>
        <w:t>CONFIDENTIAL TREATMENT REQUESTED</w:t>
      </w:r>
    </w:p>
    <w:p w14:paraId="5A03F30F" w14:textId="77777777" w:rsidR="00F952E5" w:rsidRPr="00E668D9" w:rsidRDefault="00F952E5" w:rsidP="00F952E5">
      <w:pPr>
        <w:spacing w:after="0" w:line="240" w:lineRule="auto"/>
        <w:ind w:left="-900" w:right="-216"/>
        <w:jc w:val="both"/>
        <w:rPr>
          <w:rFonts w:ascii="Calibri" w:eastAsia="Calibri" w:hAnsi="Calibri"/>
          <w:szCs w:val="22"/>
        </w:rPr>
      </w:pPr>
    </w:p>
    <w:p w14:paraId="64906BC0" w14:textId="12F2FB2A" w:rsidR="00F952E5" w:rsidRPr="00E668D9" w:rsidRDefault="00F952E5" w:rsidP="00F952E5">
      <w:pPr>
        <w:spacing w:after="0" w:line="240" w:lineRule="auto"/>
        <w:ind w:left="-900" w:right="-216"/>
        <w:jc w:val="both"/>
        <w:rPr>
          <w:rFonts w:ascii="Calibri" w:eastAsia="Calibri" w:hAnsi="Calibri"/>
          <w:szCs w:val="22"/>
        </w:rPr>
      </w:pPr>
      <w:r w:rsidRPr="00E668D9">
        <w:rPr>
          <w:rFonts w:ascii="Calibri" w:eastAsia="Calibri" w:hAnsi="Calibri"/>
          <w:szCs w:val="22"/>
        </w:rPr>
        <w:t xml:space="preserve">Moss Adams LLP respectfully files on </w:t>
      </w:r>
      <w:r w:rsidRPr="00E73984">
        <w:rPr>
          <w:rFonts w:ascii="Calibri" w:eastAsia="Calibri" w:hAnsi="Calibri" w:cs="Calibri"/>
          <w:szCs w:val="22"/>
        </w:rPr>
        <w:t xml:space="preserve">behalf of </w:t>
      </w:r>
      <w:r w:rsidR="006B2F23">
        <w:rPr>
          <w:rFonts w:ascii="Calibri" w:hAnsi="Calibri" w:cs="Calibri"/>
        </w:rPr>
        <w:t>Westgate Communications LLC dba WeavTel</w:t>
      </w:r>
      <w:r w:rsidRPr="00776CD7">
        <w:rPr>
          <w:rFonts w:ascii="Calibri" w:hAnsi="Calibri" w:cs="Calibri"/>
        </w:rPr>
        <w:t xml:space="preserve"> </w:t>
      </w:r>
      <w:r w:rsidRPr="00E73984">
        <w:rPr>
          <w:rFonts w:ascii="Calibri" w:eastAsia="Calibri" w:hAnsi="Calibri" w:cs="Calibri"/>
          <w:szCs w:val="22"/>
        </w:rPr>
        <w:t>with</w:t>
      </w:r>
      <w:r w:rsidRPr="00E668D9">
        <w:rPr>
          <w:rFonts w:ascii="Calibri" w:eastAsia="Calibri" w:hAnsi="Calibri"/>
          <w:szCs w:val="22"/>
        </w:rPr>
        <w:t xml:space="preserve"> the </w:t>
      </w:r>
      <w:r>
        <w:rPr>
          <w:rFonts w:ascii="Calibri" w:eastAsia="Calibri" w:hAnsi="Calibri"/>
          <w:szCs w:val="22"/>
        </w:rPr>
        <w:t>Washington Utilities and Transportation Commission</w:t>
      </w:r>
      <w:r w:rsidRPr="00E668D9">
        <w:rPr>
          <w:rFonts w:ascii="Calibri" w:eastAsia="Calibri" w:hAnsi="Calibri"/>
          <w:szCs w:val="22"/>
        </w:rPr>
        <w:t xml:space="preserve"> this Request for Confidential Treatment of Information (the “Request”).  The Request seeks confidential treatment of certain financial and subscriber information contained in its filings that include the projected eligibility for CAF ICC funding for July 1, 201</w:t>
      </w:r>
      <w:r>
        <w:rPr>
          <w:rFonts w:ascii="Calibri" w:eastAsia="Calibri" w:hAnsi="Calibri"/>
          <w:szCs w:val="22"/>
        </w:rPr>
        <w:t>6</w:t>
      </w:r>
      <w:r w:rsidRPr="00E668D9">
        <w:rPr>
          <w:rFonts w:ascii="Calibri" w:eastAsia="Calibri" w:hAnsi="Calibri"/>
          <w:szCs w:val="22"/>
        </w:rPr>
        <w:t xml:space="preserve"> through June 30, 201</w:t>
      </w:r>
      <w:r w:rsidR="00B77B89">
        <w:rPr>
          <w:rFonts w:ascii="Calibri" w:eastAsia="Calibri" w:hAnsi="Calibri"/>
          <w:szCs w:val="22"/>
        </w:rPr>
        <w:t xml:space="preserve">7. </w:t>
      </w:r>
      <w:r w:rsidR="00B77B89" w:rsidRPr="00E668D9">
        <w:rPr>
          <w:rFonts w:ascii="Calibri" w:eastAsia="Calibri" w:hAnsi="Calibri"/>
          <w:szCs w:val="22"/>
        </w:rPr>
        <w:t xml:space="preserve">This request is made pursuant to </w:t>
      </w:r>
      <w:r w:rsidR="00B77B89">
        <w:rPr>
          <w:rFonts w:ascii="Calibri" w:eastAsia="Calibri" w:hAnsi="Calibri"/>
          <w:szCs w:val="22"/>
        </w:rPr>
        <w:t>WAC 480-07-160 and accordingly, both redacted and redacted versions of the document accompany this letter.</w:t>
      </w:r>
    </w:p>
    <w:p w14:paraId="138294C5" w14:textId="77777777" w:rsidR="00F952E5" w:rsidRPr="00E668D9" w:rsidRDefault="00F952E5" w:rsidP="00F952E5">
      <w:pPr>
        <w:spacing w:after="0" w:line="240" w:lineRule="auto"/>
        <w:ind w:left="-900" w:right="-216"/>
        <w:jc w:val="both"/>
        <w:rPr>
          <w:rFonts w:ascii="Calibri" w:eastAsia="Calibri" w:hAnsi="Calibri"/>
          <w:szCs w:val="22"/>
        </w:rPr>
      </w:pPr>
    </w:p>
    <w:p w14:paraId="13921240" w14:textId="61CAF463" w:rsidR="00F952E5" w:rsidRPr="00E668D9" w:rsidRDefault="00F952E5" w:rsidP="00F952E5">
      <w:pPr>
        <w:spacing w:after="0" w:line="240" w:lineRule="auto"/>
        <w:ind w:left="-900" w:right="-216"/>
        <w:jc w:val="both"/>
        <w:rPr>
          <w:rFonts w:ascii="Calibri" w:eastAsia="Calibri" w:hAnsi="Calibri"/>
          <w:szCs w:val="22"/>
        </w:rPr>
      </w:pPr>
      <w:r w:rsidRPr="00E668D9">
        <w:rPr>
          <w:rFonts w:ascii="Calibri" w:eastAsia="Calibri" w:hAnsi="Calibri"/>
          <w:szCs w:val="22"/>
        </w:rPr>
        <w:t>Pursuant to 47 C.F.R. §54.304(d)(1) of the Federal Communications Commission’s rules, enclosed please find the projected eligibility for CAF ICC funding for July 1, 201</w:t>
      </w:r>
      <w:r>
        <w:rPr>
          <w:rFonts w:ascii="Calibri" w:eastAsia="Calibri" w:hAnsi="Calibri"/>
          <w:szCs w:val="22"/>
        </w:rPr>
        <w:t>6 through June 30, 2017</w:t>
      </w:r>
      <w:r w:rsidRPr="00E668D9">
        <w:rPr>
          <w:rFonts w:ascii="Calibri" w:eastAsia="Calibri" w:hAnsi="Calibri"/>
          <w:szCs w:val="22"/>
        </w:rPr>
        <w:t xml:space="preserve"> for </w:t>
      </w:r>
      <w:r w:rsidR="006B2F23">
        <w:rPr>
          <w:rFonts w:ascii="Calibri" w:hAnsi="Calibri" w:cs="Calibri"/>
        </w:rPr>
        <w:t>Westgate Communications LLC dba WeavTel</w:t>
      </w:r>
      <w:r w:rsidRPr="00E668D9">
        <w:rPr>
          <w:rFonts w:ascii="Calibri" w:eastAsia="Calibri" w:hAnsi="Calibri"/>
          <w:szCs w:val="22"/>
        </w:rPr>
        <w:t>, Study Area Code</w:t>
      </w:r>
      <w:r>
        <w:rPr>
          <w:rFonts w:ascii="Calibri" w:eastAsia="Calibri" w:hAnsi="Calibri"/>
          <w:szCs w:val="22"/>
        </w:rPr>
        <w:t xml:space="preserve"> 52</w:t>
      </w:r>
      <w:r w:rsidR="00F1784E">
        <w:rPr>
          <w:rFonts w:ascii="Calibri" w:eastAsia="Calibri" w:hAnsi="Calibri"/>
          <w:szCs w:val="22"/>
        </w:rPr>
        <w:t>0580</w:t>
      </w:r>
      <w:r w:rsidRPr="00E668D9">
        <w:rPr>
          <w:rFonts w:ascii="Calibri" w:eastAsia="Calibri" w:hAnsi="Calibri"/>
          <w:szCs w:val="22"/>
        </w:rPr>
        <w:t xml:space="preserve">.  This projection includes any true-ups associated with earlier filing periods.  This projection has also been filed with the Federal Communications Commission and the Universal Service Administrative Company, as the administrator of the Federal Universal Service Fund. </w:t>
      </w:r>
    </w:p>
    <w:p w14:paraId="3A1FD2C8" w14:textId="2BD59721" w:rsidR="00F952E5" w:rsidRDefault="00F952E5">
      <w:pPr>
        <w:spacing w:after="0" w:line="240" w:lineRule="auto"/>
      </w:pPr>
    </w:p>
    <w:p w14:paraId="21BB692E" w14:textId="47FADC0E" w:rsidR="00F952E5" w:rsidRPr="00E668D9" w:rsidRDefault="00F952E5" w:rsidP="00F952E5">
      <w:pPr>
        <w:spacing w:after="0" w:line="240" w:lineRule="auto"/>
        <w:ind w:left="-900" w:right="-216"/>
        <w:jc w:val="both"/>
        <w:rPr>
          <w:rFonts w:ascii="Calibri" w:eastAsia="Calibri" w:hAnsi="Calibri"/>
          <w:szCs w:val="22"/>
        </w:rPr>
      </w:pPr>
      <w:r w:rsidRPr="00E668D9">
        <w:rPr>
          <w:rFonts w:ascii="Calibri" w:eastAsia="Calibri" w:hAnsi="Calibri"/>
          <w:szCs w:val="22"/>
        </w:rPr>
        <w:t>Public disclosure of such information would likely cause substantial harm to the financial position of the Company.</w:t>
      </w:r>
      <w:r w:rsidR="00B77B89">
        <w:rPr>
          <w:rFonts w:ascii="Calibri" w:eastAsia="Calibri" w:hAnsi="Calibri"/>
          <w:szCs w:val="22"/>
        </w:rPr>
        <w:t xml:space="preserve">  The confidential treatment of this filing is made pursuant to WAC 480-07-160 and accordingly, both redacted and redacted versions of the document accompany this letter.  </w:t>
      </w:r>
      <w:r w:rsidR="00215299">
        <w:rPr>
          <w:rFonts w:ascii="Calibri" w:eastAsia="Calibri" w:hAnsi="Calibri"/>
          <w:szCs w:val="22"/>
        </w:rPr>
        <w:t>Both copies (unredacted and redacted) of the accompanying document have been marked “CONFIDENTIAL PER WAC 480-07-10.”  The redacted version has been marked “REDACTED”, and the unredacted version marked “UNREDACTED.”</w:t>
      </w:r>
    </w:p>
    <w:p w14:paraId="2DBED072" w14:textId="77777777" w:rsidR="00F952E5" w:rsidRPr="00E668D9" w:rsidRDefault="00F952E5" w:rsidP="00F952E5">
      <w:pPr>
        <w:spacing w:after="0" w:line="240" w:lineRule="auto"/>
        <w:ind w:left="-900" w:right="-216"/>
        <w:jc w:val="both"/>
        <w:rPr>
          <w:rFonts w:ascii="Calibri" w:eastAsia="Calibri" w:hAnsi="Calibri"/>
          <w:szCs w:val="22"/>
        </w:rPr>
      </w:pPr>
    </w:p>
    <w:p w14:paraId="1F22A013" w14:textId="77777777" w:rsidR="00F47AD6" w:rsidRPr="00F47AD6" w:rsidRDefault="00F47AD6" w:rsidP="00F47AD6">
      <w:pPr>
        <w:spacing w:after="0" w:line="240" w:lineRule="auto"/>
        <w:ind w:left="-900" w:right="-216"/>
        <w:jc w:val="both"/>
        <w:rPr>
          <w:rFonts w:ascii="Calibri" w:eastAsia="Calibri" w:hAnsi="Calibri"/>
          <w:szCs w:val="22"/>
        </w:rPr>
      </w:pPr>
      <w:r w:rsidRPr="00F47AD6">
        <w:rPr>
          <w:rFonts w:ascii="Calibri" w:eastAsia="Calibri" w:hAnsi="Calibri"/>
          <w:szCs w:val="22"/>
        </w:rPr>
        <w:t xml:space="preserve">Should you have any questions regarding this filing, please contact me via electronic mail at </w:t>
      </w:r>
      <w:hyperlink r:id="rId9" w:history="1">
        <w:r w:rsidRPr="00F47AD6">
          <w:rPr>
            <w:rStyle w:val="Hyperlink"/>
            <w:rFonts w:ascii="Calibri" w:eastAsia="Calibri" w:hAnsi="Calibri"/>
            <w:sz w:val="21"/>
            <w:szCs w:val="22"/>
          </w:rPr>
          <w:t>tym.rutkowski@mossadams.com</w:t>
        </w:r>
      </w:hyperlink>
      <w:r w:rsidRPr="00F47AD6">
        <w:rPr>
          <w:rFonts w:ascii="Calibri" w:eastAsia="Calibri" w:hAnsi="Calibri"/>
          <w:szCs w:val="22"/>
        </w:rPr>
        <w:t xml:space="preserve"> or by telephone at 509-777-0137.  </w:t>
      </w:r>
    </w:p>
    <w:p w14:paraId="0E63A929" w14:textId="77777777" w:rsidR="00F47AD6" w:rsidRPr="00F47AD6" w:rsidRDefault="00F47AD6" w:rsidP="00F47AD6">
      <w:pPr>
        <w:spacing w:after="0" w:line="240" w:lineRule="auto"/>
        <w:ind w:left="-900" w:right="-216"/>
        <w:jc w:val="both"/>
        <w:rPr>
          <w:rFonts w:ascii="Calibri" w:eastAsia="Calibri" w:hAnsi="Calibri"/>
          <w:szCs w:val="22"/>
        </w:rPr>
      </w:pPr>
    </w:p>
    <w:p w14:paraId="205D3C79" w14:textId="77777777" w:rsidR="00F47AD6" w:rsidRPr="00F47AD6" w:rsidRDefault="00F47AD6" w:rsidP="00F47AD6">
      <w:pPr>
        <w:spacing w:after="0" w:line="240" w:lineRule="auto"/>
        <w:ind w:left="-900" w:right="-216"/>
        <w:jc w:val="both"/>
        <w:rPr>
          <w:rFonts w:ascii="Calibri" w:eastAsia="Calibri" w:hAnsi="Calibri"/>
          <w:szCs w:val="22"/>
        </w:rPr>
      </w:pPr>
      <w:r w:rsidRPr="00F47AD6">
        <w:rPr>
          <w:rFonts w:ascii="Calibri" w:eastAsia="Calibri" w:hAnsi="Calibri"/>
          <w:szCs w:val="22"/>
        </w:rPr>
        <w:t>Sincerely,</w:t>
      </w:r>
    </w:p>
    <w:p w14:paraId="33E5B8BD" w14:textId="47889D44" w:rsidR="00F47AD6" w:rsidRDefault="00F47AD6" w:rsidP="00F47AD6">
      <w:pPr>
        <w:spacing w:after="0" w:line="240" w:lineRule="auto"/>
        <w:ind w:left="-900" w:right="-216"/>
        <w:jc w:val="both"/>
        <w:rPr>
          <w:rFonts w:ascii="Calibri" w:eastAsia="Calibri" w:hAnsi="Calibri"/>
          <w:noProof/>
          <w:szCs w:val="22"/>
        </w:rPr>
      </w:pPr>
    </w:p>
    <w:p w14:paraId="5F0607DA" w14:textId="77777777" w:rsidR="00215299" w:rsidRPr="00F47AD6" w:rsidRDefault="00215299" w:rsidP="00F47AD6">
      <w:pPr>
        <w:spacing w:after="0" w:line="240" w:lineRule="auto"/>
        <w:ind w:left="-900" w:right="-216"/>
        <w:jc w:val="both"/>
        <w:rPr>
          <w:rFonts w:ascii="Calibri" w:eastAsia="Calibri" w:hAnsi="Calibri"/>
          <w:szCs w:val="22"/>
        </w:rPr>
      </w:pPr>
    </w:p>
    <w:p w14:paraId="0EECE8C7" w14:textId="77777777" w:rsidR="00F47AD6" w:rsidRPr="00F47AD6" w:rsidRDefault="00F47AD6" w:rsidP="00F47AD6">
      <w:pPr>
        <w:spacing w:after="0" w:line="240" w:lineRule="auto"/>
        <w:ind w:left="-900" w:right="-216"/>
        <w:jc w:val="both"/>
        <w:rPr>
          <w:rFonts w:ascii="Calibri" w:eastAsia="Calibri" w:hAnsi="Calibri"/>
          <w:szCs w:val="22"/>
        </w:rPr>
      </w:pPr>
      <w:r w:rsidRPr="00F47AD6">
        <w:rPr>
          <w:rFonts w:ascii="Calibri" w:eastAsia="Calibri" w:hAnsi="Calibri"/>
          <w:szCs w:val="22"/>
        </w:rPr>
        <w:t>Tym Rutkowski, Regulatory Consulting Manager for</w:t>
      </w:r>
    </w:p>
    <w:p w14:paraId="2D92F1A8" w14:textId="77777777" w:rsidR="00F952E5" w:rsidRPr="00587901" w:rsidRDefault="00F952E5" w:rsidP="00F952E5">
      <w:pPr>
        <w:spacing w:after="0" w:line="240" w:lineRule="auto"/>
        <w:ind w:left="-900" w:right="-216"/>
        <w:jc w:val="both"/>
        <w:rPr>
          <w:rFonts w:ascii="Calibri" w:eastAsia="Calibri" w:hAnsi="Calibri"/>
          <w:szCs w:val="22"/>
        </w:rPr>
      </w:pPr>
      <w:r w:rsidRPr="00587901">
        <w:rPr>
          <w:rFonts w:ascii="Calibri" w:eastAsia="Calibri" w:hAnsi="Calibri"/>
          <w:szCs w:val="22"/>
        </w:rPr>
        <w:t>Moss Adams LLP</w:t>
      </w:r>
    </w:p>
    <w:p w14:paraId="2C7FCE1B" w14:textId="77777777" w:rsidR="00F952E5" w:rsidRPr="00587901" w:rsidRDefault="00F952E5" w:rsidP="00F47AD6">
      <w:pPr>
        <w:spacing w:after="0" w:line="240" w:lineRule="auto"/>
        <w:ind w:right="-216"/>
        <w:jc w:val="both"/>
        <w:rPr>
          <w:rFonts w:ascii="Calibri" w:eastAsia="Calibri" w:hAnsi="Calibri"/>
          <w:szCs w:val="22"/>
        </w:rPr>
      </w:pPr>
    </w:p>
    <w:p w14:paraId="3E129DD4" w14:textId="77777777" w:rsidR="00F952E5" w:rsidRPr="00587901" w:rsidRDefault="00F952E5" w:rsidP="00F952E5">
      <w:pPr>
        <w:spacing w:after="0" w:line="240" w:lineRule="auto"/>
        <w:ind w:left="-900" w:right="-216"/>
        <w:jc w:val="both"/>
        <w:rPr>
          <w:rFonts w:ascii="Calibri" w:eastAsia="Calibri" w:hAnsi="Calibri"/>
          <w:szCs w:val="22"/>
        </w:rPr>
      </w:pPr>
      <w:r w:rsidRPr="00587901">
        <w:rPr>
          <w:rFonts w:ascii="Calibri" w:eastAsia="Calibri" w:hAnsi="Calibri"/>
          <w:szCs w:val="22"/>
        </w:rPr>
        <w:t>Enclosures</w:t>
      </w:r>
    </w:p>
    <w:p w14:paraId="6B3D9472" w14:textId="77777777" w:rsidR="00F952E5" w:rsidRDefault="00F952E5" w:rsidP="00F952E5">
      <w:pPr>
        <w:spacing w:after="0" w:line="240" w:lineRule="auto"/>
        <w:ind w:left="-900" w:right="-216"/>
        <w:jc w:val="both"/>
        <w:rPr>
          <w:rFonts w:ascii="Calibri" w:eastAsia="Calibri" w:hAnsi="Calibri"/>
          <w:szCs w:val="22"/>
        </w:rPr>
      </w:pPr>
    </w:p>
    <w:p w14:paraId="417F5B49" w14:textId="77777777" w:rsidR="00215299" w:rsidRDefault="00E044D7" w:rsidP="00F952E5">
      <w:pPr>
        <w:spacing w:after="0" w:line="240" w:lineRule="auto"/>
        <w:ind w:left="-900" w:right="-216"/>
        <w:jc w:val="both"/>
        <w:rPr>
          <w:rFonts w:ascii="Calibri" w:eastAsia="Calibri" w:hAnsi="Calibri"/>
          <w:szCs w:val="22"/>
        </w:rPr>
      </w:pPr>
      <w:r>
        <w:rPr>
          <w:rFonts w:ascii="Calibri" w:eastAsia="Calibri" w:hAnsi="Calibri"/>
          <w:szCs w:val="22"/>
        </w:rPr>
        <w:t>c</w:t>
      </w:r>
      <w:r w:rsidR="00580E03">
        <w:rPr>
          <w:rFonts w:ascii="Calibri" w:eastAsia="Calibri" w:hAnsi="Calibri"/>
          <w:szCs w:val="22"/>
        </w:rPr>
        <w:t>c:</w:t>
      </w:r>
      <w:r w:rsidR="00580E03">
        <w:rPr>
          <w:rFonts w:ascii="Calibri" w:eastAsia="Calibri" w:hAnsi="Calibri"/>
          <w:szCs w:val="22"/>
        </w:rPr>
        <w:tab/>
        <w:t>Ms. Carol Ihlanfeldt</w:t>
      </w:r>
      <w:r w:rsidR="00215299">
        <w:rPr>
          <w:rFonts w:ascii="Calibri" w:eastAsia="Calibri" w:hAnsi="Calibri"/>
          <w:szCs w:val="22"/>
        </w:rPr>
        <w:t>M</w:t>
      </w:r>
    </w:p>
    <w:p w14:paraId="204B0F11" w14:textId="01674790" w:rsidR="00F952E5" w:rsidRPr="00E95B31" w:rsidRDefault="00215299" w:rsidP="00215299">
      <w:pPr>
        <w:spacing w:after="0" w:line="240" w:lineRule="auto"/>
        <w:ind w:left="-900" w:right="-216" w:firstLine="900"/>
        <w:jc w:val="both"/>
      </w:pPr>
      <w:r>
        <w:rPr>
          <w:rFonts w:ascii="Calibri" w:eastAsia="Calibri" w:hAnsi="Calibri"/>
          <w:szCs w:val="22"/>
        </w:rPr>
        <w:lastRenderedPageBreak/>
        <w:t>M</w:t>
      </w:r>
      <w:r w:rsidR="00580E03">
        <w:rPr>
          <w:rFonts w:ascii="Calibri" w:eastAsia="Calibri" w:hAnsi="Calibri"/>
          <w:szCs w:val="22"/>
        </w:rPr>
        <w:t>r. Rick Weaver</w:t>
      </w:r>
    </w:p>
    <w:sectPr w:rsidR="00F952E5" w:rsidRPr="00E95B31" w:rsidSect="00215299">
      <w:headerReference w:type="default" r:id="rId10"/>
      <w:headerReference w:type="first" r:id="rId11"/>
      <w:footerReference w:type="first" r:id="rId12"/>
      <w:pgSz w:w="12240" w:h="15840"/>
      <w:pgMar w:top="2880" w:right="1512" w:bottom="180" w:left="2250" w:header="187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9D9D1" w14:textId="77777777" w:rsidR="002C3C14" w:rsidRDefault="002C3C14">
      <w:r>
        <w:separator/>
      </w:r>
    </w:p>
  </w:endnote>
  <w:endnote w:type="continuationSeparator" w:id="0">
    <w:p w14:paraId="20972350" w14:textId="77777777" w:rsidR="002C3C14" w:rsidRDefault="002C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e Gothic Medium">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7FD8D" w14:textId="77777777" w:rsidR="002923AF" w:rsidRDefault="00B839A3">
    <w:pPr>
      <w:pStyle w:val="Footer"/>
    </w:pPr>
    <w:r>
      <w:rPr>
        <w:noProof/>
      </w:rPr>
      <w:drawing>
        <wp:anchor distT="0" distB="0" distL="114300" distR="114300" simplePos="0" relativeHeight="251656704" behindDoc="1" locked="0" layoutInCell="1" allowOverlap="1" wp14:anchorId="72F9C88D" wp14:editId="738FC53A">
          <wp:simplePos x="0" y="0"/>
          <wp:positionH relativeFrom="column">
            <wp:posOffset>-1485900</wp:posOffset>
          </wp:positionH>
          <wp:positionV relativeFrom="paragraph">
            <wp:posOffset>-234315</wp:posOffset>
          </wp:positionV>
          <wp:extent cx="7772400" cy="907415"/>
          <wp:effectExtent l="0" t="0" r="0" b="6985"/>
          <wp:wrapNone/>
          <wp:docPr id="4" name="Picture 4" descr="MA LLP_Letterhead-First Sheet-1Prax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A LLP_Letterhead-First Sheet-1Prax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074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64ABC" w14:textId="77777777" w:rsidR="002C3C14" w:rsidRDefault="002C3C14">
      <w:r>
        <w:separator/>
      </w:r>
    </w:p>
  </w:footnote>
  <w:footnote w:type="continuationSeparator" w:id="0">
    <w:p w14:paraId="47A6AE5F" w14:textId="77777777" w:rsidR="002C3C14" w:rsidRDefault="002C3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5172A" w14:textId="19FCA09E" w:rsidR="00F47AD6" w:rsidRDefault="00F47AD6" w:rsidP="00F952E5">
    <w:pPr>
      <w:spacing w:after="0" w:line="240" w:lineRule="auto"/>
      <w:ind w:left="-900" w:right="-216"/>
      <w:jc w:val="both"/>
      <w:rPr>
        <w:rFonts w:ascii="Calibri" w:eastAsia="Calibri" w:hAnsi="Calibri"/>
        <w:szCs w:val="21"/>
      </w:rPr>
    </w:pPr>
    <w:r w:rsidRPr="00700384">
      <w:rPr>
        <w:noProof/>
      </w:rPr>
      <w:drawing>
        <wp:anchor distT="0" distB="0" distL="114300" distR="114300" simplePos="0" relativeHeight="251660800" behindDoc="1" locked="0" layoutInCell="1" allowOverlap="1" wp14:anchorId="0BAA8260" wp14:editId="6209162D">
          <wp:simplePos x="0" y="0"/>
          <wp:positionH relativeFrom="column">
            <wp:posOffset>-1419225</wp:posOffset>
          </wp:positionH>
          <wp:positionV relativeFrom="paragraph">
            <wp:posOffset>-1181100</wp:posOffset>
          </wp:positionV>
          <wp:extent cx="7772400" cy="1356360"/>
          <wp:effectExtent l="0" t="0" r="0" b="0"/>
          <wp:wrapNone/>
          <wp:docPr id="1" name="Picture 40" descr="MA LLP_Letterhead-2Second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A LLP_Letterhead-2Second Sheet"/>
                  <pic:cNvPicPr>
                    <a:picLocks noChangeAspect="1" noChangeArrowheads="1"/>
                  </pic:cNvPicPr>
                </pic:nvPicPr>
                <pic:blipFill>
                  <a:blip r:embed="rId1"/>
                  <a:srcRect/>
                  <a:stretch>
                    <a:fillRect/>
                  </a:stretch>
                </pic:blipFill>
                <pic:spPr bwMode="auto">
                  <a:xfrm>
                    <a:off x="0" y="0"/>
                    <a:ext cx="7772400" cy="1356360"/>
                  </a:xfrm>
                  <a:prstGeom prst="rect">
                    <a:avLst/>
                  </a:prstGeom>
                  <a:noFill/>
                </pic:spPr>
              </pic:pic>
            </a:graphicData>
          </a:graphic>
          <wp14:sizeRelV relativeFrom="margin">
            <wp14:pctHeight>0</wp14:pctHeight>
          </wp14:sizeRelV>
        </wp:anchor>
      </w:drawing>
    </w:r>
  </w:p>
  <w:p w14:paraId="287663ED" w14:textId="77777777" w:rsidR="00F47AD6" w:rsidRDefault="00F47AD6" w:rsidP="00F952E5">
    <w:pPr>
      <w:spacing w:after="0" w:line="240" w:lineRule="auto"/>
      <w:ind w:left="-900" w:right="-216"/>
      <w:jc w:val="both"/>
      <w:rPr>
        <w:rFonts w:ascii="Calibri" w:eastAsia="Calibri" w:hAnsi="Calibri"/>
        <w:szCs w:val="21"/>
      </w:rPr>
    </w:pPr>
  </w:p>
  <w:p w14:paraId="61EBA955" w14:textId="77777777" w:rsidR="00F952E5" w:rsidRPr="00F952E5" w:rsidRDefault="00F952E5" w:rsidP="00F952E5">
    <w:pPr>
      <w:spacing w:after="0" w:line="240" w:lineRule="auto"/>
      <w:ind w:left="-900" w:right="-216"/>
      <w:jc w:val="both"/>
      <w:rPr>
        <w:rFonts w:ascii="Calibri" w:eastAsia="Calibri" w:hAnsi="Calibri"/>
        <w:szCs w:val="21"/>
      </w:rPr>
    </w:pPr>
    <w:r w:rsidRPr="00F952E5">
      <w:rPr>
        <w:rFonts w:ascii="Calibri" w:eastAsia="Calibri" w:hAnsi="Calibri"/>
        <w:szCs w:val="21"/>
      </w:rPr>
      <w:t xml:space="preserve">State of Washington </w:t>
    </w:r>
  </w:p>
  <w:p w14:paraId="28CBFA99" w14:textId="77777777" w:rsidR="00F952E5" w:rsidRPr="00F952E5" w:rsidRDefault="00F952E5" w:rsidP="00F952E5">
    <w:pPr>
      <w:spacing w:after="0" w:line="240" w:lineRule="auto"/>
      <w:ind w:left="-900" w:right="-216"/>
      <w:jc w:val="both"/>
      <w:rPr>
        <w:rFonts w:ascii="Calibri" w:eastAsia="Calibri" w:hAnsi="Calibri"/>
        <w:szCs w:val="21"/>
      </w:rPr>
    </w:pPr>
    <w:r w:rsidRPr="00F952E5">
      <w:rPr>
        <w:rFonts w:ascii="Calibri" w:eastAsia="Calibri" w:hAnsi="Calibri"/>
        <w:szCs w:val="21"/>
      </w:rPr>
      <w:t xml:space="preserve">Utilities and Transportation Commission </w:t>
    </w:r>
  </w:p>
  <w:p w14:paraId="0646EC17" w14:textId="7E9373B6" w:rsidR="00F952E5" w:rsidRPr="00F952E5" w:rsidRDefault="00F47AD6" w:rsidP="00F952E5">
    <w:pPr>
      <w:tabs>
        <w:tab w:val="center" w:pos="4320"/>
        <w:tab w:val="right" w:pos="8640"/>
      </w:tabs>
      <w:spacing w:after="0" w:line="240" w:lineRule="auto"/>
      <w:ind w:left="-900"/>
      <w:rPr>
        <w:rFonts w:ascii="Calibri" w:hAnsi="Calibri" w:cs="Calibri"/>
        <w:szCs w:val="21"/>
      </w:rPr>
    </w:pPr>
    <w:r w:rsidRPr="00F47AD6">
      <w:rPr>
        <w:rFonts w:ascii="Calibri" w:hAnsi="Calibri" w:cs="Calibri"/>
        <w:szCs w:val="21"/>
      </w:rPr>
      <w:t>December 16</w:t>
    </w:r>
    <w:r w:rsidR="00F952E5">
      <w:rPr>
        <w:rFonts w:ascii="Calibri" w:hAnsi="Calibri" w:cs="Calibri"/>
        <w:szCs w:val="21"/>
      </w:rPr>
      <w:t>, 2016</w:t>
    </w:r>
  </w:p>
  <w:p w14:paraId="66FBD3FB" w14:textId="77777777" w:rsidR="00F952E5" w:rsidRPr="00F952E5" w:rsidRDefault="00F952E5" w:rsidP="00F952E5">
    <w:pPr>
      <w:tabs>
        <w:tab w:val="center" w:pos="4320"/>
        <w:tab w:val="right" w:pos="8640"/>
      </w:tabs>
      <w:spacing w:after="0" w:line="240" w:lineRule="auto"/>
      <w:ind w:left="-900"/>
      <w:rPr>
        <w:rFonts w:ascii="Calibri" w:hAnsi="Calibri" w:cs="Calibri"/>
        <w:szCs w:val="21"/>
      </w:rPr>
    </w:pPr>
    <w:r w:rsidRPr="00F952E5">
      <w:rPr>
        <w:rFonts w:ascii="Calibri" w:hAnsi="Calibri" w:cs="Calibri"/>
        <w:szCs w:val="21"/>
      </w:rPr>
      <w:t>Page 2</w:t>
    </w:r>
  </w:p>
  <w:p w14:paraId="15EAC380" w14:textId="021FBD3A" w:rsidR="002923AF" w:rsidRDefault="002923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EFD43" w14:textId="77777777" w:rsidR="002923AF" w:rsidRDefault="00B839A3">
    <w:pPr>
      <w:pStyle w:val="Header"/>
    </w:pPr>
    <w:r>
      <w:rPr>
        <w:noProof/>
      </w:rPr>
      <w:drawing>
        <wp:anchor distT="0" distB="182880" distL="114300" distR="114300" simplePos="0" relativeHeight="251658752" behindDoc="1" locked="0" layoutInCell="1" allowOverlap="1" wp14:anchorId="59C951F7" wp14:editId="759986BE">
          <wp:simplePos x="0" y="0"/>
          <wp:positionH relativeFrom="page">
            <wp:posOffset>0</wp:posOffset>
          </wp:positionH>
          <wp:positionV relativeFrom="page">
            <wp:posOffset>0</wp:posOffset>
          </wp:positionV>
          <wp:extent cx="7772400" cy="182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A LLP_Letterhead-First Sheet-No Tag-OFFICES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SortMethod w:val="000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7A6"/>
    <w:rsid w:val="000569BC"/>
    <w:rsid w:val="000917A6"/>
    <w:rsid w:val="00215299"/>
    <w:rsid w:val="002727A7"/>
    <w:rsid w:val="002923AF"/>
    <w:rsid w:val="002C3C14"/>
    <w:rsid w:val="002D0875"/>
    <w:rsid w:val="00401E61"/>
    <w:rsid w:val="00580E03"/>
    <w:rsid w:val="00645919"/>
    <w:rsid w:val="006B2F23"/>
    <w:rsid w:val="007E7E88"/>
    <w:rsid w:val="00802F18"/>
    <w:rsid w:val="00B1023D"/>
    <w:rsid w:val="00B77B89"/>
    <w:rsid w:val="00B839A3"/>
    <w:rsid w:val="00D667BD"/>
    <w:rsid w:val="00DE6327"/>
    <w:rsid w:val="00E044D7"/>
    <w:rsid w:val="00F1784E"/>
    <w:rsid w:val="00F47AD6"/>
    <w:rsid w:val="00F6379E"/>
    <w:rsid w:val="00F952E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35DE287"/>
  <w14:defaultImageDpi w14:val="300"/>
  <w15:docId w15:val="{F50AB564-F902-4186-8309-9FDC8795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7A0"/>
    <w:pPr>
      <w:spacing w:after="120" w:line="276" w:lineRule="auto"/>
    </w:pPr>
    <w:rPr>
      <w:rFonts w:ascii="Cambria" w:hAnsi="Cambria"/>
      <w:sz w:val="21"/>
      <w:szCs w:val="24"/>
    </w:rPr>
  </w:style>
  <w:style w:type="paragraph" w:styleId="Heading1">
    <w:name w:val="heading 1"/>
    <w:basedOn w:val="Normal"/>
    <w:next w:val="Normal"/>
    <w:link w:val="Heading1Char"/>
    <w:rsid w:val="00BC008B"/>
    <w:pPr>
      <w:keepNext/>
      <w:spacing w:before="240" w:after="60"/>
      <w:outlineLvl w:val="0"/>
    </w:pPr>
    <w:rPr>
      <w:bCs/>
      <w:kern w:val="32"/>
      <w:sz w:val="32"/>
      <w:szCs w:val="32"/>
    </w:rPr>
  </w:style>
  <w:style w:type="paragraph" w:styleId="Heading2">
    <w:name w:val="heading 2"/>
    <w:basedOn w:val="Heading1"/>
    <w:next w:val="Normal"/>
    <w:link w:val="Heading2Char"/>
    <w:rsid w:val="00BC008B"/>
    <w:pPr>
      <w:outlineLvl w:val="1"/>
    </w:pPr>
    <w:rPr>
      <w:b/>
      <w:bCs w:val="0"/>
      <w:iCs/>
      <w:sz w:val="24"/>
      <w:szCs w:val="28"/>
    </w:rPr>
  </w:style>
  <w:style w:type="paragraph" w:styleId="Heading3">
    <w:name w:val="heading 3"/>
    <w:basedOn w:val="Normal"/>
    <w:next w:val="Normal"/>
    <w:link w:val="Heading3Char"/>
    <w:rsid w:val="00BC008B"/>
    <w:pPr>
      <w:keepNext/>
      <w:spacing w:before="240" w:after="60"/>
      <w:outlineLvl w:val="2"/>
    </w:pPr>
    <w:rPr>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5A50"/>
    <w:rPr>
      <w:rFonts w:ascii="Cambria" w:hAnsi="Cambria"/>
      <w:color w:val="0000FF"/>
      <w:sz w:val="20"/>
      <w:u w:val="single"/>
    </w:rPr>
  </w:style>
  <w:style w:type="paragraph" w:styleId="BalloonText">
    <w:name w:val="Balloon Text"/>
    <w:basedOn w:val="Normal"/>
    <w:semiHidden/>
    <w:rsid w:val="00427D82"/>
    <w:rPr>
      <w:rFonts w:ascii="Tahoma" w:hAnsi="Tahoma" w:cs="Tahoma"/>
      <w:sz w:val="16"/>
      <w:szCs w:val="16"/>
    </w:rPr>
  </w:style>
  <w:style w:type="paragraph" w:customStyle="1" w:styleId="addressnumbers">
    <w:name w:val="address/numbers"/>
    <w:basedOn w:val="Normal"/>
    <w:rsid w:val="00BC008B"/>
    <w:pPr>
      <w:autoSpaceDE w:val="0"/>
      <w:autoSpaceDN w:val="0"/>
      <w:adjustRightInd w:val="0"/>
      <w:spacing w:line="220" w:lineRule="atLeast"/>
      <w:textAlignment w:val="center"/>
    </w:pPr>
    <w:rPr>
      <w:rFonts w:ascii="Arial" w:hAnsi="Arial" w:cs="Trade Gothic Medium"/>
      <w:color w:val="6D6E71"/>
      <w:sz w:val="14"/>
      <w:szCs w:val="14"/>
    </w:rPr>
  </w:style>
  <w:style w:type="character" w:customStyle="1" w:styleId="Heading1Char">
    <w:name w:val="Heading 1 Char"/>
    <w:link w:val="Heading1"/>
    <w:rsid w:val="00BC008B"/>
    <w:rPr>
      <w:rFonts w:ascii="Cambria" w:eastAsia="Times New Roman" w:hAnsi="Cambria" w:cs="Times New Roman"/>
      <w:bCs/>
      <w:kern w:val="32"/>
      <w:sz w:val="32"/>
      <w:szCs w:val="32"/>
    </w:rPr>
  </w:style>
  <w:style w:type="paragraph" w:styleId="Header">
    <w:name w:val="header"/>
    <w:basedOn w:val="Footer"/>
    <w:rsid w:val="0079523A"/>
  </w:style>
  <w:style w:type="paragraph" w:styleId="Footer">
    <w:name w:val="footer"/>
    <w:basedOn w:val="addressnumbers"/>
    <w:rsid w:val="00BC008B"/>
    <w:pPr>
      <w:tabs>
        <w:tab w:val="center" w:pos="4320"/>
        <w:tab w:val="right" w:pos="8640"/>
      </w:tabs>
    </w:pPr>
    <w:rPr>
      <w:caps/>
      <w:spacing w:val="30"/>
      <w:sz w:val="16"/>
    </w:rPr>
  </w:style>
  <w:style w:type="character" w:customStyle="1" w:styleId="Heading2Char">
    <w:name w:val="Heading 2 Char"/>
    <w:link w:val="Heading2"/>
    <w:rsid w:val="00BC008B"/>
    <w:rPr>
      <w:rFonts w:ascii="Cambria" w:eastAsia="Times New Roman" w:hAnsi="Cambria" w:cs="Times New Roman"/>
      <w:b/>
      <w:iCs/>
      <w:kern w:val="32"/>
      <w:sz w:val="24"/>
      <w:szCs w:val="28"/>
    </w:rPr>
  </w:style>
  <w:style w:type="character" w:customStyle="1" w:styleId="Heading3Char">
    <w:name w:val="Heading 3 Char"/>
    <w:link w:val="Heading3"/>
    <w:rsid w:val="00BC008B"/>
    <w:rPr>
      <w:rFonts w:ascii="Cambria" w:eastAsia="Times New Roman" w:hAnsi="Cambria" w:cs="Times New Roman"/>
      <w:bCs/>
      <w:i/>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ym.rutkowski@mossadam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2016-01-06T08:00:00+00:00</OpenedDate>
    <Date1 xmlns="dc463f71-b30c-4ab2-9473-d307f9d35888">2016-12-19T08:00:00+00:00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160029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BFA4B7069424F48B0B719241147BAD6" ma:contentTypeVersion="104" ma:contentTypeDescription="" ma:contentTypeScope="" ma:versionID="71737712f08f59c5d08786d90fe383c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A63DCE6-FD83-4F8D-BA0E-C5D6D1E1B842}">
  <ds:schemaRefs>
    <ds:schemaRef ds:uri="6a7bd91e-004b-490a-8704-e368d63d59a0"/>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DF8AD0FD-38D1-4B07-9C40-744178283119}"/>
</file>

<file path=customXml/itemProps3.xml><?xml version="1.0" encoding="utf-8"?>
<ds:datastoreItem xmlns:ds="http://schemas.openxmlformats.org/officeDocument/2006/customXml" ds:itemID="{DE6DC64F-FA58-4BC5-911A-572472DD7DAF}">
  <ds:schemaRefs>
    <ds:schemaRef ds:uri="http://schemas.microsoft.com/sharepoint/v3/contenttype/forms"/>
  </ds:schemaRefs>
</ds:datastoreItem>
</file>

<file path=customXml/itemProps4.xml><?xml version="1.0" encoding="utf-8"?>
<ds:datastoreItem xmlns:ds="http://schemas.openxmlformats.org/officeDocument/2006/customXml" ds:itemID="{C998655A-997D-41CF-A850-89A94647F365}"/>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Letterhead - Stockton</vt:lpstr>
    </vt:vector>
  </TitlesOfParts>
  <Company>Moss Adams LLP</Company>
  <LinksUpToDate>false</LinksUpToDate>
  <CharactersWithSpaces>2266</CharactersWithSpaces>
  <SharedDoc>false</SharedDoc>
  <HLinks>
    <vt:vector size="18" baseType="variant">
      <vt:variant>
        <vt:i4>4128849</vt:i4>
      </vt:variant>
      <vt:variant>
        <vt:i4>-1</vt:i4>
      </vt:variant>
      <vt:variant>
        <vt:i4>2083</vt:i4>
      </vt:variant>
      <vt:variant>
        <vt:i4>1</vt:i4>
      </vt:variant>
      <vt:variant>
        <vt:lpwstr>MA LLP_Letterhead-First Sheet-1Praxity</vt:lpwstr>
      </vt:variant>
      <vt:variant>
        <vt:lpwstr/>
      </vt:variant>
      <vt:variant>
        <vt:i4>7798818</vt:i4>
      </vt:variant>
      <vt:variant>
        <vt:i4>-1</vt:i4>
      </vt:variant>
      <vt:variant>
        <vt:i4>2091</vt:i4>
      </vt:variant>
      <vt:variant>
        <vt:i4>1</vt:i4>
      </vt:variant>
      <vt:variant>
        <vt:lpwstr>MA LLP_Letterhead-2Second Sheet</vt:lpwstr>
      </vt:variant>
      <vt:variant>
        <vt:lpwstr/>
      </vt:variant>
      <vt:variant>
        <vt:i4>7143495</vt:i4>
      </vt:variant>
      <vt:variant>
        <vt:i4>-1</vt:i4>
      </vt:variant>
      <vt:variant>
        <vt:i4>2094</vt:i4>
      </vt:variant>
      <vt:variant>
        <vt:i4>1</vt:i4>
      </vt:variant>
      <vt:variant>
        <vt:lpwstr>MA LLP_Letterhead-First Sheet-No Tag-OFFICES16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 Stockton</dc:title>
  <dc:creator>amye</dc:creator>
  <cp:lastModifiedBy>Kredel, Ashley (UTC)</cp:lastModifiedBy>
  <cp:revision>2</cp:revision>
  <cp:lastPrinted>2010-07-15T23:30:00Z</cp:lastPrinted>
  <dcterms:created xsi:type="dcterms:W3CDTF">2016-12-19T17:30:00Z</dcterms:created>
  <dcterms:modified xsi:type="dcterms:W3CDTF">2016-12-19T17:30:00Z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0x0101006E56B4D1795A2E4DB2F0B01679ED314A00ABFA4B7069424F48B0B719241147BAD6</vt:lpwstr>
  </property>
  <property fmtid="{D5CDD505-2E9C-101B-9397-08002B2CF9AE}" pid="3" name="_docset_NoMedatataSyncRequired">
    <vt:lpwstr>False</vt:lpwstr>
  </property>
</Properties>
</file>