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DCE5C" w14:textId="77777777" w:rsidR="002C039A" w:rsidRPr="006D62FC" w:rsidRDefault="003A34EA" w:rsidP="006D62FC">
      <w:pPr>
        <w:rPr>
          <w:rFonts w:ascii="Times New Roman" w:hAnsi="Times New Roman" w:cs="Times New Roman"/>
          <w:sz w:val="24"/>
          <w:szCs w:val="24"/>
        </w:rPr>
      </w:pPr>
      <w:bookmarkStart w:id="0" w:name="_GoBack"/>
      <w:bookmarkEnd w:id="0"/>
      <w:r w:rsidRPr="006D62FC">
        <w:rPr>
          <w:rFonts w:ascii="Times New Roman" w:hAnsi="Times New Roman" w:cs="Times New Roman"/>
          <w:sz w:val="24"/>
          <w:szCs w:val="24"/>
        </w:rPr>
        <w:t xml:space="preserve">Agenda Date: </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DB029C">
        <w:rPr>
          <w:rFonts w:ascii="Times New Roman" w:hAnsi="Times New Roman" w:cs="Times New Roman"/>
          <w:sz w:val="24"/>
          <w:szCs w:val="24"/>
        </w:rPr>
        <w:t>March 24, 2016</w:t>
      </w:r>
    </w:p>
    <w:p w14:paraId="2F4DCE5D" w14:textId="77777777" w:rsidR="003A34EA" w:rsidRPr="006D62FC" w:rsidRDefault="003E1113" w:rsidP="006D62FC">
      <w:pPr>
        <w:rPr>
          <w:rFonts w:ascii="Times New Roman" w:hAnsi="Times New Roman" w:cs="Times New Roman"/>
          <w:sz w:val="24"/>
          <w:szCs w:val="24"/>
        </w:rPr>
      </w:pPr>
      <w:r w:rsidRPr="006D62FC">
        <w:rPr>
          <w:rFonts w:ascii="Times New Roman" w:hAnsi="Times New Roman" w:cs="Times New Roman"/>
          <w:sz w:val="24"/>
          <w:szCs w:val="24"/>
        </w:rPr>
        <w:t>Item Number:</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035725">
        <w:rPr>
          <w:rFonts w:ascii="Times New Roman" w:hAnsi="Times New Roman" w:cs="Times New Roman"/>
          <w:sz w:val="24"/>
          <w:szCs w:val="24"/>
        </w:rPr>
        <w:t>B1</w:t>
      </w:r>
    </w:p>
    <w:p w14:paraId="2F4DCE5E" w14:textId="77777777" w:rsidR="003A34EA" w:rsidRPr="006D62FC" w:rsidRDefault="003A34EA" w:rsidP="006D62FC">
      <w:pPr>
        <w:rPr>
          <w:rFonts w:ascii="Times New Roman" w:hAnsi="Times New Roman" w:cs="Times New Roman"/>
          <w:sz w:val="24"/>
          <w:szCs w:val="24"/>
        </w:rPr>
      </w:pPr>
    </w:p>
    <w:p w14:paraId="2F4DCE5F"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rPr>
        <w:t>Docket:</w:t>
      </w:r>
      <w:r w:rsidRPr="006D62FC">
        <w:rPr>
          <w:rFonts w:ascii="Times New Roman" w:hAnsi="Times New Roman" w:cs="Times New Roman"/>
          <w:b/>
          <w:sz w:val="24"/>
          <w:szCs w:val="24"/>
        </w:rPr>
        <w:tab/>
      </w:r>
      <w:r w:rsidRPr="006D62FC">
        <w:rPr>
          <w:rFonts w:ascii="Times New Roman" w:hAnsi="Times New Roman" w:cs="Times New Roman"/>
          <w:b/>
          <w:sz w:val="24"/>
          <w:szCs w:val="24"/>
        </w:rPr>
        <w:tab/>
        <w:t>TG-</w:t>
      </w:r>
      <w:r w:rsidR="00BE7B00">
        <w:rPr>
          <w:rFonts w:ascii="Times New Roman" w:hAnsi="Times New Roman" w:cs="Times New Roman"/>
          <w:b/>
          <w:sz w:val="24"/>
          <w:szCs w:val="24"/>
        </w:rPr>
        <w:t>152350</w:t>
      </w:r>
      <w:r w:rsidR="00362E69" w:rsidRPr="006D62FC">
        <w:rPr>
          <w:rFonts w:ascii="Times New Roman" w:hAnsi="Times New Roman" w:cs="Times New Roman"/>
          <w:b/>
          <w:sz w:val="24"/>
          <w:szCs w:val="24"/>
        </w:rPr>
        <w:tab/>
      </w:r>
    </w:p>
    <w:p w14:paraId="2F4DCE60"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Company Name:</w:t>
      </w:r>
      <w:r w:rsidRPr="006D62FC">
        <w:rPr>
          <w:rFonts w:ascii="Times New Roman" w:hAnsi="Times New Roman" w:cs="Times New Roman"/>
          <w:sz w:val="24"/>
          <w:szCs w:val="24"/>
        </w:rPr>
        <w:tab/>
      </w:r>
      <w:r w:rsidR="00BE7B00">
        <w:rPr>
          <w:rFonts w:ascii="Times New Roman" w:hAnsi="Times New Roman" w:cs="Times New Roman"/>
          <w:sz w:val="24"/>
          <w:szCs w:val="24"/>
        </w:rPr>
        <w:t>Carroll-Naslund Disposal Service, Inc</w:t>
      </w:r>
      <w:r w:rsidR="00362E69" w:rsidRPr="006D62FC">
        <w:rPr>
          <w:rFonts w:ascii="Times New Roman" w:hAnsi="Times New Roman" w:cs="Times New Roman"/>
          <w:sz w:val="24"/>
          <w:szCs w:val="24"/>
        </w:rPr>
        <w:t>.</w:t>
      </w:r>
    </w:p>
    <w:p w14:paraId="2F4DCE61" w14:textId="7777777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 xml:space="preserve">dba </w:t>
      </w:r>
      <w:r w:rsidR="002B3917">
        <w:rPr>
          <w:rFonts w:ascii="Times New Roman" w:hAnsi="Times New Roman" w:cs="Times New Roman"/>
          <w:sz w:val="24"/>
          <w:szCs w:val="24"/>
        </w:rPr>
        <w:t>Naslund Disposal Service, Inc.</w:t>
      </w:r>
      <w:r w:rsidRPr="006D62FC">
        <w:rPr>
          <w:rFonts w:ascii="Times New Roman" w:hAnsi="Times New Roman" w:cs="Times New Roman"/>
          <w:sz w:val="24"/>
          <w:szCs w:val="24"/>
        </w:rPr>
        <w:t>, G-</w:t>
      </w:r>
      <w:r w:rsidR="002B3917">
        <w:rPr>
          <w:rFonts w:ascii="Times New Roman" w:hAnsi="Times New Roman" w:cs="Times New Roman"/>
          <w:sz w:val="24"/>
          <w:szCs w:val="24"/>
        </w:rPr>
        <w:t>37</w:t>
      </w:r>
    </w:p>
    <w:p w14:paraId="2F4DCE62" w14:textId="77777777" w:rsidR="003A34EA" w:rsidRPr="006D62FC" w:rsidRDefault="003A34EA" w:rsidP="006D62FC">
      <w:pPr>
        <w:rPr>
          <w:rFonts w:ascii="Times New Roman" w:hAnsi="Times New Roman" w:cs="Times New Roman"/>
          <w:sz w:val="24"/>
          <w:szCs w:val="24"/>
        </w:rPr>
      </w:pPr>
    </w:p>
    <w:p w14:paraId="2F4DCE63"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Staff:</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2B3917">
        <w:rPr>
          <w:rFonts w:ascii="Times New Roman" w:hAnsi="Times New Roman" w:cs="Times New Roman"/>
          <w:sz w:val="24"/>
          <w:szCs w:val="24"/>
        </w:rPr>
        <w:t>Greg Hammond</w:t>
      </w:r>
      <w:r w:rsidR="00362E69" w:rsidRPr="006D62FC">
        <w:rPr>
          <w:rFonts w:ascii="Times New Roman" w:hAnsi="Times New Roman" w:cs="Times New Roman"/>
          <w:sz w:val="24"/>
          <w:szCs w:val="24"/>
        </w:rPr>
        <w:t>, Regulatory Analyst</w:t>
      </w:r>
    </w:p>
    <w:p w14:paraId="2F4DCE64" w14:textId="7777777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2B3917">
        <w:rPr>
          <w:rFonts w:ascii="Times New Roman" w:hAnsi="Times New Roman" w:cs="Times New Roman"/>
          <w:sz w:val="24"/>
          <w:szCs w:val="24"/>
        </w:rPr>
        <w:t>Ann LaRue</w:t>
      </w:r>
      <w:r w:rsidRPr="006D62FC">
        <w:rPr>
          <w:rFonts w:ascii="Times New Roman" w:hAnsi="Times New Roman" w:cs="Times New Roman"/>
          <w:sz w:val="24"/>
          <w:szCs w:val="24"/>
        </w:rPr>
        <w:t>, Regulatory Analyst</w:t>
      </w:r>
    </w:p>
    <w:p w14:paraId="2F4DCE65" w14:textId="77777777" w:rsidR="003A34EA" w:rsidRPr="006D62FC" w:rsidRDefault="00362E69" w:rsidP="006D62FC">
      <w:pPr>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John Cupp, Consumer Protection Staff</w:t>
      </w:r>
    </w:p>
    <w:p w14:paraId="2F4DCE66" w14:textId="77777777" w:rsidR="00362E69" w:rsidRPr="006D62FC" w:rsidRDefault="00362E69" w:rsidP="006D62FC">
      <w:pPr>
        <w:rPr>
          <w:rFonts w:ascii="Times New Roman" w:hAnsi="Times New Roman" w:cs="Times New Roman"/>
          <w:b/>
          <w:sz w:val="24"/>
          <w:szCs w:val="24"/>
          <w:u w:val="single"/>
        </w:rPr>
      </w:pPr>
    </w:p>
    <w:p w14:paraId="2F4DCE67"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Recommendation</w:t>
      </w:r>
    </w:p>
    <w:p w14:paraId="2F4DCE68" w14:textId="77777777" w:rsidR="003A34EA" w:rsidRPr="006D62FC" w:rsidRDefault="003A34EA" w:rsidP="006D62FC">
      <w:pPr>
        <w:rPr>
          <w:rFonts w:ascii="Times New Roman" w:hAnsi="Times New Roman" w:cs="Times New Roman"/>
          <w:sz w:val="24"/>
          <w:szCs w:val="24"/>
        </w:rPr>
      </w:pPr>
    </w:p>
    <w:p w14:paraId="2F4DCE69" w14:textId="54E7CA24" w:rsidR="003A34EA" w:rsidRPr="002B3917" w:rsidRDefault="009717D7" w:rsidP="00355A82">
      <w:pPr>
        <w:pStyle w:val="ListParagraph"/>
        <w:numPr>
          <w:ilvl w:val="0"/>
          <w:numId w:val="4"/>
        </w:numPr>
        <w:tabs>
          <w:tab w:val="left" w:pos="-1890"/>
        </w:tabs>
        <w:ind w:hanging="720"/>
        <w:rPr>
          <w:rFonts w:ascii="Times New Roman" w:hAnsi="Times New Roman" w:cs="Times New Roman"/>
          <w:sz w:val="24"/>
          <w:szCs w:val="24"/>
        </w:rPr>
      </w:pPr>
      <w:r>
        <w:rPr>
          <w:rFonts w:ascii="Times New Roman" w:hAnsi="Times New Roman" w:cs="Times New Roman"/>
          <w:sz w:val="24"/>
          <w:szCs w:val="24"/>
        </w:rPr>
        <w:t>Dismiss the Complaint and Order Suspending Tariff Revisions filed by Carroll-Naslund Disposal Service, Inc.</w:t>
      </w:r>
      <w:r w:rsidR="00A95193">
        <w:rPr>
          <w:rFonts w:ascii="Times New Roman" w:hAnsi="Times New Roman" w:cs="Times New Roman"/>
          <w:sz w:val="24"/>
          <w:szCs w:val="24"/>
        </w:rPr>
        <w:t xml:space="preserve"> on December 15, 2015, and revised on January 20 and 21, 2016</w:t>
      </w:r>
      <w:r>
        <w:rPr>
          <w:rFonts w:ascii="Times New Roman" w:hAnsi="Times New Roman" w:cs="Times New Roman"/>
          <w:sz w:val="24"/>
          <w:szCs w:val="24"/>
        </w:rPr>
        <w:t>; and</w:t>
      </w:r>
    </w:p>
    <w:p w14:paraId="2F4DCE6A" w14:textId="77777777" w:rsidR="00A73B09" w:rsidRPr="006D62FC" w:rsidRDefault="00A73B09" w:rsidP="006D62FC">
      <w:pPr>
        <w:rPr>
          <w:rFonts w:ascii="Times New Roman" w:hAnsi="Times New Roman" w:cs="Times New Roman"/>
          <w:sz w:val="24"/>
          <w:szCs w:val="24"/>
        </w:rPr>
      </w:pPr>
    </w:p>
    <w:p w14:paraId="2F4DCE6B" w14:textId="325E548C" w:rsidR="00A73B09" w:rsidRDefault="00A73B09" w:rsidP="006D62FC">
      <w:pPr>
        <w:pStyle w:val="ListParagraph"/>
        <w:numPr>
          <w:ilvl w:val="0"/>
          <w:numId w:val="4"/>
        </w:numPr>
        <w:ind w:hanging="720"/>
        <w:rPr>
          <w:rFonts w:ascii="Times New Roman" w:hAnsi="Times New Roman" w:cs="Times New Roman"/>
          <w:sz w:val="24"/>
          <w:szCs w:val="24"/>
        </w:rPr>
      </w:pPr>
      <w:r w:rsidRPr="006D62FC">
        <w:rPr>
          <w:rFonts w:ascii="Times New Roman" w:hAnsi="Times New Roman" w:cs="Times New Roman"/>
          <w:sz w:val="24"/>
          <w:szCs w:val="24"/>
        </w:rPr>
        <w:t xml:space="preserve">Allow </w:t>
      </w:r>
      <w:r w:rsidR="00AC70AA">
        <w:rPr>
          <w:rFonts w:ascii="Times New Roman" w:hAnsi="Times New Roman" w:cs="Times New Roman"/>
          <w:sz w:val="24"/>
          <w:szCs w:val="24"/>
        </w:rPr>
        <w:t>revi</w:t>
      </w:r>
      <w:r w:rsidR="008964CE" w:rsidRPr="006D62FC">
        <w:rPr>
          <w:rFonts w:ascii="Times New Roman" w:hAnsi="Times New Roman" w:cs="Times New Roman"/>
          <w:sz w:val="24"/>
          <w:szCs w:val="24"/>
        </w:rPr>
        <w:t>sed rates</w:t>
      </w:r>
      <w:r w:rsidR="004D4F58">
        <w:rPr>
          <w:rFonts w:ascii="Times New Roman" w:hAnsi="Times New Roman" w:cs="Times New Roman"/>
          <w:sz w:val="24"/>
          <w:szCs w:val="24"/>
        </w:rPr>
        <w:t xml:space="preserve">, filed on </w:t>
      </w:r>
      <w:r w:rsidR="009717D7" w:rsidRPr="00652E43">
        <w:rPr>
          <w:rFonts w:ascii="Times New Roman" w:hAnsi="Times New Roman" w:cs="Times New Roman"/>
          <w:sz w:val="24"/>
          <w:szCs w:val="24"/>
        </w:rPr>
        <w:t xml:space="preserve">March </w:t>
      </w:r>
      <w:r w:rsidR="00035725" w:rsidRPr="005662A8">
        <w:rPr>
          <w:rFonts w:ascii="Times New Roman" w:hAnsi="Times New Roman" w:cs="Times New Roman"/>
          <w:sz w:val="24"/>
          <w:szCs w:val="24"/>
        </w:rPr>
        <w:t>1</w:t>
      </w:r>
      <w:r w:rsidR="005662A8" w:rsidRPr="004842F6">
        <w:rPr>
          <w:rFonts w:ascii="Times New Roman" w:hAnsi="Times New Roman" w:cs="Times New Roman"/>
          <w:sz w:val="24"/>
          <w:szCs w:val="24"/>
        </w:rPr>
        <w:t>6</w:t>
      </w:r>
      <w:r w:rsidR="002B3917" w:rsidRPr="00652E43">
        <w:rPr>
          <w:rFonts w:ascii="Times New Roman" w:hAnsi="Times New Roman" w:cs="Times New Roman"/>
          <w:sz w:val="24"/>
          <w:szCs w:val="24"/>
        </w:rPr>
        <w:t>, 2016</w:t>
      </w:r>
      <w:r w:rsidR="004D4F58">
        <w:rPr>
          <w:rFonts w:ascii="Times New Roman" w:hAnsi="Times New Roman" w:cs="Times New Roman"/>
          <w:sz w:val="24"/>
          <w:szCs w:val="24"/>
        </w:rPr>
        <w:t>,</w:t>
      </w:r>
      <w:r w:rsidR="008964CE" w:rsidRPr="006D62FC">
        <w:rPr>
          <w:rFonts w:ascii="Times New Roman" w:hAnsi="Times New Roman" w:cs="Times New Roman"/>
          <w:sz w:val="24"/>
          <w:szCs w:val="24"/>
        </w:rPr>
        <w:t xml:space="preserve"> </w:t>
      </w:r>
      <w:r w:rsidRPr="006D62FC">
        <w:rPr>
          <w:rFonts w:ascii="Times New Roman" w:hAnsi="Times New Roman" w:cs="Times New Roman"/>
          <w:sz w:val="24"/>
          <w:szCs w:val="24"/>
        </w:rPr>
        <w:t xml:space="preserve">to </w:t>
      </w:r>
      <w:r w:rsidR="00DE5A4F">
        <w:rPr>
          <w:rFonts w:ascii="Times New Roman" w:hAnsi="Times New Roman" w:cs="Times New Roman"/>
          <w:sz w:val="24"/>
          <w:szCs w:val="24"/>
        </w:rPr>
        <w:t xml:space="preserve">go into </w:t>
      </w:r>
      <w:r w:rsidRPr="006D62FC">
        <w:rPr>
          <w:rFonts w:ascii="Times New Roman" w:hAnsi="Times New Roman" w:cs="Times New Roman"/>
          <w:sz w:val="24"/>
          <w:szCs w:val="24"/>
        </w:rPr>
        <w:t xml:space="preserve">effect </w:t>
      </w:r>
      <w:r w:rsidR="009717D7">
        <w:rPr>
          <w:rFonts w:ascii="Times New Roman" w:hAnsi="Times New Roman" w:cs="Times New Roman"/>
          <w:sz w:val="24"/>
          <w:szCs w:val="24"/>
        </w:rPr>
        <w:t>April</w:t>
      </w:r>
      <w:r w:rsidR="002B3917">
        <w:rPr>
          <w:rFonts w:ascii="Times New Roman" w:hAnsi="Times New Roman" w:cs="Times New Roman"/>
          <w:sz w:val="24"/>
          <w:szCs w:val="24"/>
        </w:rPr>
        <w:t xml:space="preserve"> </w:t>
      </w:r>
      <w:r w:rsidRPr="006D62FC">
        <w:rPr>
          <w:rFonts w:ascii="Times New Roman" w:hAnsi="Times New Roman" w:cs="Times New Roman"/>
          <w:sz w:val="24"/>
          <w:szCs w:val="24"/>
        </w:rPr>
        <w:t>1, 201</w:t>
      </w:r>
      <w:r w:rsidR="002B3917">
        <w:rPr>
          <w:rFonts w:ascii="Times New Roman" w:hAnsi="Times New Roman" w:cs="Times New Roman"/>
          <w:sz w:val="24"/>
          <w:szCs w:val="24"/>
        </w:rPr>
        <w:t>6</w:t>
      </w:r>
      <w:r w:rsidR="009717D7">
        <w:rPr>
          <w:rFonts w:ascii="Times New Roman" w:hAnsi="Times New Roman" w:cs="Times New Roman"/>
          <w:sz w:val="24"/>
          <w:szCs w:val="24"/>
        </w:rPr>
        <w:t>.</w:t>
      </w:r>
      <w:r w:rsidRPr="006D62FC">
        <w:rPr>
          <w:rFonts w:ascii="Times New Roman" w:hAnsi="Times New Roman" w:cs="Times New Roman"/>
          <w:sz w:val="24"/>
          <w:szCs w:val="24"/>
        </w:rPr>
        <w:t xml:space="preserve"> </w:t>
      </w:r>
    </w:p>
    <w:p w14:paraId="2F4DCE6C" w14:textId="77777777" w:rsidR="003A34EA" w:rsidRPr="006D62FC" w:rsidRDefault="003A34EA" w:rsidP="006D62FC">
      <w:pPr>
        <w:rPr>
          <w:rFonts w:ascii="Times New Roman" w:hAnsi="Times New Roman" w:cs="Times New Roman"/>
          <w:sz w:val="24"/>
          <w:szCs w:val="24"/>
        </w:rPr>
      </w:pPr>
    </w:p>
    <w:p w14:paraId="2F4DCE6D"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Discussion</w:t>
      </w:r>
    </w:p>
    <w:p w14:paraId="2F4DCE6E" w14:textId="77777777" w:rsidR="00605711" w:rsidRPr="00605711" w:rsidRDefault="00605711" w:rsidP="0060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p>
    <w:p w14:paraId="2F4DCE6F" w14:textId="7A4BAE82" w:rsidR="006B725A" w:rsidRDefault="00605711" w:rsidP="0060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605711">
        <w:rPr>
          <w:rFonts w:ascii="Times New Roman" w:eastAsia="Times New Roman" w:hAnsi="Times New Roman" w:cs="Times New Roman"/>
          <w:sz w:val="24"/>
          <w:szCs w:val="24"/>
        </w:rPr>
        <w:t xml:space="preserve">On December 15, 2015, Carroll-Naslund Disposal Service, Inc. dba Naslund Disposal Service, Inc. (Naslund or </w:t>
      </w:r>
      <w:r w:rsidR="00184AC7">
        <w:rPr>
          <w:rFonts w:ascii="Times New Roman" w:eastAsia="Times New Roman" w:hAnsi="Times New Roman" w:cs="Times New Roman"/>
          <w:sz w:val="24"/>
          <w:szCs w:val="24"/>
        </w:rPr>
        <w:t>c</w:t>
      </w:r>
      <w:r w:rsidRPr="00605711">
        <w:rPr>
          <w:rFonts w:ascii="Times New Roman" w:eastAsia="Times New Roman" w:hAnsi="Times New Roman" w:cs="Times New Roman"/>
          <w:sz w:val="24"/>
          <w:szCs w:val="24"/>
        </w:rPr>
        <w:t xml:space="preserve">ompany), filed revisions to Tariff No. 4 with the Utilities </w:t>
      </w:r>
      <w:r w:rsidR="0027226D">
        <w:rPr>
          <w:rFonts w:ascii="Times New Roman" w:eastAsia="Times New Roman" w:hAnsi="Times New Roman" w:cs="Times New Roman"/>
          <w:sz w:val="24"/>
          <w:szCs w:val="24"/>
        </w:rPr>
        <w:t>and Transportation Commission (</w:t>
      </w:r>
      <w:r w:rsidR="00184AC7">
        <w:rPr>
          <w:rFonts w:ascii="Times New Roman" w:eastAsia="Times New Roman" w:hAnsi="Times New Roman" w:cs="Times New Roman"/>
          <w:sz w:val="24"/>
          <w:szCs w:val="24"/>
        </w:rPr>
        <w:t>c</w:t>
      </w:r>
      <w:r w:rsidRPr="00605711">
        <w:rPr>
          <w:rFonts w:ascii="Times New Roman" w:eastAsia="Times New Roman" w:hAnsi="Times New Roman" w:cs="Times New Roman"/>
          <w:sz w:val="24"/>
          <w:szCs w:val="24"/>
        </w:rPr>
        <w:t xml:space="preserve">ommission) that would generate approximately $95,000 (8.1 percent) additional annual revenue. The proposed increase would become effective February 1, 2016, and is prompted by increases in disposal fees, wages, postage, insurance, and other operating expenses. Naslund currently serves approximately 3,700 residential, commercial, and drop box customers in Asotin and Garfield Counties. The </w:t>
      </w:r>
      <w:r w:rsidR="00184AC7">
        <w:rPr>
          <w:rFonts w:ascii="Times New Roman" w:eastAsia="Times New Roman" w:hAnsi="Times New Roman" w:cs="Times New Roman"/>
          <w:sz w:val="24"/>
          <w:szCs w:val="24"/>
        </w:rPr>
        <w:t>c</w:t>
      </w:r>
      <w:r w:rsidRPr="00605711">
        <w:rPr>
          <w:rFonts w:ascii="Times New Roman" w:eastAsia="Times New Roman" w:hAnsi="Times New Roman" w:cs="Times New Roman"/>
          <w:sz w:val="24"/>
          <w:szCs w:val="24"/>
        </w:rPr>
        <w:t xml:space="preserve">ompany’s last general rate increase became effective </w:t>
      </w:r>
      <w:r w:rsidR="0027226D">
        <w:rPr>
          <w:rFonts w:ascii="Times New Roman" w:eastAsia="Times New Roman" w:hAnsi="Times New Roman" w:cs="Times New Roman"/>
          <w:sz w:val="24"/>
          <w:szCs w:val="24"/>
        </w:rPr>
        <w:t xml:space="preserve">    </w:t>
      </w:r>
      <w:r w:rsidRPr="00605711">
        <w:rPr>
          <w:rFonts w:ascii="Times New Roman" w:eastAsia="Times New Roman" w:hAnsi="Times New Roman" w:cs="Times New Roman"/>
          <w:sz w:val="24"/>
          <w:szCs w:val="24"/>
        </w:rPr>
        <w:t>May 1, 2009.</w:t>
      </w:r>
    </w:p>
    <w:p w14:paraId="2F4DCE70" w14:textId="77777777" w:rsidR="00605711" w:rsidRDefault="00605711"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p>
    <w:p w14:paraId="2F4DCE71" w14:textId="4472BA0C" w:rsidR="009717D7" w:rsidRDefault="0027226D"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January 28, 2016, the </w:t>
      </w:r>
      <w:r w:rsidR="00184AC7">
        <w:rPr>
          <w:rFonts w:ascii="Times New Roman" w:eastAsia="Times New Roman" w:hAnsi="Times New Roman" w:cs="Times New Roman"/>
          <w:sz w:val="24"/>
          <w:szCs w:val="24"/>
        </w:rPr>
        <w:t>c</w:t>
      </w:r>
      <w:r w:rsidR="00730F99">
        <w:rPr>
          <w:rFonts w:ascii="Times New Roman" w:eastAsia="Times New Roman" w:hAnsi="Times New Roman" w:cs="Times New Roman"/>
          <w:sz w:val="24"/>
          <w:szCs w:val="24"/>
        </w:rPr>
        <w:t xml:space="preserve">ommission issued an order suspending rates and </w:t>
      </w:r>
      <w:r w:rsidR="008F7833">
        <w:rPr>
          <w:rFonts w:ascii="Times New Roman" w:eastAsia="Times New Roman" w:hAnsi="Times New Roman" w:cs="Times New Roman"/>
          <w:sz w:val="24"/>
          <w:szCs w:val="24"/>
        </w:rPr>
        <w:t xml:space="preserve">allowing </w:t>
      </w:r>
      <w:r w:rsidR="00730F99">
        <w:rPr>
          <w:rFonts w:ascii="Times New Roman" w:eastAsia="Times New Roman" w:hAnsi="Times New Roman" w:cs="Times New Roman"/>
          <w:sz w:val="24"/>
          <w:szCs w:val="24"/>
        </w:rPr>
        <w:t xml:space="preserve">temporary </w:t>
      </w:r>
      <w:r w:rsidR="003B692D">
        <w:rPr>
          <w:rFonts w:ascii="Times New Roman" w:eastAsia="Times New Roman" w:hAnsi="Times New Roman" w:cs="Times New Roman"/>
          <w:sz w:val="24"/>
          <w:szCs w:val="24"/>
        </w:rPr>
        <w:t>rates, subject to refund, effective February 1, 2016</w:t>
      </w:r>
      <w:r w:rsidR="008F7833">
        <w:rPr>
          <w:rFonts w:ascii="Times New Roman" w:eastAsia="Times New Roman" w:hAnsi="Times New Roman" w:cs="Times New Roman"/>
          <w:sz w:val="24"/>
          <w:szCs w:val="24"/>
        </w:rPr>
        <w:t>,</w:t>
      </w:r>
      <w:r w:rsidR="003B692D">
        <w:rPr>
          <w:rFonts w:ascii="Times New Roman" w:eastAsia="Times New Roman" w:hAnsi="Times New Roman" w:cs="Times New Roman"/>
          <w:sz w:val="24"/>
          <w:szCs w:val="24"/>
        </w:rPr>
        <w:t xml:space="preserve"> to allow</w:t>
      </w:r>
      <w:r w:rsidR="00223D7F">
        <w:rPr>
          <w:rFonts w:ascii="Times New Roman" w:eastAsia="Times New Roman" w:hAnsi="Times New Roman" w:cs="Times New Roman"/>
          <w:sz w:val="24"/>
          <w:szCs w:val="24"/>
        </w:rPr>
        <w:t xml:space="preserve"> for</w:t>
      </w:r>
      <w:r w:rsidR="003B692D">
        <w:rPr>
          <w:rFonts w:ascii="Times New Roman" w:eastAsia="Times New Roman" w:hAnsi="Times New Roman" w:cs="Times New Roman"/>
          <w:sz w:val="24"/>
          <w:szCs w:val="24"/>
        </w:rPr>
        <w:t xml:space="preserve"> the disposal fee increase at the Asotin County</w:t>
      </w:r>
      <w:r w:rsidR="00223D7F">
        <w:rPr>
          <w:rFonts w:ascii="Times New Roman" w:eastAsia="Times New Roman" w:hAnsi="Times New Roman" w:cs="Times New Roman"/>
          <w:sz w:val="24"/>
          <w:szCs w:val="24"/>
        </w:rPr>
        <w:t xml:space="preserve"> Regional</w:t>
      </w:r>
      <w:r w:rsidR="003B692D">
        <w:rPr>
          <w:rFonts w:ascii="Times New Roman" w:eastAsia="Times New Roman" w:hAnsi="Times New Roman" w:cs="Times New Roman"/>
          <w:sz w:val="24"/>
          <w:szCs w:val="24"/>
        </w:rPr>
        <w:t xml:space="preserve"> Landfill</w:t>
      </w:r>
      <w:r w:rsidR="00F06FB4">
        <w:rPr>
          <w:rFonts w:ascii="Times New Roman" w:eastAsia="Times New Roman" w:hAnsi="Times New Roman" w:cs="Times New Roman"/>
          <w:sz w:val="24"/>
          <w:szCs w:val="24"/>
        </w:rPr>
        <w:t xml:space="preserve">. </w:t>
      </w:r>
    </w:p>
    <w:p w14:paraId="2F4DCE72" w14:textId="77777777" w:rsidR="00B40E76" w:rsidRDefault="00B40E76" w:rsidP="006D62FC">
      <w:pPr>
        <w:rPr>
          <w:rFonts w:ascii="Times New Roman" w:hAnsi="Times New Roman" w:cs="Times New Roman"/>
          <w:sz w:val="24"/>
          <w:szCs w:val="24"/>
        </w:rPr>
      </w:pPr>
    </w:p>
    <w:p w14:paraId="2F4DCE73" w14:textId="31557BC7" w:rsidR="003B692D" w:rsidRDefault="00DE5A4F" w:rsidP="006D62FC">
      <w:pPr>
        <w:rPr>
          <w:rFonts w:ascii="Times New Roman" w:hAnsi="Times New Roman" w:cs="Times New Roman"/>
          <w:sz w:val="24"/>
          <w:szCs w:val="24"/>
        </w:rPr>
      </w:pPr>
      <w:r>
        <w:rPr>
          <w:rFonts w:ascii="Times New Roman" w:hAnsi="Times New Roman" w:cs="Times New Roman"/>
          <w:sz w:val="24"/>
          <w:szCs w:val="24"/>
        </w:rPr>
        <w:t xml:space="preserve">Staff’s review found the proposed rates would result in excessive revenue. </w:t>
      </w:r>
      <w:r w:rsidRPr="00DE5A4F">
        <w:rPr>
          <w:rFonts w:ascii="Times New Roman" w:hAnsi="Times New Roman" w:cs="Times New Roman"/>
          <w:sz w:val="24"/>
          <w:szCs w:val="24"/>
        </w:rPr>
        <w:t xml:space="preserve">Staff made a significant fuel adjustment of </w:t>
      </w:r>
      <w:r>
        <w:rPr>
          <w:rFonts w:ascii="Times New Roman" w:hAnsi="Times New Roman" w:cs="Times New Roman"/>
          <w:sz w:val="24"/>
          <w:szCs w:val="24"/>
        </w:rPr>
        <w:t>approximately</w:t>
      </w:r>
      <w:r w:rsidRPr="00DE5A4F">
        <w:rPr>
          <w:rFonts w:ascii="Times New Roman" w:hAnsi="Times New Roman" w:cs="Times New Roman"/>
          <w:sz w:val="24"/>
          <w:szCs w:val="24"/>
        </w:rPr>
        <w:t xml:space="preserve"> $20,000</w:t>
      </w:r>
      <w:r>
        <w:rPr>
          <w:rFonts w:ascii="Times New Roman" w:hAnsi="Times New Roman" w:cs="Times New Roman"/>
          <w:sz w:val="24"/>
          <w:szCs w:val="24"/>
        </w:rPr>
        <w:t>, as well as an adjustment to payroll to remove unsupported bonuses and an adjustment to rent expense to remo</w:t>
      </w:r>
      <w:r w:rsidR="0027226D">
        <w:rPr>
          <w:rFonts w:ascii="Times New Roman" w:hAnsi="Times New Roman" w:cs="Times New Roman"/>
          <w:sz w:val="24"/>
          <w:szCs w:val="24"/>
        </w:rPr>
        <w:t xml:space="preserve">ve unsupported affiliate rent. </w:t>
      </w:r>
      <w:r>
        <w:rPr>
          <w:rFonts w:ascii="Times New Roman" w:hAnsi="Times New Roman" w:cs="Times New Roman"/>
          <w:sz w:val="24"/>
          <w:szCs w:val="24"/>
        </w:rPr>
        <w:t xml:space="preserve">The </w:t>
      </w:r>
      <w:r w:rsidR="00184AC7">
        <w:rPr>
          <w:rFonts w:ascii="Times New Roman" w:hAnsi="Times New Roman" w:cs="Times New Roman"/>
          <w:sz w:val="24"/>
          <w:szCs w:val="24"/>
        </w:rPr>
        <w:t>c</w:t>
      </w:r>
      <w:r>
        <w:rPr>
          <w:rFonts w:ascii="Times New Roman" w:hAnsi="Times New Roman" w:cs="Times New Roman"/>
          <w:sz w:val="24"/>
          <w:szCs w:val="24"/>
        </w:rPr>
        <w:t xml:space="preserve">ompany and staff have agreed on a revised revenue requirement of approximately </w:t>
      </w:r>
      <w:r w:rsidR="00223D7F">
        <w:rPr>
          <w:rFonts w:ascii="Times New Roman" w:hAnsi="Times New Roman" w:cs="Times New Roman"/>
          <w:sz w:val="24"/>
          <w:szCs w:val="24"/>
        </w:rPr>
        <w:t>$46,</w:t>
      </w:r>
      <w:r>
        <w:rPr>
          <w:rFonts w:ascii="Times New Roman" w:hAnsi="Times New Roman" w:cs="Times New Roman"/>
          <w:sz w:val="24"/>
          <w:szCs w:val="24"/>
        </w:rPr>
        <w:t>000</w:t>
      </w:r>
      <w:r w:rsidR="009F0CD5">
        <w:rPr>
          <w:rFonts w:ascii="Times New Roman" w:hAnsi="Times New Roman" w:cs="Times New Roman"/>
          <w:sz w:val="24"/>
          <w:szCs w:val="24"/>
        </w:rPr>
        <w:t xml:space="preserve"> (4.6</w:t>
      </w:r>
      <w:r w:rsidR="00C204A9">
        <w:rPr>
          <w:rFonts w:ascii="Times New Roman" w:hAnsi="Times New Roman" w:cs="Times New Roman"/>
          <w:sz w:val="24"/>
          <w:szCs w:val="24"/>
        </w:rPr>
        <w:t xml:space="preserve"> </w:t>
      </w:r>
      <w:r>
        <w:rPr>
          <w:rFonts w:ascii="Times New Roman" w:hAnsi="Times New Roman" w:cs="Times New Roman"/>
          <w:sz w:val="24"/>
          <w:szCs w:val="24"/>
        </w:rPr>
        <w:t>percent</w:t>
      </w:r>
      <w:r w:rsidR="009F0CD5">
        <w:rPr>
          <w:rFonts w:ascii="Times New Roman" w:hAnsi="Times New Roman" w:cs="Times New Roman"/>
          <w:sz w:val="24"/>
          <w:szCs w:val="24"/>
        </w:rPr>
        <w:t>)</w:t>
      </w:r>
      <w:r>
        <w:rPr>
          <w:rFonts w:ascii="Times New Roman" w:hAnsi="Times New Roman" w:cs="Times New Roman"/>
          <w:sz w:val="24"/>
          <w:szCs w:val="24"/>
        </w:rPr>
        <w:t xml:space="preserve"> additional annual </w:t>
      </w:r>
      <w:r w:rsidR="0057645A" w:rsidRPr="0057645A">
        <w:rPr>
          <w:rFonts w:ascii="Times New Roman" w:hAnsi="Times New Roman" w:cs="Times New Roman"/>
          <w:sz w:val="24"/>
          <w:szCs w:val="24"/>
        </w:rPr>
        <w:t>revenue</w:t>
      </w:r>
      <w:r w:rsidR="00661373">
        <w:rPr>
          <w:rFonts w:ascii="Times New Roman" w:hAnsi="Times New Roman" w:cs="Times New Roman"/>
          <w:sz w:val="24"/>
          <w:szCs w:val="24"/>
        </w:rPr>
        <w:t xml:space="preserve"> and</w:t>
      </w:r>
      <w:r w:rsidR="0057645A" w:rsidRPr="0057645A">
        <w:rPr>
          <w:rFonts w:ascii="Times New Roman" w:hAnsi="Times New Roman" w:cs="Times New Roman"/>
          <w:sz w:val="24"/>
          <w:szCs w:val="24"/>
        </w:rPr>
        <w:t xml:space="preserve"> </w:t>
      </w:r>
      <w:r w:rsidRPr="0057645A">
        <w:rPr>
          <w:rFonts w:ascii="Times New Roman" w:hAnsi="Times New Roman" w:cs="Times New Roman"/>
          <w:sz w:val="24"/>
          <w:szCs w:val="24"/>
        </w:rPr>
        <w:t>on revised rates,</w:t>
      </w:r>
      <w:r>
        <w:rPr>
          <w:rFonts w:ascii="Times New Roman" w:hAnsi="Times New Roman" w:cs="Times New Roman"/>
          <w:sz w:val="24"/>
          <w:szCs w:val="24"/>
        </w:rPr>
        <w:t xml:space="preserve"> which are fair, just</w:t>
      </w:r>
      <w:r w:rsidR="005167D2">
        <w:rPr>
          <w:rFonts w:ascii="Times New Roman" w:hAnsi="Times New Roman" w:cs="Times New Roman"/>
          <w:sz w:val="24"/>
          <w:szCs w:val="24"/>
        </w:rPr>
        <w:t>,</w:t>
      </w:r>
      <w:r>
        <w:rPr>
          <w:rFonts w:ascii="Times New Roman" w:hAnsi="Times New Roman" w:cs="Times New Roman"/>
          <w:sz w:val="24"/>
          <w:szCs w:val="24"/>
        </w:rPr>
        <w:t xml:space="preserve"> </w:t>
      </w:r>
      <w:r w:rsidR="0027226D">
        <w:rPr>
          <w:rFonts w:ascii="Times New Roman" w:hAnsi="Times New Roman" w:cs="Times New Roman"/>
          <w:sz w:val="24"/>
          <w:szCs w:val="24"/>
        </w:rPr>
        <w:t xml:space="preserve">reasonable, and sufficient. </w:t>
      </w:r>
      <w:r w:rsidR="00805686">
        <w:rPr>
          <w:rFonts w:ascii="Times New Roman" w:hAnsi="Times New Roman" w:cs="Times New Roman"/>
          <w:sz w:val="24"/>
          <w:szCs w:val="24"/>
        </w:rPr>
        <w:t>A</w:t>
      </w:r>
      <w:r w:rsidR="00563D19">
        <w:rPr>
          <w:rFonts w:ascii="Times New Roman" w:hAnsi="Times New Roman" w:cs="Times New Roman"/>
          <w:sz w:val="24"/>
          <w:szCs w:val="24"/>
        </w:rPr>
        <w:t xml:space="preserve">ll </w:t>
      </w:r>
      <w:r w:rsidR="00805686">
        <w:rPr>
          <w:rFonts w:ascii="Times New Roman" w:hAnsi="Times New Roman" w:cs="Times New Roman"/>
          <w:sz w:val="24"/>
          <w:szCs w:val="24"/>
        </w:rPr>
        <w:t xml:space="preserve">of the revised rates </w:t>
      </w:r>
      <w:r w:rsidR="00563D19">
        <w:rPr>
          <w:rFonts w:ascii="Times New Roman" w:hAnsi="Times New Roman" w:cs="Times New Roman"/>
          <w:sz w:val="24"/>
          <w:szCs w:val="24"/>
        </w:rPr>
        <w:t xml:space="preserve">are </w:t>
      </w:r>
      <w:r>
        <w:rPr>
          <w:rFonts w:ascii="Times New Roman" w:hAnsi="Times New Roman" w:cs="Times New Roman"/>
          <w:sz w:val="24"/>
          <w:szCs w:val="24"/>
        </w:rPr>
        <w:t xml:space="preserve">less than the </w:t>
      </w:r>
      <w:r w:rsidR="00184AC7">
        <w:rPr>
          <w:rFonts w:ascii="Times New Roman" w:hAnsi="Times New Roman" w:cs="Times New Roman"/>
          <w:sz w:val="24"/>
          <w:szCs w:val="24"/>
        </w:rPr>
        <w:t>c</w:t>
      </w:r>
      <w:r>
        <w:rPr>
          <w:rFonts w:ascii="Times New Roman" w:hAnsi="Times New Roman" w:cs="Times New Roman"/>
          <w:sz w:val="24"/>
          <w:szCs w:val="24"/>
        </w:rPr>
        <w:t xml:space="preserve">ompany’s original proposed rates. On </w:t>
      </w:r>
      <w:r w:rsidR="00035725" w:rsidRPr="00652E43">
        <w:rPr>
          <w:rFonts w:ascii="Times New Roman" w:hAnsi="Times New Roman" w:cs="Times New Roman"/>
          <w:sz w:val="24"/>
          <w:szCs w:val="24"/>
        </w:rPr>
        <w:t xml:space="preserve">March </w:t>
      </w:r>
      <w:r w:rsidR="00035725" w:rsidRPr="008E5D37">
        <w:rPr>
          <w:rFonts w:ascii="Times New Roman" w:hAnsi="Times New Roman" w:cs="Times New Roman"/>
          <w:sz w:val="24"/>
          <w:szCs w:val="24"/>
        </w:rPr>
        <w:t>1</w:t>
      </w:r>
      <w:r w:rsidR="005662A8" w:rsidRPr="004842F6">
        <w:rPr>
          <w:rFonts w:ascii="Times New Roman" w:hAnsi="Times New Roman" w:cs="Times New Roman"/>
          <w:sz w:val="24"/>
          <w:szCs w:val="24"/>
        </w:rPr>
        <w:t>6</w:t>
      </w:r>
      <w:r w:rsidR="00035725" w:rsidRPr="00652E43">
        <w:rPr>
          <w:rFonts w:ascii="Times New Roman" w:hAnsi="Times New Roman" w:cs="Times New Roman"/>
          <w:sz w:val="24"/>
          <w:szCs w:val="24"/>
        </w:rPr>
        <w:t>,</w:t>
      </w:r>
      <w:r>
        <w:rPr>
          <w:rFonts w:ascii="Times New Roman" w:hAnsi="Times New Roman" w:cs="Times New Roman"/>
          <w:sz w:val="24"/>
          <w:szCs w:val="24"/>
        </w:rPr>
        <w:t xml:space="preserve"> 2016, the </w:t>
      </w:r>
      <w:r w:rsidR="00184AC7">
        <w:rPr>
          <w:rFonts w:ascii="Times New Roman" w:hAnsi="Times New Roman" w:cs="Times New Roman"/>
          <w:sz w:val="24"/>
          <w:szCs w:val="24"/>
        </w:rPr>
        <w:t>c</w:t>
      </w:r>
      <w:r>
        <w:rPr>
          <w:rFonts w:ascii="Times New Roman" w:hAnsi="Times New Roman" w:cs="Times New Roman"/>
          <w:sz w:val="24"/>
          <w:szCs w:val="24"/>
        </w:rPr>
        <w:t>ompany filed revised rate</w:t>
      </w:r>
      <w:r w:rsidR="009B58E8">
        <w:rPr>
          <w:rFonts w:ascii="Times New Roman" w:hAnsi="Times New Roman" w:cs="Times New Roman"/>
          <w:sz w:val="24"/>
          <w:szCs w:val="24"/>
        </w:rPr>
        <w:t>s at staff recommended levels.</w:t>
      </w:r>
    </w:p>
    <w:p w14:paraId="2F4DCE74" w14:textId="77777777" w:rsidR="00516D50" w:rsidRDefault="00516D50" w:rsidP="006D62FC">
      <w:pPr>
        <w:rPr>
          <w:rFonts w:ascii="Times New Roman" w:hAnsi="Times New Roman" w:cs="Times New Roman"/>
          <w:sz w:val="24"/>
          <w:szCs w:val="24"/>
        </w:rPr>
      </w:pPr>
    </w:p>
    <w:p w14:paraId="2F4DCE75" w14:textId="77777777" w:rsidR="00516D50" w:rsidRDefault="00516D50" w:rsidP="006D62FC">
      <w:pPr>
        <w:rPr>
          <w:rFonts w:ascii="Times New Roman" w:hAnsi="Times New Roman" w:cs="Times New Roman"/>
          <w:sz w:val="24"/>
          <w:szCs w:val="24"/>
        </w:rPr>
      </w:pPr>
    </w:p>
    <w:p w14:paraId="2F4DCE76" w14:textId="77777777" w:rsidR="003B692D" w:rsidRDefault="003B692D" w:rsidP="006D62FC">
      <w:pPr>
        <w:rPr>
          <w:rFonts w:ascii="Times New Roman" w:hAnsi="Times New Roman" w:cs="Times New Roman"/>
          <w:sz w:val="24"/>
          <w:szCs w:val="24"/>
        </w:rPr>
      </w:pPr>
    </w:p>
    <w:p w14:paraId="2F4DCE77" w14:textId="77777777" w:rsidR="00605711" w:rsidRDefault="00605711" w:rsidP="00605711">
      <w:pPr>
        <w:rPr>
          <w:rFonts w:ascii="Times New Roman" w:hAnsi="Times New Roman" w:cs="Times New Roman"/>
          <w:sz w:val="24"/>
          <w:szCs w:val="24"/>
        </w:rPr>
      </w:pPr>
    </w:p>
    <w:p w14:paraId="7D745EF6" w14:textId="77777777" w:rsidR="005662A8" w:rsidRDefault="005662A8" w:rsidP="00605711">
      <w:pPr>
        <w:rPr>
          <w:rFonts w:ascii="Times New Roman" w:hAnsi="Times New Roman" w:cs="Times New Roman"/>
          <w:sz w:val="24"/>
          <w:szCs w:val="24"/>
        </w:rPr>
      </w:pPr>
    </w:p>
    <w:p w14:paraId="2F4DCE78" w14:textId="77777777" w:rsidR="00605711" w:rsidRPr="006D62FC" w:rsidRDefault="00605711" w:rsidP="00605711">
      <w:p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Pr="006D62FC">
        <w:rPr>
          <w:rFonts w:ascii="Times New Roman" w:hAnsi="Times New Roman" w:cs="Times New Roman"/>
          <w:b/>
          <w:sz w:val="24"/>
          <w:szCs w:val="24"/>
          <w:u w:val="single"/>
        </w:rPr>
        <w:t>Rate Comparison</w:t>
      </w:r>
    </w:p>
    <w:p w14:paraId="2F4DCE79" w14:textId="77777777" w:rsidR="00605711" w:rsidRDefault="00605711" w:rsidP="00605711">
      <w:pPr>
        <w:rPr>
          <w:rFonts w:ascii="Times New Roman" w:hAnsi="Times New Roman" w:cs="Times New Roman"/>
          <w:sz w:val="24"/>
          <w:szCs w:val="24"/>
        </w:rPr>
      </w:pPr>
    </w:p>
    <w:p w14:paraId="2F4DCE7B" w14:textId="2F475763" w:rsidR="00D70E92" w:rsidRDefault="001C074D" w:rsidP="00605711">
      <w:pPr>
        <w:rPr>
          <w:rFonts w:ascii="Times New Roman" w:hAnsi="Times New Roman" w:cs="Times New Roman"/>
          <w:sz w:val="24"/>
          <w:szCs w:val="24"/>
        </w:rPr>
      </w:pPr>
      <w:r w:rsidRPr="001C074D">
        <w:rPr>
          <w:noProof/>
        </w:rPr>
        <w:drawing>
          <wp:inline distT="0" distB="0" distL="0" distR="0" wp14:anchorId="39F96DAD" wp14:editId="21E37D36">
            <wp:extent cx="5727700" cy="32092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209290"/>
                    </a:xfrm>
                    <a:prstGeom prst="rect">
                      <a:avLst/>
                    </a:prstGeom>
                    <a:noFill/>
                    <a:ln>
                      <a:noFill/>
                    </a:ln>
                  </pic:spPr>
                </pic:pic>
              </a:graphicData>
            </a:graphic>
          </wp:inline>
        </w:drawing>
      </w:r>
    </w:p>
    <w:p w14:paraId="2F4DCE7C" w14:textId="77777777" w:rsidR="00605711" w:rsidRPr="006D62FC" w:rsidRDefault="00605711" w:rsidP="00D70E92">
      <w:pPr>
        <w:rPr>
          <w:rFonts w:ascii="Times New Roman" w:hAnsi="Times New Roman" w:cs="Times New Roman"/>
          <w:sz w:val="24"/>
          <w:szCs w:val="24"/>
        </w:rPr>
      </w:pPr>
    </w:p>
    <w:p w14:paraId="2F4DCE7D" w14:textId="77777777" w:rsidR="00605711" w:rsidRPr="002B3FA0" w:rsidRDefault="00605711" w:rsidP="00605711">
      <w:pPr>
        <w:rPr>
          <w:rFonts w:ascii="Times New Roman" w:hAnsi="Times New Roman" w:cs="Times New Roman"/>
          <w:b/>
          <w:sz w:val="24"/>
          <w:szCs w:val="24"/>
          <w:u w:val="single"/>
        </w:rPr>
      </w:pPr>
      <w:r w:rsidRPr="002B3FA0">
        <w:rPr>
          <w:rFonts w:ascii="Times New Roman" w:hAnsi="Times New Roman" w:cs="Times New Roman"/>
          <w:b/>
          <w:sz w:val="24"/>
          <w:szCs w:val="24"/>
          <w:u w:val="single"/>
        </w:rPr>
        <w:t>Customer Comments</w:t>
      </w:r>
    </w:p>
    <w:p w14:paraId="2F4DCE7E" w14:textId="77777777" w:rsidR="00605711" w:rsidRPr="002B3FA0" w:rsidRDefault="00605711" w:rsidP="00605711">
      <w:pPr>
        <w:rPr>
          <w:rFonts w:ascii="Times New Roman" w:hAnsi="Times New Roman" w:cs="Times New Roman"/>
          <w:b/>
          <w:sz w:val="24"/>
          <w:szCs w:val="24"/>
          <w:u w:val="single"/>
        </w:rPr>
      </w:pPr>
    </w:p>
    <w:p w14:paraId="2F4DCE7F" w14:textId="7143FE91" w:rsidR="00605711" w:rsidRPr="002B3FA0" w:rsidRDefault="00605711" w:rsidP="0060571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December</w:t>
      </w:r>
      <w:r w:rsidRPr="002B3FA0">
        <w:rPr>
          <w:rFonts w:ascii="Times New Roman" w:eastAsia="Times New Roman" w:hAnsi="Times New Roman" w:cs="Times New Roman"/>
          <w:color w:val="000000"/>
          <w:sz w:val="24"/>
          <w:szCs w:val="24"/>
        </w:rPr>
        <w:t xml:space="preserve"> 31,</w:t>
      </w:r>
      <w:r>
        <w:rPr>
          <w:rFonts w:ascii="Times New Roman" w:eastAsia="Times New Roman" w:hAnsi="Times New Roman" w:cs="Times New Roman"/>
          <w:color w:val="000000"/>
          <w:sz w:val="24"/>
          <w:szCs w:val="24"/>
        </w:rPr>
        <w:t xml:space="preserve"> 2015,</w:t>
      </w:r>
      <w:r w:rsidRPr="002B3FA0">
        <w:rPr>
          <w:rFonts w:ascii="Times New Roman" w:eastAsia="Times New Roman" w:hAnsi="Times New Roman" w:cs="Times New Roman"/>
          <w:color w:val="000000"/>
          <w:sz w:val="24"/>
          <w:szCs w:val="24"/>
        </w:rPr>
        <w:t xml:space="preserve"> the </w:t>
      </w:r>
      <w:r w:rsidR="00184AC7">
        <w:rPr>
          <w:rFonts w:ascii="Times New Roman" w:eastAsia="Times New Roman" w:hAnsi="Times New Roman" w:cs="Times New Roman"/>
          <w:color w:val="000000"/>
          <w:sz w:val="24"/>
          <w:szCs w:val="24"/>
        </w:rPr>
        <w:t>c</w:t>
      </w:r>
      <w:r w:rsidRPr="002B3FA0">
        <w:rPr>
          <w:rFonts w:ascii="Times New Roman" w:eastAsia="Times New Roman" w:hAnsi="Times New Roman" w:cs="Times New Roman"/>
          <w:color w:val="000000"/>
          <w:sz w:val="24"/>
          <w:szCs w:val="24"/>
        </w:rPr>
        <w:t xml:space="preserve">ompany notified customers by mail of the proposed rate increase. Staff received one consumer comment opposed to the proposed rate increase. The customer was notified that relevant documents about this rate increase are available on the </w:t>
      </w:r>
      <w:r w:rsidR="00184AC7">
        <w:rPr>
          <w:rFonts w:ascii="Times New Roman" w:eastAsia="Times New Roman" w:hAnsi="Times New Roman" w:cs="Times New Roman"/>
          <w:color w:val="000000"/>
          <w:sz w:val="24"/>
          <w:szCs w:val="24"/>
        </w:rPr>
        <w:t>c</w:t>
      </w:r>
      <w:r w:rsidRPr="002B3FA0">
        <w:rPr>
          <w:rFonts w:ascii="Times New Roman" w:eastAsia="Times New Roman" w:hAnsi="Times New Roman" w:cs="Times New Roman"/>
          <w:color w:val="000000"/>
          <w:sz w:val="24"/>
          <w:szCs w:val="24"/>
        </w:rPr>
        <w:t>ommission’s website, and they may contact John Cupp at 1-888-333-9882 or jcupp@utc.wa.gov with questions or concerns.</w:t>
      </w:r>
    </w:p>
    <w:p w14:paraId="2F4DCE80" w14:textId="77777777" w:rsidR="00605711" w:rsidRPr="002B3FA0" w:rsidRDefault="00605711" w:rsidP="00605711">
      <w:pPr>
        <w:rPr>
          <w:rFonts w:ascii="Times New Roman" w:eastAsia="Times New Roman" w:hAnsi="Times New Roman" w:cs="Times New Roman"/>
          <w:sz w:val="24"/>
          <w:szCs w:val="24"/>
        </w:rPr>
      </w:pPr>
    </w:p>
    <w:p w14:paraId="2F4DCE81" w14:textId="77777777" w:rsidR="00605711" w:rsidRPr="002B3FA0" w:rsidRDefault="00605711" w:rsidP="00605711">
      <w:pPr>
        <w:rPr>
          <w:rFonts w:ascii="Times New Roman" w:eastAsia="Times New Roman" w:hAnsi="Times New Roman" w:cs="Times New Roman"/>
          <w:sz w:val="24"/>
          <w:szCs w:val="24"/>
        </w:rPr>
      </w:pPr>
      <w:r w:rsidRPr="002B3FA0">
        <w:rPr>
          <w:rFonts w:ascii="Times New Roman" w:eastAsia="Times New Roman" w:hAnsi="Times New Roman" w:cs="Times New Roman"/>
          <w:b/>
          <w:color w:val="000000"/>
          <w:sz w:val="24"/>
          <w:szCs w:val="24"/>
        </w:rPr>
        <w:t>General Comments</w:t>
      </w:r>
    </w:p>
    <w:p w14:paraId="2F4DCE82" w14:textId="77777777" w:rsidR="00605711" w:rsidRPr="002B3FA0" w:rsidRDefault="00605711" w:rsidP="00605711">
      <w:pPr>
        <w:ind w:left="360"/>
        <w:rPr>
          <w:rFonts w:ascii="Times New Roman" w:eastAsia="Times New Roman" w:hAnsi="Times New Roman" w:cs="Times New Roman"/>
          <w:sz w:val="24"/>
          <w:szCs w:val="24"/>
        </w:rPr>
      </w:pPr>
      <w:r w:rsidRPr="002B3FA0">
        <w:rPr>
          <w:rFonts w:ascii="Times New Roman" w:eastAsia="Times New Roman" w:hAnsi="Times New Roman" w:cs="Times New Roman"/>
          <w:color w:val="000000"/>
          <w:sz w:val="24"/>
          <w:szCs w:val="24"/>
        </w:rPr>
        <w:t>The customer commented the proposed increase will make it difficult for her to retire.</w:t>
      </w:r>
    </w:p>
    <w:p w14:paraId="2F4DCE83" w14:textId="77777777" w:rsidR="00605711" w:rsidRPr="002B3FA0" w:rsidRDefault="00605711" w:rsidP="00605711">
      <w:pPr>
        <w:rPr>
          <w:rFonts w:ascii="Times New Roman" w:eastAsia="Times New Roman" w:hAnsi="Times New Roman" w:cs="Times New Roman"/>
          <w:sz w:val="24"/>
          <w:szCs w:val="24"/>
        </w:rPr>
      </w:pPr>
    </w:p>
    <w:p w14:paraId="2F4DCE84" w14:textId="77777777" w:rsidR="00605711" w:rsidRPr="002B3FA0" w:rsidRDefault="00605711" w:rsidP="00605711">
      <w:pPr>
        <w:rPr>
          <w:rFonts w:ascii="Times New Roman" w:eastAsia="Times New Roman" w:hAnsi="Times New Roman" w:cs="Times New Roman"/>
          <w:sz w:val="24"/>
          <w:szCs w:val="24"/>
        </w:rPr>
      </w:pPr>
      <w:r w:rsidRPr="002B3FA0">
        <w:rPr>
          <w:rFonts w:ascii="Times New Roman" w:eastAsia="Times New Roman" w:hAnsi="Times New Roman" w:cs="Times New Roman"/>
          <w:b/>
          <w:color w:val="000000"/>
          <w:sz w:val="24"/>
          <w:szCs w:val="24"/>
        </w:rPr>
        <w:t>Staff Response</w:t>
      </w:r>
    </w:p>
    <w:p w14:paraId="2F4DCE85" w14:textId="588A02D3" w:rsidR="00605711" w:rsidRPr="002B3FA0" w:rsidRDefault="00605711" w:rsidP="00605711">
      <w:pPr>
        <w:ind w:left="360"/>
        <w:rPr>
          <w:rFonts w:ascii="Times New Roman" w:eastAsia="Times New Roman" w:hAnsi="Times New Roman" w:cs="Times New Roman"/>
          <w:sz w:val="24"/>
          <w:szCs w:val="24"/>
        </w:rPr>
      </w:pPr>
      <w:r w:rsidRPr="002B3FA0">
        <w:rPr>
          <w:rFonts w:ascii="Times New Roman" w:eastAsia="Times New Roman" w:hAnsi="Times New Roman" w:cs="Times New Roman"/>
          <w:sz w:val="24"/>
          <w:szCs w:val="24"/>
        </w:rPr>
        <w:t xml:space="preserve">The customer was advised state law requires rates to be fair, just, reasonable and sufficient to allow the </w:t>
      </w:r>
      <w:r w:rsidR="00184AC7">
        <w:rPr>
          <w:rFonts w:ascii="Times New Roman" w:eastAsia="Times New Roman" w:hAnsi="Times New Roman" w:cs="Times New Roman"/>
          <w:sz w:val="24"/>
          <w:szCs w:val="24"/>
        </w:rPr>
        <w:t>c</w:t>
      </w:r>
      <w:r w:rsidRPr="002B3FA0">
        <w:rPr>
          <w:rFonts w:ascii="Times New Roman" w:eastAsia="Times New Roman" w:hAnsi="Times New Roman" w:cs="Times New Roman"/>
          <w:sz w:val="24"/>
          <w:szCs w:val="24"/>
        </w:rPr>
        <w:t>ompany to recover reasonable operating expenses and the opportunity to earn a reasonable return on its investment. Regulatory staff reviews filings to ensure all rates and fees are appropriate.</w:t>
      </w:r>
    </w:p>
    <w:p w14:paraId="2F4DCE86" w14:textId="77777777" w:rsidR="00605711" w:rsidRPr="006D62FC" w:rsidRDefault="00605711" w:rsidP="00605711">
      <w:pPr>
        <w:rPr>
          <w:rFonts w:ascii="Times New Roman" w:hAnsi="Times New Roman" w:cs="Times New Roman"/>
          <w:sz w:val="24"/>
          <w:szCs w:val="24"/>
        </w:rPr>
      </w:pPr>
    </w:p>
    <w:p w14:paraId="0979240A" w14:textId="77777777" w:rsidR="0027226D" w:rsidRDefault="0027226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F4DCE87" w14:textId="765A83A4" w:rsidR="00605711" w:rsidRPr="006D62FC" w:rsidRDefault="00605711" w:rsidP="00605711">
      <w:pPr>
        <w:rPr>
          <w:rFonts w:ascii="Times New Roman" w:hAnsi="Times New Roman" w:cs="Times New Roman"/>
          <w:sz w:val="24"/>
          <w:szCs w:val="24"/>
        </w:rPr>
      </w:pPr>
      <w:r w:rsidRPr="006D62FC">
        <w:rPr>
          <w:rFonts w:ascii="Times New Roman" w:hAnsi="Times New Roman" w:cs="Times New Roman"/>
          <w:b/>
          <w:sz w:val="24"/>
          <w:szCs w:val="24"/>
          <w:u w:val="single"/>
        </w:rPr>
        <w:t xml:space="preserve">Conclusion </w:t>
      </w:r>
    </w:p>
    <w:p w14:paraId="2F4DCE88" w14:textId="77777777" w:rsidR="00605711" w:rsidRPr="006D62FC" w:rsidRDefault="00605711" w:rsidP="00605711">
      <w:pPr>
        <w:rPr>
          <w:rFonts w:ascii="Times New Roman" w:hAnsi="Times New Roman" w:cs="Times New Roman"/>
          <w:sz w:val="24"/>
          <w:szCs w:val="24"/>
        </w:rPr>
      </w:pPr>
    </w:p>
    <w:p w14:paraId="2F4DCE89" w14:textId="58B241BD" w:rsidR="001605A9" w:rsidRDefault="001605A9" w:rsidP="001605A9">
      <w:pPr>
        <w:pStyle w:val="ListParagraph"/>
        <w:numPr>
          <w:ilvl w:val="0"/>
          <w:numId w:val="9"/>
        </w:numPr>
        <w:tabs>
          <w:tab w:val="left" w:pos="-1890"/>
        </w:tabs>
        <w:ind w:hanging="720"/>
        <w:rPr>
          <w:rFonts w:ascii="Times New Roman" w:hAnsi="Times New Roman" w:cs="Times New Roman"/>
          <w:sz w:val="24"/>
          <w:szCs w:val="24"/>
        </w:rPr>
      </w:pPr>
      <w:r>
        <w:rPr>
          <w:rFonts w:ascii="Times New Roman" w:hAnsi="Times New Roman" w:cs="Times New Roman"/>
          <w:sz w:val="24"/>
          <w:szCs w:val="24"/>
        </w:rPr>
        <w:t>Dismiss the Complaint and Order Suspending Tariff Revisions filed by Carroll-Naslund Disposal Service, Inc. on December 15, 2015, and revised on January 20 and 21, 2016; and</w:t>
      </w:r>
    </w:p>
    <w:p w14:paraId="0768580C" w14:textId="77777777" w:rsidR="0027226D" w:rsidRDefault="0027226D" w:rsidP="0027226D">
      <w:pPr>
        <w:pStyle w:val="ListParagraph"/>
        <w:tabs>
          <w:tab w:val="left" w:pos="-1890"/>
        </w:tabs>
        <w:rPr>
          <w:rFonts w:ascii="Times New Roman" w:hAnsi="Times New Roman" w:cs="Times New Roman"/>
          <w:sz w:val="24"/>
          <w:szCs w:val="24"/>
        </w:rPr>
      </w:pPr>
    </w:p>
    <w:p w14:paraId="2F4DCE8B" w14:textId="419B461F" w:rsidR="009D6B2C" w:rsidRPr="00051455" w:rsidRDefault="001605A9" w:rsidP="00051455">
      <w:pPr>
        <w:pStyle w:val="ListParagraph"/>
        <w:numPr>
          <w:ilvl w:val="0"/>
          <w:numId w:val="9"/>
        </w:numPr>
        <w:tabs>
          <w:tab w:val="left" w:pos="-1890"/>
        </w:tabs>
        <w:ind w:hanging="720"/>
        <w:rPr>
          <w:rFonts w:ascii="Times New Roman" w:hAnsi="Times New Roman" w:cs="Times New Roman"/>
          <w:sz w:val="24"/>
          <w:szCs w:val="24"/>
        </w:rPr>
      </w:pPr>
      <w:r w:rsidRPr="001605A9">
        <w:rPr>
          <w:rFonts w:ascii="Times New Roman" w:hAnsi="Times New Roman" w:cs="Times New Roman"/>
          <w:sz w:val="24"/>
          <w:szCs w:val="24"/>
        </w:rPr>
        <w:t xml:space="preserve">Allow revised rates, filed on </w:t>
      </w:r>
      <w:r w:rsidR="00035725" w:rsidRPr="00652E43">
        <w:rPr>
          <w:rFonts w:ascii="Times New Roman" w:hAnsi="Times New Roman" w:cs="Times New Roman"/>
          <w:sz w:val="24"/>
          <w:szCs w:val="24"/>
        </w:rPr>
        <w:t xml:space="preserve">March </w:t>
      </w:r>
      <w:r w:rsidR="00035725" w:rsidRPr="008E5D37">
        <w:rPr>
          <w:rFonts w:ascii="Times New Roman" w:hAnsi="Times New Roman" w:cs="Times New Roman"/>
          <w:sz w:val="24"/>
          <w:szCs w:val="24"/>
        </w:rPr>
        <w:t>1</w:t>
      </w:r>
      <w:r w:rsidR="005662A8" w:rsidRPr="004842F6">
        <w:rPr>
          <w:rFonts w:ascii="Times New Roman" w:hAnsi="Times New Roman" w:cs="Times New Roman"/>
          <w:sz w:val="24"/>
          <w:szCs w:val="24"/>
        </w:rPr>
        <w:t>6</w:t>
      </w:r>
      <w:r w:rsidRPr="00652E43">
        <w:rPr>
          <w:rFonts w:ascii="Times New Roman" w:hAnsi="Times New Roman" w:cs="Times New Roman"/>
          <w:sz w:val="24"/>
          <w:szCs w:val="24"/>
        </w:rPr>
        <w:t>, 2016</w:t>
      </w:r>
      <w:r w:rsidRPr="001605A9">
        <w:rPr>
          <w:rFonts w:ascii="Times New Roman" w:hAnsi="Times New Roman" w:cs="Times New Roman"/>
          <w:sz w:val="24"/>
          <w:szCs w:val="24"/>
        </w:rPr>
        <w:t xml:space="preserve">, to go into effect April 1, 2016. </w:t>
      </w:r>
    </w:p>
    <w:sectPr w:rsidR="009D6B2C" w:rsidRPr="00051455" w:rsidSect="0027226D">
      <w:headerReference w:type="defaul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DCE90" w14:textId="77777777" w:rsidR="00393F4C" w:rsidRDefault="00393F4C" w:rsidP="00B539B3">
      <w:r>
        <w:separator/>
      </w:r>
    </w:p>
  </w:endnote>
  <w:endnote w:type="continuationSeparator" w:id="0">
    <w:p w14:paraId="2F4DCE91" w14:textId="77777777" w:rsidR="00393F4C" w:rsidRDefault="00393F4C"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DCE8E" w14:textId="77777777" w:rsidR="00393F4C" w:rsidRDefault="00393F4C" w:rsidP="00B539B3">
      <w:r>
        <w:separator/>
      </w:r>
    </w:p>
  </w:footnote>
  <w:footnote w:type="continuationSeparator" w:id="0">
    <w:p w14:paraId="2F4DCE8F" w14:textId="77777777" w:rsidR="00393F4C" w:rsidRDefault="00393F4C"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CE92" w14:textId="77777777" w:rsidR="00453A2A" w:rsidRPr="00B539B3" w:rsidRDefault="00453A2A">
    <w:pPr>
      <w:pStyle w:val="Header"/>
      <w:rPr>
        <w:rFonts w:ascii="Times New Roman" w:hAnsi="Times New Roman" w:cs="Times New Roman"/>
      </w:rPr>
    </w:pPr>
    <w:r w:rsidRPr="00B539B3">
      <w:rPr>
        <w:rFonts w:ascii="Times New Roman" w:hAnsi="Times New Roman" w:cs="Times New Roman"/>
      </w:rPr>
      <w:t>Docket TG-</w:t>
    </w:r>
    <w:r>
      <w:rPr>
        <w:rFonts w:ascii="Times New Roman" w:hAnsi="Times New Roman" w:cs="Times New Roman"/>
      </w:rPr>
      <w:t>1</w:t>
    </w:r>
    <w:r w:rsidR="004130BF">
      <w:rPr>
        <w:rFonts w:ascii="Times New Roman" w:hAnsi="Times New Roman" w:cs="Times New Roman"/>
      </w:rPr>
      <w:t>52350</w:t>
    </w:r>
  </w:p>
  <w:p w14:paraId="2F4DCE93" w14:textId="77777777" w:rsidR="00453A2A" w:rsidRPr="00B539B3" w:rsidRDefault="00605711">
    <w:pPr>
      <w:pStyle w:val="Header"/>
      <w:rPr>
        <w:rFonts w:ascii="Times New Roman" w:hAnsi="Times New Roman" w:cs="Times New Roman"/>
      </w:rPr>
    </w:pPr>
    <w:r>
      <w:rPr>
        <w:rFonts w:ascii="Times New Roman" w:hAnsi="Times New Roman" w:cs="Times New Roman"/>
      </w:rPr>
      <w:t>March 24</w:t>
    </w:r>
    <w:r w:rsidR="004130BF">
      <w:rPr>
        <w:rFonts w:ascii="Times New Roman" w:hAnsi="Times New Roman" w:cs="Times New Roman"/>
      </w:rPr>
      <w:t>, 2016</w:t>
    </w:r>
  </w:p>
  <w:p w14:paraId="2F4DCE94" w14:textId="77777777" w:rsidR="00453A2A" w:rsidRPr="00B539B3" w:rsidRDefault="00453A2A">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FB103B">
      <w:rPr>
        <w:rFonts w:ascii="Times New Roman" w:hAnsi="Times New Roman" w:cs="Times New Roman"/>
        <w:noProof/>
      </w:rPr>
      <w:t>2</w:t>
    </w:r>
    <w:r w:rsidRPr="00B539B3">
      <w:rPr>
        <w:rFonts w:ascii="Times New Roman" w:hAnsi="Times New Roman" w:cs="Times New Roman"/>
        <w:noProof/>
      </w:rPr>
      <w:fldChar w:fldCharType="end"/>
    </w:r>
  </w:p>
  <w:p w14:paraId="2F4DCE95" w14:textId="77777777" w:rsidR="00453A2A" w:rsidRDefault="00453A2A">
    <w:pPr>
      <w:pStyle w:val="Header"/>
      <w:rPr>
        <w:rFonts w:ascii="Times New Roman" w:hAnsi="Times New Roman" w:cs="Times New Roman"/>
      </w:rPr>
    </w:pPr>
  </w:p>
  <w:p w14:paraId="111539E3" w14:textId="77777777" w:rsidR="0027226D" w:rsidRPr="00B539B3" w:rsidRDefault="0027226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C1450"/>
    <w:multiLevelType w:val="hybridMultilevel"/>
    <w:tmpl w:val="F17A9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61D43"/>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35725"/>
    <w:rsid w:val="00051455"/>
    <w:rsid w:val="000A26BF"/>
    <w:rsid w:val="000A6E89"/>
    <w:rsid w:val="000D13F6"/>
    <w:rsid w:val="000D38B2"/>
    <w:rsid w:val="000E01BF"/>
    <w:rsid w:val="000E640C"/>
    <w:rsid w:val="00117649"/>
    <w:rsid w:val="00150E89"/>
    <w:rsid w:val="001605A9"/>
    <w:rsid w:val="00161950"/>
    <w:rsid w:val="00162075"/>
    <w:rsid w:val="0016221C"/>
    <w:rsid w:val="00184AC7"/>
    <w:rsid w:val="001957E5"/>
    <w:rsid w:val="001C074D"/>
    <w:rsid w:val="001C5AB1"/>
    <w:rsid w:val="001D26F8"/>
    <w:rsid w:val="001E1D7A"/>
    <w:rsid w:val="001F6BCE"/>
    <w:rsid w:val="00223D7F"/>
    <w:rsid w:val="0027226D"/>
    <w:rsid w:val="0028481A"/>
    <w:rsid w:val="00292C45"/>
    <w:rsid w:val="002B3917"/>
    <w:rsid w:val="002C039A"/>
    <w:rsid w:val="002F3563"/>
    <w:rsid w:val="003001C3"/>
    <w:rsid w:val="00322632"/>
    <w:rsid w:val="00362E69"/>
    <w:rsid w:val="00376B42"/>
    <w:rsid w:val="00393F4C"/>
    <w:rsid w:val="003A34EA"/>
    <w:rsid w:val="003A3A51"/>
    <w:rsid w:val="003B0CA3"/>
    <w:rsid w:val="003B692D"/>
    <w:rsid w:val="003C2389"/>
    <w:rsid w:val="003E1113"/>
    <w:rsid w:val="004121AA"/>
    <w:rsid w:val="004130BF"/>
    <w:rsid w:val="00426B71"/>
    <w:rsid w:val="00431577"/>
    <w:rsid w:val="00453A2A"/>
    <w:rsid w:val="00460F61"/>
    <w:rsid w:val="004842F6"/>
    <w:rsid w:val="00491122"/>
    <w:rsid w:val="004C4265"/>
    <w:rsid w:val="004D4F58"/>
    <w:rsid w:val="005167D2"/>
    <w:rsid w:val="00516D50"/>
    <w:rsid w:val="00541FA5"/>
    <w:rsid w:val="00551F08"/>
    <w:rsid w:val="00552600"/>
    <w:rsid w:val="00563D19"/>
    <w:rsid w:val="00565F24"/>
    <w:rsid w:val="005662A8"/>
    <w:rsid w:val="0057645A"/>
    <w:rsid w:val="005833F2"/>
    <w:rsid w:val="005903A6"/>
    <w:rsid w:val="005A6C74"/>
    <w:rsid w:val="005B2581"/>
    <w:rsid w:val="005D49AF"/>
    <w:rsid w:val="00605711"/>
    <w:rsid w:val="0060794E"/>
    <w:rsid w:val="00612AD5"/>
    <w:rsid w:val="00621AFE"/>
    <w:rsid w:val="00641485"/>
    <w:rsid w:val="00652E43"/>
    <w:rsid w:val="00661373"/>
    <w:rsid w:val="00672F7B"/>
    <w:rsid w:val="00694D42"/>
    <w:rsid w:val="006A41EE"/>
    <w:rsid w:val="006B725A"/>
    <w:rsid w:val="006D62FC"/>
    <w:rsid w:val="006E5493"/>
    <w:rsid w:val="006F306D"/>
    <w:rsid w:val="00730F99"/>
    <w:rsid w:val="0079406F"/>
    <w:rsid w:val="007B46AF"/>
    <w:rsid w:val="00805686"/>
    <w:rsid w:val="00814ECA"/>
    <w:rsid w:val="0082578F"/>
    <w:rsid w:val="00853B84"/>
    <w:rsid w:val="00870B0F"/>
    <w:rsid w:val="008964CE"/>
    <w:rsid w:val="008B1AC5"/>
    <w:rsid w:val="008B7425"/>
    <w:rsid w:val="008E5D37"/>
    <w:rsid w:val="008F5B7E"/>
    <w:rsid w:val="008F7833"/>
    <w:rsid w:val="009717D7"/>
    <w:rsid w:val="009B58E8"/>
    <w:rsid w:val="009C6844"/>
    <w:rsid w:val="009D6B2C"/>
    <w:rsid w:val="009D6F62"/>
    <w:rsid w:val="009F0CD5"/>
    <w:rsid w:val="00A01BDB"/>
    <w:rsid w:val="00A0369C"/>
    <w:rsid w:val="00A2333C"/>
    <w:rsid w:val="00A25F8E"/>
    <w:rsid w:val="00A73B09"/>
    <w:rsid w:val="00A84C2A"/>
    <w:rsid w:val="00A85B74"/>
    <w:rsid w:val="00A95193"/>
    <w:rsid w:val="00AB09AD"/>
    <w:rsid w:val="00AC4D04"/>
    <w:rsid w:val="00AC70AA"/>
    <w:rsid w:val="00AD3312"/>
    <w:rsid w:val="00AE273E"/>
    <w:rsid w:val="00B13041"/>
    <w:rsid w:val="00B40E76"/>
    <w:rsid w:val="00B40EFF"/>
    <w:rsid w:val="00B526C1"/>
    <w:rsid w:val="00B539B3"/>
    <w:rsid w:val="00BD0B12"/>
    <w:rsid w:val="00BE7B00"/>
    <w:rsid w:val="00C069B5"/>
    <w:rsid w:val="00C204A9"/>
    <w:rsid w:val="00C25A9F"/>
    <w:rsid w:val="00C42447"/>
    <w:rsid w:val="00C42949"/>
    <w:rsid w:val="00C56C49"/>
    <w:rsid w:val="00C72B18"/>
    <w:rsid w:val="00C73D3A"/>
    <w:rsid w:val="00C817DC"/>
    <w:rsid w:val="00C96D93"/>
    <w:rsid w:val="00CA2247"/>
    <w:rsid w:val="00CD03EF"/>
    <w:rsid w:val="00CD30F2"/>
    <w:rsid w:val="00D01BF1"/>
    <w:rsid w:val="00D03078"/>
    <w:rsid w:val="00D0602A"/>
    <w:rsid w:val="00D166D1"/>
    <w:rsid w:val="00D41147"/>
    <w:rsid w:val="00D70E92"/>
    <w:rsid w:val="00D71A7D"/>
    <w:rsid w:val="00D750FB"/>
    <w:rsid w:val="00DA1B86"/>
    <w:rsid w:val="00DB029C"/>
    <w:rsid w:val="00DD2A47"/>
    <w:rsid w:val="00DE1F96"/>
    <w:rsid w:val="00DE5A4F"/>
    <w:rsid w:val="00E110A9"/>
    <w:rsid w:val="00E12623"/>
    <w:rsid w:val="00E17945"/>
    <w:rsid w:val="00E40597"/>
    <w:rsid w:val="00E448B9"/>
    <w:rsid w:val="00EE630D"/>
    <w:rsid w:val="00EF71DA"/>
    <w:rsid w:val="00F06FB4"/>
    <w:rsid w:val="00F21B68"/>
    <w:rsid w:val="00F32240"/>
    <w:rsid w:val="00F4383A"/>
    <w:rsid w:val="00F87229"/>
    <w:rsid w:val="00FB103B"/>
    <w:rsid w:val="00FB14E1"/>
    <w:rsid w:val="00FD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CE5C"/>
  <w15:docId w15:val="{F97F081B-CCAA-4412-8E8C-DDF2E4E0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03813">
      <w:bodyDiv w:val="1"/>
      <w:marLeft w:val="0"/>
      <w:marRight w:val="0"/>
      <w:marTop w:val="0"/>
      <w:marBottom w:val="0"/>
      <w:divBdr>
        <w:top w:val="none" w:sz="0" w:space="0" w:color="auto"/>
        <w:left w:val="none" w:sz="0" w:space="0" w:color="auto"/>
        <w:bottom w:val="none" w:sz="0" w:space="0" w:color="auto"/>
        <w:right w:val="none" w:sz="0" w:space="0" w:color="auto"/>
      </w:divBdr>
    </w:div>
    <w:div w:id="1067654348">
      <w:bodyDiv w:val="1"/>
      <w:marLeft w:val="0"/>
      <w:marRight w:val="0"/>
      <w:marTop w:val="0"/>
      <w:marBottom w:val="0"/>
      <w:divBdr>
        <w:top w:val="none" w:sz="0" w:space="0" w:color="auto"/>
        <w:left w:val="none" w:sz="0" w:space="0" w:color="auto"/>
        <w:bottom w:val="none" w:sz="0" w:space="0" w:color="auto"/>
        <w:right w:val="none" w:sz="0" w:space="0" w:color="auto"/>
      </w:divBdr>
    </w:div>
    <w:div w:id="15133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2015-12-15T08:00:00+00:00</OpenedDate>
    <Date1 xmlns="dc463f71-b30c-4ab2-9473-d307f9d35888">2016-03-24T07:00:00+00:00</Date1>
    <IsDocumentOrder xmlns="dc463f71-b30c-4ab2-9473-d307f9d35888" xsi:nil="true"/>
    <IsHighlyConfidential xmlns="dc463f71-b30c-4ab2-9473-d307f9d35888">false</IsHighlyConfidential>
    <CaseCompanyNames xmlns="dc463f71-b30c-4ab2-9473-d307f9d35888">CARROLL-NASLUND DISPOSAL SERVICE, INC.</CaseCompanyNames>
    <DocketNumber xmlns="dc463f71-b30c-4ab2-9473-d307f9d35888">152350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F74689E7AA74DBD3076631B73AF53" ma:contentTypeVersion="119" ma:contentTypeDescription="" ma:contentTypeScope="" ma:versionID="96298c8c2073cbf9f84a7d3b5a44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477CA-0E5F-46D9-B681-DB77CCB87183}"/>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60071E5A-FDCD-4A32-B2B4-37491706E75D}"/>
</file>

<file path=customXml/itemProps5.xml><?xml version="1.0" encoding="utf-8"?>
<ds:datastoreItem xmlns:ds="http://schemas.openxmlformats.org/officeDocument/2006/customXml" ds:itemID="{9C684DC9-BABD-4258-BA9E-49E5170F5448}"/>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2720</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TG-152350 Memo 02</vt:lpstr>
    </vt:vector>
  </TitlesOfParts>
  <Company>Washington Utilities and Transportation Commission</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TG-152350 Memo 02</dc:title>
  <dc:creator>Greg Hammond</dc:creator>
  <cp:lastModifiedBy>Wyse, Lisa (UTC)</cp:lastModifiedBy>
  <cp:revision>2</cp:revision>
  <cp:lastPrinted>2012-01-23T20:17:00Z</cp:lastPrinted>
  <dcterms:created xsi:type="dcterms:W3CDTF">2016-03-21T23:29:00Z</dcterms:created>
  <dcterms:modified xsi:type="dcterms:W3CDTF">2016-03-21T23:29:00Z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0x0101006E56B4D1795A2E4DB2F0B01679ED314A009C3F74689E7AA74DBD3076631B73AF53</vt:lpwstr>
  </property>
  <property fmtid="{D5CDD505-2E9C-101B-9397-08002B2CF9AE}" pid="3" name="_docset_NoMedatataSyncRequired">
    <vt:lpwstr>False</vt:lpwstr>
  </property>
</Properties>
</file>