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9161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24"/>
              <w:gridCol w:w="1"/>
              <w:gridCol w:w="1"/>
              <w:gridCol w:w="3414"/>
              <w:gridCol w:w="1795"/>
              <w:gridCol w:w="1047"/>
              <w:gridCol w:w="1314"/>
            </w:tblGrid>
            <w:tr w:rsidR="00791616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5/5/2017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100749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7/1/2010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PacificCorp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Katherine McDowell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McDowell Rackner &amp; Gibson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419 SW 11th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katherine@mcd-law.com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595-3924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595-3928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Intervenor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Wal-Mart Stores,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Walmart Stores,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2001 SE 10th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Bentonville, AR 72716-0550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(479) 204-1594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Intervenor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Shawn Collins The Energy Project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The Energy Project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3406 Redwood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chuck_eberdt@oppco.org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(360)743-5121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Bryce Dalley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Vice President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Pacific Power &amp; Light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825 NE Multnomah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washingtondockets@pacificorp.com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813-6048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813-6060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Christopher M. Casey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1400 S. Evergreen Park Drive SW, 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ccasey@utc.wa.gov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(360)664-1189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Public Counsel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Sarah A Shifley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5th Ave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Sarah.Shifley@atg.wa.gov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Intervenor‟s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ICNU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Jesse E Cowell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Davison Van Cleve,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333 SW Taylor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jec@dvclaw.com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(503) 241-7242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241-8160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 Dockets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State 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Pacific Power &amp; Light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825 NE Multnomah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WashingtonDockets@PacifiCorp.com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813-5269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Intervenor‟s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The Energy Project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Brad M Purdy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Attorney at Law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2019 N. 17th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Boise, ID 83702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bmpurdy@hotmail.com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(208) 384-1299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(208) 384-8511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Intervenor‟s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ICNU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Tyler Pepple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Davison Van Cleve,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333 SW Taylor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tcp@dvclaw.com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241-7242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241-1242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 Gafken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Fifth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Lisaw4@atg.wa.gov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Intervenor‟s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ICNU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Bradley Mullins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Davison Van Cleve,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333 S.W. Taylor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brmullins@mwanalytics.com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954-2852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241-8160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260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9161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616" w:rsidRDefault="00791616">
                  <w:pPr>
                    <w:spacing w:after="0" w:line="240" w:lineRule="auto"/>
                  </w:pPr>
                </w:p>
              </w:tc>
            </w:tr>
          </w:tbl>
          <w:p w:rsidR="00791616" w:rsidRDefault="00791616">
            <w:pPr>
              <w:spacing w:after="0" w:line="240" w:lineRule="auto"/>
            </w:pPr>
          </w:p>
        </w:tc>
      </w:tr>
    </w:tbl>
    <w:p w:rsidR="00791616" w:rsidRDefault="00791616">
      <w:pPr>
        <w:spacing w:after="0" w:line="240" w:lineRule="auto"/>
      </w:pPr>
    </w:p>
    <w:sectPr w:rsidR="0079161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60D1">
      <w:pPr>
        <w:spacing w:after="0" w:line="240" w:lineRule="auto"/>
      </w:pPr>
      <w:r>
        <w:separator/>
      </w:r>
    </w:p>
  </w:endnote>
  <w:endnote w:type="continuationSeparator" w:id="0">
    <w:p w:rsidR="00000000" w:rsidRDefault="0072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91616">
      <w:tc>
        <w:tcPr>
          <w:tcW w:w="7860" w:type="dxa"/>
        </w:tcPr>
        <w:p w:rsidR="00791616" w:rsidRDefault="007916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91616" w:rsidRDefault="00791616">
          <w:pPr>
            <w:pStyle w:val="EmptyCellLayoutStyle"/>
            <w:spacing w:after="0" w:line="240" w:lineRule="auto"/>
          </w:pPr>
        </w:p>
      </w:tc>
    </w:tr>
    <w:tr w:rsidR="00791616">
      <w:tc>
        <w:tcPr>
          <w:tcW w:w="7860" w:type="dxa"/>
        </w:tcPr>
        <w:p w:rsidR="00791616" w:rsidRDefault="0079161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9161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91616" w:rsidRDefault="007260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91616" w:rsidRDefault="0079161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60D1">
      <w:pPr>
        <w:spacing w:after="0" w:line="240" w:lineRule="auto"/>
      </w:pPr>
      <w:r>
        <w:separator/>
      </w:r>
    </w:p>
  </w:footnote>
  <w:footnote w:type="continuationSeparator" w:id="0">
    <w:p w:rsidR="00000000" w:rsidRDefault="0072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16"/>
    <w:rsid w:val="007260D1"/>
    <w:rsid w:val="007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5FDE6-12DF-48A0-A040-601B2D4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2017-05-04T07:00:00+00:00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100749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86F7A5-43CA-47F0-99C6-AB219349BE58}"/>
</file>

<file path=customXml/itemProps2.xml><?xml version="1.0" encoding="utf-8"?>
<ds:datastoreItem xmlns:ds="http://schemas.openxmlformats.org/officeDocument/2006/customXml" ds:itemID="{6DA179AD-CBE2-4A3B-BB8D-029553943633}"/>
</file>

<file path=customXml/itemProps3.xml><?xml version="1.0" encoding="utf-8"?>
<ds:datastoreItem xmlns:ds="http://schemas.openxmlformats.org/officeDocument/2006/customXml" ds:itemID="{3B2CEF27-2258-44EA-924A-DB10040C2FE0}"/>
</file>

<file path=customXml/itemProps4.xml><?xml version="1.0" encoding="utf-8"?>
<ds:datastoreItem xmlns:ds="http://schemas.openxmlformats.org/officeDocument/2006/customXml" ds:itemID="{8DCBF0AE-1005-4C4A-B8E6-5E48C64E2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4</DocSecurity>
  <Lines>19</Lines>
  <Paragraphs>5</Paragraphs>
  <ScaleCrop>false</ScaleCrop>
  <Company>Washington Utilities and Transportation Commission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2017-05-05T17:57:00Z</dcterms:created>
  <dcterms:modified xsi:type="dcterms:W3CDTF">2017-05-05T17:57:00Z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