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097A7" w14:textId="77777777" w:rsidR="006C48F0" w:rsidRPr="00A9240C" w:rsidRDefault="006C48F0" w:rsidP="00B16884">
      <w:pPr>
        <w:pStyle w:val="BodyText"/>
        <w:spacing w:line="264" w:lineRule="auto"/>
        <w:rPr>
          <w:b/>
          <w:bCs/>
          <w:sz w:val="25"/>
          <w:szCs w:val="25"/>
        </w:rPr>
      </w:pPr>
      <w:bookmarkStart w:id="0" w:name="_GoBack"/>
      <w:bookmarkEnd w:id="0"/>
      <w:r w:rsidRPr="00A9240C">
        <w:rPr>
          <w:b/>
          <w:bCs/>
          <w:sz w:val="25"/>
          <w:szCs w:val="25"/>
        </w:rPr>
        <w:t>BEFORE THE WASHINGTON</w:t>
      </w:r>
    </w:p>
    <w:p w14:paraId="6116D19C" w14:textId="77777777" w:rsidR="006C48F0" w:rsidRPr="00A9240C" w:rsidRDefault="006C48F0" w:rsidP="00B16884">
      <w:pPr>
        <w:pStyle w:val="BodyText"/>
        <w:spacing w:line="264" w:lineRule="auto"/>
        <w:rPr>
          <w:b/>
          <w:bCs/>
          <w:sz w:val="25"/>
          <w:szCs w:val="25"/>
        </w:rPr>
      </w:pPr>
      <w:r w:rsidRPr="00A9240C">
        <w:rPr>
          <w:b/>
          <w:bCs/>
          <w:sz w:val="25"/>
          <w:szCs w:val="25"/>
        </w:rPr>
        <w:t>UTILITIES AND TRANSPORTATION COMMISSION</w:t>
      </w:r>
    </w:p>
    <w:p w14:paraId="437435BF" w14:textId="77777777" w:rsidR="00053257" w:rsidRPr="00A9240C" w:rsidRDefault="00053257" w:rsidP="00B16884">
      <w:pPr>
        <w:spacing w:line="264" w:lineRule="auto"/>
        <w:rPr>
          <w:sz w:val="25"/>
          <w:szCs w:val="25"/>
        </w:rPr>
      </w:pPr>
    </w:p>
    <w:tbl>
      <w:tblPr>
        <w:tblW w:w="8896" w:type="dxa"/>
        <w:tblBorders>
          <w:insideH w:val="single" w:sz="4" w:space="0" w:color="auto"/>
        </w:tblBorders>
        <w:tblLook w:val="0000" w:firstRow="0" w:lastRow="0" w:firstColumn="0" w:lastColumn="0" w:noHBand="0" w:noVBand="0"/>
      </w:tblPr>
      <w:tblGrid>
        <w:gridCol w:w="4308"/>
        <w:gridCol w:w="300"/>
        <w:gridCol w:w="4288"/>
      </w:tblGrid>
      <w:tr w:rsidR="006C48F0" w:rsidRPr="00A9240C" w14:paraId="4F0B80D3" w14:textId="77777777" w:rsidTr="00486D37">
        <w:trPr>
          <w:trHeight w:val="3204"/>
        </w:trPr>
        <w:tc>
          <w:tcPr>
            <w:tcW w:w="4308" w:type="dxa"/>
          </w:tcPr>
          <w:p w14:paraId="5C3EC5B0" w14:textId="77777777" w:rsidR="006C48F0" w:rsidRDefault="006C48F0" w:rsidP="00B16884">
            <w:pPr>
              <w:spacing w:line="264" w:lineRule="auto"/>
              <w:rPr>
                <w:sz w:val="25"/>
                <w:szCs w:val="25"/>
              </w:rPr>
            </w:pPr>
            <w:r w:rsidRPr="00A9240C">
              <w:rPr>
                <w:sz w:val="25"/>
                <w:szCs w:val="25"/>
              </w:rPr>
              <w:t>WASHINGTON UTILITIES AND TRANSPORTATION COMMISSION,</w:t>
            </w:r>
          </w:p>
          <w:p w14:paraId="6F32E0F4" w14:textId="77777777" w:rsidR="00920C34" w:rsidRPr="00A9240C" w:rsidRDefault="00920C34" w:rsidP="00B16884">
            <w:pPr>
              <w:spacing w:line="264" w:lineRule="auto"/>
              <w:rPr>
                <w:sz w:val="25"/>
                <w:szCs w:val="25"/>
              </w:rPr>
            </w:pPr>
          </w:p>
          <w:p w14:paraId="0DECDFB0" w14:textId="77777777" w:rsidR="006C48F0" w:rsidRPr="00A9240C" w:rsidRDefault="002D64F4" w:rsidP="00B16884">
            <w:pPr>
              <w:spacing w:line="264" w:lineRule="auto"/>
              <w:rPr>
                <w:sz w:val="25"/>
                <w:szCs w:val="25"/>
              </w:rPr>
            </w:pPr>
            <w:r w:rsidRPr="00A9240C">
              <w:rPr>
                <w:sz w:val="25"/>
                <w:szCs w:val="25"/>
              </w:rPr>
              <w:t xml:space="preserve">                           </w:t>
            </w:r>
            <w:r w:rsidR="006C48F0" w:rsidRPr="00A9240C">
              <w:rPr>
                <w:sz w:val="25"/>
                <w:szCs w:val="25"/>
              </w:rPr>
              <w:t>Complainant,</w:t>
            </w:r>
          </w:p>
          <w:p w14:paraId="534E1DE8" w14:textId="77777777" w:rsidR="006C48F0" w:rsidRPr="00A9240C" w:rsidRDefault="006C48F0" w:rsidP="00B16884">
            <w:pPr>
              <w:spacing w:line="264" w:lineRule="auto"/>
              <w:rPr>
                <w:sz w:val="25"/>
                <w:szCs w:val="25"/>
              </w:rPr>
            </w:pPr>
          </w:p>
          <w:p w14:paraId="76DE253E" w14:textId="77777777" w:rsidR="006C48F0" w:rsidRPr="00A9240C" w:rsidRDefault="006C48F0" w:rsidP="00B16884">
            <w:pPr>
              <w:spacing w:line="264" w:lineRule="auto"/>
              <w:rPr>
                <w:sz w:val="25"/>
                <w:szCs w:val="25"/>
              </w:rPr>
            </w:pPr>
            <w:r w:rsidRPr="00A9240C">
              <w:rPr>
                <w:sz w:val="25"/>
                <w:szCs w:val="25"/>
              </w:rPr>
              <w:t>v.</w:t>
            </w:r>
          </w:p>
          <w:p w14:paraId="4347C52B" w14:textId="77777777" w:rsidR="006C48F0" w:rsidRPr="00A9240C" w:rsidRDefault="006C48F0" w:rsidP="00B16884">
            <w:pPr>
              <w:spacing w:line="264" w:lineRule="auto"/>
              <w:rPr>
                <w:sz w:val="25"/>
                <w:szCs w:val="25"/>
              </w:rPr>
            </w:pPr>
          </w:p>
          <w:p w14:paraId="3363D006" w14:textId="77777777" w:rsidR="006C48F0" w:rsidRPr="00A9240C" w:rsidRDefault="006C48F0" w:rsidP="00B16884">
            <w:pPr>
              <w:spacing w:line="264" w:lineRule="auto"/>
              <w:rPr>
                <w:sz w:val="25"/>
                <w:szCs w:val="25"/>
              </w:rPr>
            </w:pPr>
            <w:r w:rsidRPr="00A9240C">
              <w:rPr>
                <w:sz w:val="25"/>
                <w:szCs w:val="25"/>
              </w:rPr>
              <w:t>PUGET SOUND ENERGY</w:t>
            </w:r>
            <w:r w:rsidR="00920C34">
              <w:rPr>
                <w:sz w:val="25"/>
                <w:szCs w:val="25"/>
              </w:rPr>
              <w:t>,</w:t>
            </w:r>
          </w:p>
          <w:p w14:paraId="17304203" w14:textId="77777777" w:rsidR="006C48F0" w:rsidRPr="00A9240C" w:rsidRDefault="006C48F0" w:rsidP="00B16884">
            <w:pPr>
              <w:spacing w:line="264" w:lineRule="auto"/>
              <w:rPr>
                <w:b/>
                <w:bCs/>
                <w:sz w:val="25"/>
                <w:szCs w:val="25"/>
              </w:rPr>
            </w:pPr>
          </w:p>
          <w:p w14:paraId="316119AC" w14:textId="77777777" w:rsidR="006C48F0" w:rsidRDefault="002D64F4" w:rsidP="00B16884">
            <w:pPr>
              <w:spacing w:line="264" w:lineRule="auto"/>
              <w:rPr>
                <w:sz w:val="25"/>
                <w:szCs w:val="25"/>
              </w:rPr>
            </w:pPr>
            <w:r w:rsidRPr="00A9240C">
              <w:rPr>
                <w:sz w:val="25"/>
                <w:szCs w:val="25"/>
              </w:rPr>
              <w:t xml:space="preserve">                           </w:t>
            </w:r>
            <w:r w:rsidR="006C48F0" w:rsidRPr="00A9240C">
              <w:rPr>
                <w:sz w:val="25"/>
                <w:szCs w:val="25"/>
              </w:rPr>
              <w:t>Respondent.</w:t>
            </w:r>
          </w:p>
          <w:p w14:paraId="7522B83E" w14:textId="77777777" w:rsidR="00D91750" w:rsidRPr="00A9240C" w:rsidRDefault="00D91750" w:rsidP="00B16884">
            <w:pPr>
              <w:spacing w:line="264" w:lineRule="auto"/>
              <w:rPr>
                <w:sz w:val="25"/>
                <w:szCs w:val="25"/>
              </w:rPr>
            </w:pPr>
          </w:p>
          <w:p w14:paraId="50031DC8" w14:textId="77777777" w:rsidR="006C48F0" w:rsidRPr="00A9240C" w:rsidRDefault="006C48F0" w:rsidP="00B16884">
            <w:pPr>
              <w:spacing w:line="264" w:lineRule="auto"/>
              <w:rPr>
                <w:sz w:val="25"/>
                <w:szCs w:val="25"/>
              </w:rPr>
            </w:pPr>
            <w:r w:rsidRPr="00A9240C">
              <w:rPr>
                <w:sz w:val="25"/>
                <w:szCs w:val="25"/>
              </w:rPr>
              <w:t xml:space="preserve">. . . . . . . . . . . . . . . . . . . . . . . . . . . . . . . . . </w:t>
            </w:r>
          </w:p>
        </w:tc>
        <w:tc>
          <w:tcPr>
            <w:tcW w:w="300" w:type="dxa"/>
          </w:tcPr>
          <w:p w14:paraId="229A53DB" w14:textId="77777777" w:rsidR="006C48F0" w:rsidRPr="00A9240C" w:rsidRDefault="006C48F0" w:rsidP="00B16884">
            <w:pPr>
              <w:spacing w:line="264" w:lineRule="auto"/>
              <w:rPr>
                <w:sz w:val="25"/>
                <w:szCs w:val="25"/>
              </w:rPr>
            </w:pPr>
            <w:r w:rsidRPr="00A9240C">
              <w:rPr>
                <w:sz w:val="25"/>
                <w:szCs w:val="25"/>
              </w:rPr>
              <w:t>)</w:t>
            </w:r>
          </w:p>
          <w:p w14:paraId="158FB601" w14:textId="77777777" w:rsidR="006C48F0" w:rsidRPr="00A9240C" w:rsidRDefault="006C48F0" w:rsidP="00B16884">
            <w:pPr>
              <w:spacing w:line="264" w:lineRule="auto"/>
              <w:rPr>
                <w:sz w:val="25"/>
                <w:szCs w:val="25"/>
              </w:rPr>
            </w:pPr>
            <w:r w:rsidRPr="00A9240C">
              <w:rPr>
                <w:sz w:val="25"/>
                <w:szCs w:val="25"/>
              </w:rPr>
              <w:t>)</w:t>
            </w:r>
          </w:p>
          <w:p w14:paraId="4545F5BE" w14:textId="77777777" w:rsidR="006C48F0" w:rsidRPr="00A9240C" w:rsidRDefault="006C48F0" w:rsidP="00B16884">
            <w:pPr>
              <w:spacing w:line="264" w:lineRule="auto"/>
              <w:rPr>
                <w:sz w:val="25"/>
                <w:szCs w:val="25"/>
              </w:rPr>
            </w:pPr>
            <w:r w:rsidRPr="00A9240C">
              <w:rPr>
                <w:sz w:val="25"/>
                <w:szCs w:val="25"/>
              </w:rPr>
              <w:t>)</w:t>
            </w:r>
          </w:p>
          <w:p w14:paraId="27F14866" w14:textId="77777777" w:rsidR="006C48F0" w:rsidRPr="00A9240C" w:rsidRDefault="006C48F0" w:rsidP="00B16884">
            <w:pPr>
              <w:spacing w:line="264" w:lineRule="auto"/>
              <w:rPr>
                <w:sz w:val="25"/>
                <w:szCs w:val="25"/>
              </w:rPr>
            </w:pPr>
            <w:r w:rsidRPr="00A9240C">
              <w:rPr>
                <w:sz w:val="25"/>
                <w:szCs w:val="25"/>
              </w:rPr>
              <w:t>)</w:t>
            </w:r>
          </w:p>
          <w:p w14:paraId="6E734ABE" w14:textId="77777777" w:rsidR="006C48F0" w:rsidRPr="00A9240C" w:rsidRDefault="006C48F0" w:rsidP="00B16884">
            <w:pPr>
              <w:spacing w:line="264" w:lineRule="auto"/>
              <w:rPr>
                <w:sz w:val="25"/>
                <w:szCs w:val="25"/>
              </w:rPr>
            </w:pPr>
            <w:r w:rsidRPr="00A9240C">
              <w:rPr>
                <w:sz w:val="25"/>
                <w:szCs w:val="25"/>
              </w:rPr>
              <w:t>)</w:t>
            </w:r>
          </w:p>
          <w:p w14:paraId="5807451F" w14:textId="77777777" w:rsidR="006C48F0" w:rsidRPr="00A9240C" w:rsidRDefault="006C48F0" w:rsidP="00B16884">
            <w:pPr>
              <w:spacing w:line="264" w:lineRule="auto"/>
              <w:rPr>
                <w:sz w:val="25"/>
                <w:szCs w:val="25"/>
              </w:rPr>
            </w:pPr>
            <w:r w:rsidRPr="00A9240C">
              <w:rPr>
                <w:sz w:val="25"/>
                <w:szCs w:val="25"/>
              </w:rPr>
              <w:t>)</w:t>
            </w:r>
          </w:p>
          <w:p w14:paraId="29F397E5" w14:textId="77777777" w:rsidR="006C48F0" w:rsidRPr="00A9240C" w:rsidRDefault="006C48F0" w:rsidP="00B16884">
            <w:pPr>
              <w:spacing w:line="264" w:lineRule="auto"/>
              <w:rPr>
                <w:sz w:val="25"/>
                <w:szCs w:val="25"/>
              </w:rPr>
            </w:pPr>
            <w:r w:rsidRPr="00A9240C">
              <w:rPr>
                <w:sz w:val="25"/>
                <w:szCs w:val="25"/>
              </w:rPr>
              <w:t>)</w:t>
            </w:r>
          </w:p>
          <w:p w14:paraId="0116F9AC" w14:textId="77777777" w:rsidR="006C48F0" w:rsidRPr="00A9240C" w:rsidRDefault="006C48F0" w:rsidP="00B16884">
            <w:pPr>
              <w:spacing w:line="264" w:lineRule="auto"/>
              <w:rPr>
                <w:sz w:val="25"/>
                <w:szCs w:val="25"/>
              </w:rPr>
            </w:pPr>
            <w:r w:rsidRPr="00A9240C">
              <w:rPr>
                <w:sz w:val="25"/>
                <w:szCs w:val="25"/>
              </w:rPr>
              <w:t>)</w:t>
            </w:r>
          </w:p>
          <w:p w14:paraId="6974E7EA" w14:textId="77777777" w:rsidR="006C48F0" w:rsidRPr="00A9240C" w:rsidRDefault="006C48F0" w:rsidP="00B16884">
            <w:pPr>
              <w:spacing w:line="264" w:lineRule="auto"/>
              <w:rPr>
                <w:sz w:val="25"/>
                <w:szCs w:val="25"/>
              </w:rPr>
            </w:pPr>
            <w:r w:rsidRPr="00A9240C">
              <w:rPr>
                <w:sz w:val="25"/>
                <w:szCs w:val="25"/>
              </w:rPr>
              <w:t>)</w:t>
            </w:r>
          </w:p>
          <w:p w14:paraId="44F1F132" w14:textId="77777777" w:rsidR="006C48F0" w:rsidRPr="00A9240C" w:rsidRDefault="006C48F0" w:rsidP="00B16884">
            <w:pPr>
              <w:spacing w:line="264" w:lineRule="auto"/>
              <w:rPr>
                <w:sz w:val="25"/>
                <w:szCs w:val="25"/>
              </w:rPr>
            </w:pPr>
            <w:r w:rsidRPr="00A9240C">
              <w:rPr>
                <w:sz w:val="25"/>
                <w:szCs w:val="25"/>
              </w:rPr>
              <w:t>)</w:t>
            </w:r>
          </w:p>
          <w:p w14:paraId="10BEF3C4" w14:textId="77777777" w:rsidR="008C1EFF" w:rsidRDefault="008C1EFF" w:rsidP="00B16884">
            <w:pPr>
              <w:spacing w:line="264" w:lineRule="auto"/>
              <w:rPr>
                <w:sz w:val="25"/>
                <w:szCs w:val="25"/>
              </w:rPr>
            </w:pPr>
            <w:r>
              <w:rPr>
                <w:sz w:val="25"/>
                <w:szCs w:val="25"/>
              </w:rPr>
              <w:t>)</w:t>
            </w:r>
          </w:p>
          <w:p w14:paraId="089A6F90" w14:textId="77777777" w:rsidR="00D91750" w:rsidRPr="00A9240C" w:rsidRDefault="00D91750" w:rsidP="00B16884">
            <w:pPr>
              <w:spacing w:line="264" w:lineRule="auto"/>
              <w:rPr>
                <w:sz w:val="25"/>
                <w:szCs w:val="25"/>
              </w:rPr>
            </w:pPr>
            <w:r>
              <w:rPr>
                <w:sz w:val="25"/>
                <w:szCs w:val="25"/>
              </w:rPr>
              <w:t>)</w:t>
            </w:r>
          </w:p>
        </w:tc>
        <w:tc>
          <w:tcPr>
            <w:tcW w:w="4288" w:type="dxa"/>
          </w:tcPr>
          <w:p w14:paraId="27B6941F" w14:textId="77777777" w:rsidR="006C48F0" w:rsidRPr="00A9240C" w:rsidRDefault="006C48F0" w:rsidP="00B16884">
            <w:pPr>
              <w:spacing w:line="264" w:lineRule="auto"/>
              <w:ind w:left="192"/>
              <w:rPr>
                <w:sz w:val="25"/>
                <w:szCs w:val="25"/>
              </w:rPr>
            </w:pPr>
            <w:r w:rsidRPr="00A9240C">
              <w:rPr>
                <w:sz w:val="25"/>
                <w:szCs w:val="25"/>
              </w:rPr>
              <w:t>DOCKET</w:t>
            </w:r>
            <w:r w:rsidR="00C67FF4" w:rsidRPr="00A9240C">
              <w:rPr>
                <w:sz w:val="25"/>
                <w:szCs w:val="25"/>
              </w:rPr>
              <w:t>S</w:t>
            </w:r>
            <w:r w:rsidRPr="00A9240C">
              <w:rPr>
                <w:sz w:val="25"/>
                <w:szCs w:val="25"/>
              </w:rPr>
              <w:t xml:space="preserve"> UE-</w:t>
            </w:r>
            <w:r w:rsidR="00D42AC8" w:rsidRPr="00A9240C">
              <w:rPr>
                <w:sz w:val="25"/>
                <w:szCs w:val="25"/>
              </w:rPr>
              <w:t>0</w:t>
            </w:r>
            <w:r w:rsidR="00B90CB9" w:rsidRPr="00A9240C">
              <w:rPr>
                <w:sz w:val="25"/>
                <w:szCs w:val="25"/>
              </w:rPr>
              <w:t>72300</w:t>
            </w:r>
          </w:p>
          <w:p w14:paraId="225D3491" w14:textId="77777777" w:rsidR="006C48F0" w:rsidRPr="00A9240C" w:rsidRDefault="00D60FF5" w:rsidP="00B16884">
            <w:pPr>
              <w:spacing w:line="264" w:lineRule="auto"/>
              <w:ind w:left="192"/>
              <w:rPr>
                <w:sz w:val="25"/>
                <w:szCs w:val="25"/>
              </w:rPr>
            </w:pPr>
            <w:r w:rsidRPr="00A9240C">
              <w:rPr>
                <w:bCs/>
                <w:sz w:val="25"/>
                <w:szCs w:val="25"/>
              </w:rPr>
              <w:t>a</w:t>
            </w:r>
            <w:r w:rsidR="00C67FF4" w:rsidRPr="00A9240C">
              <w:rPr>
                <w:bCs/>
                <w:sz w:val="25"/>
                <w:szCs w:val="25"/>
              </w:rPr>
              <w:t xml:space="preserve">nd </w:t>
            </w:r>
            <w:r w:rsidR="00E52504" w:rsidRPr="00A9240C">
              <w:rPr>
                <w:sz w:val="25"/>
                <w:szCs w:val="25"/>
              </w:rPr>
              <w:t>UG-0</w:t>
            </w:r>
            <w:r w:rsidR="00B90CB9" w:rsidRPr="00A9240C">
              <w:rPr>
                <w:sz w:val="25"/>
                <w:szCs w:val="25"/>
              </w:rPr>
              <w:t>72301</w:t>
            </w:r>
            <w:r w:rsidR="00C67FF4" w:rsidRPr="00A9240C">
              <w:rPr>
                <w:sz w:val="25"/>
                <w:szCs w:val="25"/>
              </w:rPr>
              <w:t xml:space="preserve"> </w:t>
            </w:r>
            <w:r w:rsidR="00C67FF4" w:rsidRPr="00BE7C2E">
              <w:rPr>
                <w:i/>
                <w:sz w:val="25"/>
                <w:szCs w:val="25"/>
              </w:rPr>
              <w:t>(consolidated)</w:t>
            </w:r>
          </w:p>
          <w:p w14:paraId="6CB66734" w14:textId="77777777" w:rsidR="005854FA" w:rsidRDefault="005854FA" w:rsidP="00B16884">
            <w:pPr>
              <w:spacing w:line="264" w:lineRule="auto"/>
              <w:ind w:left="192"/>
              <w:rPr>
                <w:sz w:val="25"/>
                <w:szCs w:val="25"/>
              </w:rPr>
            </w:pPr>
          </w:p>
          <w:p w14:paraId="2CA22F80" w14:textId="77777777" w:rsidR="00D91750" w:rsidRDefault="00D91750" w:rsidP="00B16884">
            <w:pPr>
              <w:spacing w:line="264" w:lineRule="auto"/>
              <w:ind w:left="192"/>
              <w:rPr>
                <w:sz w:val="25"/>
                <w:szCs w:val="25"/>
              </w:rPr>
            </w:pPr>
          </w:p>
          <w:p w14:paraId="650513D8" w14:textId="77777777" w:rsidR="006C48F0" w:rsidRPr="00A9240C" w:rsidRDefault="006C48F0" w:rsidP="00B16884">
            <w:pPr>
              <w:spacing w:line="264" w:lineRule="auto"/>
              <w:ind w:left="192"/>
              <w:rPr>
                <w:sz w:val="25"/>
                <w:szCs w:val="25"/>
              </w:rPr>
            </w:pPr>
            <w:r w:rsidRPr="00A9240C">
              <w:rPr>
                <w:sz w:val="25"/>
                <w:szCs w:val="25"/>
              </w:rPr>
              <w:t xml:space="preserve">ORDER </w:t>
            </w:r>
            <w:r w:rsidR="009D7DCA">
              <w:rPr>
                <w:sz w:val="25"/>
                <w:szCs w:val="25"/>
              </w:rPr>
              <w:t>25</w:t>
            </w:r>
          </w:p>
          <w:p w14:paraId="0ED73737" w14:textId="77777777" w:rsidR="006C48F0" w:rsidRDefault="006C48F0" w:rsidP="00B16884">
            <w:pPr>
              <w:spacing w:line="264" w:lineRule="auto"/>
              <w:ind w:left="192"/>
              <w:rPr>
                <w:b/>
                <w:bCs/>
                <w:sz w:val="25"/>
                <w:szCs w:val="25"/>
              </w:rPr>
            </w:pPr>
          </w:p>
          <w:p w14:paraId="716DE21D" w14:textId="77777777" w:rsidR="005C03E3" w:rsidRDefault="005C03E3" w:rsidP="00B16884">
            <w:pPr>
              <w:spacing w:line="264" w:lineRule="auto"/>
              <w:ind w:left="192"/>
              <w:rPr>
                <w:b/>
                <w:bCs/>
                <w:sz w:val="25"/>
                <w:szCs w:val="25"/>
              </w:rPr>
            </w:pPr>
          </w:p>
          <w:p w14:paraId="1F886806" w14:textId="77777777" w:rsidR="00FF6C2B" w:rsidRPr="00A9240C" w:rsidRDefault="00A50841" w:rsidP="00B16884">
            <w:pPr>
              <w:spacing w:line="264" w:lineRule="auto"/>
              <w:ind w:left="192"/>
              <w:rPr>
                <w:sz w:val="25"/>
                <w:szCs w:val="25"/>
              </w:rPr>
            </w:pPr>
            <w:r>
              <w:t xml:space="preserve">GRANTING </w:t>
            </w:r>
            <w:r w:rsidR="003D08A6">
              <w:t xml:space="preserve">PUGET SOUND ENERGY’S </w:t>
            </w:r>
            <w:r w:rsidR="000E37D4">
              <w:t xml:space="preserve">PETITION TO EXTEND </w:t>
            </w:r>
            <w:r w:rsidR="000E37D4" w:rsidRPr="000E37D4">
              <w:t>SQI SAIDI TEMPORARY MECHANICS</w:t>
            </w:r>
          </w:p>
        </w:tc>
      </w:tr>
    </w:tbl>
    <w:p w14:paraId="075A05E8" w14:textId="77777777" w:rsidR="008C1EFF" w:rsidRDefault="008C1EFF" w:rsidP="00B16884">
      <w:pPr>
        <w:spacing w:line="264" w:lineRule="auto"/>
      </w:pPr>
    </w:p>
    <w:p w14:paraId="23A1544C" w14:textId="77777777" w:rsidR="00C67FF4" w:rsidRPr="009D7DCA" w:rsidRDefault="009D7DCA" w:rsidP="00B16884">
      <w:pPr>
        <w:pStyle w:val="Heading1"/>
        <w:spacing w:before="0" w:after="0" w:line="264" w:lineRule="auto"/>
        <w:jc w:val="center"/>
        <w:rPr>
          <w:rFonts w:ascii="Times New Roman" w:hAnsi="Times New Roman" w:cs="Times New Roman"/>
          <w:sz w:val="25"/>
          <w:szCs w:val="25"/>
        </w:rPr>
      </w:pPr>
      <w:r>
        <w:rPr>
          <w:rFonts w:ascii="Times New Roman" w:hAnsi="Times New Roman" w:cs="Times New Roman"/>
          <w:sz w:val="25"/>
          <w:szCs w:val="25"/>
        </w:rPr>
        <w:t>BACKGROUND</w:t>
      </w:r>
    </w:p>
    <w:p w14:paraId="7F2BB83B" w14:textId="77777777" w:rsidR="006C48F0" w:rsidRPr="00D52116" w:rsidRDefault="006C48F0" w:rsidP="00B16884">
      <w:pPr>
        <w:spacing w:line="264" w:lineRule="auto"/>
        <w:rPr>
          <w:sz w:val="25"/>
          <w:szCs w:val="25"/>
        </w:rPr>
      </w:pPr>
    </w:p>
    <w:p w14:paraId="4B479A5B" w14:textId="77777777" w:rsidR="00C80D88" w:rsidRDefault="000E37D4" w:rsidP="00B16884">
      <w:pPr>
        <w:numPr>
          <w:ilvl w:val="0"/>
          <w:numId w:val="1"/>
        </w:numPr>
        <w:spacing w:line="264" w:lineRule="auto"/>
        <w:ind w:hanging="720"/>
        <w:rPr>
          <w:sz w:val="25"/>
          <w:szCs w:val="25"/>
        </w:rPr>
      </w:pPr>
      <w:r w:rsidRPr="000E37D4">
        <w:rPr>
          <w:sz w:val="25"/>
          <w:szCs w:val="25"/>
        </w:rPr>
        <w:t xml:space="preserve">On </w:t>
      </w:r>
      <w:r w:rsidR="009D7DCA" w:rsidRPr="007401C9">
        <w:rPr>
          <w:sz w:val="25"/>
          <w:szCs w:val="25"/>
        </w:rPr>
        <w:t xml:space="preserve">December 1, 2014, Puget Sound Energy (PSE or Company) </w:t>
      </w:r>
      <w:r w:rsidRPr="000E37D4">
        <w:rPr>
          <w:sz w:val="25"/>
          <w:szCs w:val="25"/>
        </w:rPr>
        <w:t xml:space="preserve">filed a petition </w:t>
      </w:r>
      <w:r w:rsidR="0058275F">
        <w:rPr>
          <w:sz w:val="25"/>
          <w:szCs w:val="25"/>
        </w:rPr>
        <w:t xml:space="preserve">(Petition) </w:t>
      </w:r>
      <w:r w:rsidRPr="000E37D4">
        <w:rPr>
          <w:sz w:val="25"/>
          <w:szCs w:val="25"/>
        </w:rPr>
        <w:t xml:space="preserve">seeking approval </w:t>
      </w:r>
      <w:r>
        <w:rPr>
          <w:sz w:val="25"/>
          <w:szCs w:val="25"/>
        </w:rPr>
        <w:t>from</w:t>
      </w:r>
      <w:r w:rsidRPr="000E37D4">
        <w:rPr>
          <w:sz w:val="25"/>
          <w:szCs w:val="25"/>
        </w:rPr>
        <w:t xml:space="preserve"> the Washington Utilities </w:t>
      </w:r>
      <w:r w:rsidR="0058275F">
        <w:rPr>
          <w:sz w:val="25"/>
          <w:szCs w:val="25"/>
        </w:rPr>
        <w:t>and Transportation Commission (Commission</w:t>
      </w:r>
      <w:r w:rsidRPr="000E37D4">
        <w:rPr>
          <w:sz w:val="25"/>
          <w:szCs w:val="25"/>
        </w:rPr>
        <w:t>) to extend and modify certain elements rel</w:t>
      </w:r>
      <w:r w:rsidR="0058275F">
        <w:rPr>
          <w:sz w:val="25"/>
          <w:szCs w:val="25"/>
        </w:rPr>
        <w:t>ated to Service Quality Index (SQI</w:t>
      </w:r>
      <w:r w:rsidRPr="000E37D4">
        <w:rPr>
          <w:sz w:val="25"/>
          <w:szCs w:val="25"/>
        </w:rPr>
        <w:t>) No. 3 – System Average Interruption Dura</w:t>
      </w:r>
      <w:r w:rsidR="0058275F">
        <w:rPr>
          <w:sz w:val="25"/>
          <w:szCs w:val="25"/>
        </w:rPr>
        <w:t>tion Index (SAIDI</w:t>
      </w:r>
      <w:r w:rsidRPr="000E37D4">
        <w:rPr>
          <w:sz w:val="25"/>
          <w:szCs w:val="25"/>
        </w:rPr>
        <w:t>)</w:t>
      </w:r>
      <w:r>
        <w:rPr>
          <w:sz w:val="25"/>
          <w:szCs w:val="25"/>
        </w:rPr>
        <w:t xml:space="preserve"> approved by</w:t>
      </w:r>
      <w:r w:rsidRPr="000E37D4">
        <w:rPr>
          <w:sz w:val="25"/>
          <w:szCs w:val="25"/>
        </w:rPr>
        <w:t xml:space="preserve"> Order 17</w:t>
      </w:r>
      <w:r>
        <w:rPr>
          <w:sz w:val="25"/>
          <w:szCs w:val="25"/>
        </w:rPr>
        <w:t xml:space="preserve"> </w:t>
      </w:r>
      <w:r w:rsidRPr="000E37D4">
        <w:rPr>
          <w:sz w:val="25"/>
          <w:szCs w:val="25"/>
        </w:rPr>
        <w:t>in these dockets</w:t>
      </w:r>
      <w:r>
        <w:rPr>
          <w:sz w:val="25"/>
          <w:szCs w:val="25"/>
        </w:rPr>
        <w:t xml:space="preserve"> on</w:t>
      </w:r>
      <w:r w:rsidRPr="000E37D4">
        <w:rPr>
          <w:sz w:val="25"/>
          <w:szCs w:val="25"/>
        </w:rPr>
        <w:t xml:space="preserve"> November 29, 2010.  Staff supports the petition and recommends it be granted without hearing</w:t>
      </w:r>
      <w:r w:rsidR="00C80D88">
        <w:rPr>
          <w:sz w:val="25"/>
          <w:szCs w:val="25"/>
        </w:rPr>
        <w:t>.</w:t>
      </w:r>
      <w:r w:rsidR="004A246A">
        <w:rPr>
          <w:sz w:val="25"/>
          <w:szCs w:val="25"/>
        </w:rPr>
        <w:t xml:space="preserve">  </w:t>
      </w:r>
      <w:r w:rsidR="00486D37" w:rsidRPr="004A246A">
        <w:rPr>
          <w:sz w:val="25"/>
          <w:szCs w:val="25"/>
        </w:rPr>
        <w:t>No</w:t>
      </w:r>
      <w:r w:rsidR="00E505FC" w:rsidRPr="004A246A">
        <w:rPr>
          <w:sz w:val="25"/>
          <w:szCs w:val="25"/>
        </w:rPr>
        <w:t xml:space="preserve"> other </w:t>
      </w:r>
      <w:r w:rsidR="00486D37" w:rsidRPr="004A246A">
        <w:rPr>
          <w:sz w:val="25"/>
          <w:szCs w:val="25"/>
        </w:rPr>
        <w:t>party</w:t>
      </w:r>
      <w:r w:rsidR="00E505FC" w:rsidRPr="004A246A">
        <w:rPr>
          <w:sz w:val="25"/>
          <w:szCs w:val="25"/>
        </w:rPr>
        <w:t xml:space="preserve"> filed an answer to PSE’s petition.</w:t>
      </w:r>
      <w:r w:rsidR="00486D37">
        <w:rPr>
          <w:rStyle w:val="FootnoteReference"/>
          <w:sz w:val="25"/>
          <w:szCs w:val="25"/>
        </w:rPr>
        <w:footnoteReference w:id="1"/>
      </w:r>
      <w:r w:rsidR="00297E8E" w:rsidRPr="004A246A">
        <w:rPr>
          <w:sz w:val="25"/>
          <w:szCs w:val="25"/>
        </w:rPr>
        <w:t xml:space="preserve">  </w:t>
      </w:r>
      <w:r w:rsidR="00C80D88" w:rsidRPr="004A246A">
        <w:rPr>
          <w:sz w:val="25"/>
          <w:szCs w:val="25"/>
        </w:rPr>
        <w:t xml:space="preserve"> </w:t>
      </w:r>
    </w:p>
    <w:p w14:paraId="14F976B1" w14:textId="77777777" w:rsidR="00B16884" w:rsidRPr="004A246A" w:rsidRDefault="00B16884" w:rsidP="00B16884">
      <w:pPr>
        <w:spacing w:line="264" w:lineRule="auto"/>
        <w:rPr>
          <w:sz w:val="25"/>
          <w:szCs w:val="25"/>
        </w:rPr>
      </w:pPr>
    </w:p>
    <w:p w14:paraId="414B31C7" w14:textId="77777777" w:rsidR="00904186" w:rsidRDefault="00297E8E" w:rsidP="00B16884">
      <w:pPr>
        <w:numPr>
          <w:ilvl w:val="0"/>
          <w:numId w:val="1"/>
        </w:numPr>
        <w:spacing w:line="264" w:lineRule="auto"/>
        <w:ind w:hanging="720"/>
        <w:rPr>
          <w:sz w:val="25"/>
          <w:szCs w:val="25"/>
        </w:rPr>
      </w:pPr>
      <w:r w:rsidRPr="00297E8E">
        <w:rPr>
          <w:sz w:val="25"/>
          <w:szCs w:val="25"/>
        </w:rPr>
        <w:lastRenderedPageBreak/>
        <w:t>In Order 17, the Company committed both to establish an operati</w:t>
      </w:r>
      <w:r w:rsidR="009D7DCA">
        <w:rPr>
          <w:sz w:val="25"/>
          <w:szCs w:val="25"/>
        </w:rPr>
        <w:t>onal outage management system (OMS</w:t>
      </w:r>
      <w:r w:rsidRPr="00297E8E">
        <w:rPr>
          <w:sz w:val="25"/>
          <w:szCs w:val="25"/>
        </w:rPr>
        <w:t>) by October 1, 2012</w:t>
      </w:r>
      <w:r w:rsidR="009D7DCA">
        <w:rPr>
          <w:sz w:val="25"/>
          <w:szCs w:val="25"/>
        </w:rPr>
        <w:t>,</w:t>
      </w:r>
      <w:r w:rsidRPr="00297E8E">
        <w:rPr>
          <w:sz w:val="25"/>
          <w:szCs w:val="25"/>
        </w:rPr>
        <w:t xml:space="preserve"> and to implement an electric </w:t>
      </w:r>
      <w:r w:rsidR="009D7DCA">
        <w:rPr>
          <w:sz w:val="25"/>
          <w:szCs w:val="25"/>
        </w:rPr>
        <w:t>geographic information system (GIS</w:t>
      </w:r>
      <w:r w:rsidRPr="00297E8E">
        <w:rPr>
          <w:sz w:val="25"/>
          <w:szCs w:val="25"/>
        </w:rPr>
        <w:t>) by December 30, 2015.  PSE also committed to request, by December 1, 2013, permanent amendments to the SQI SAIDI and other electric reliability measurements for the year 2014 and beyond.  Interim benchmarks were established for the reporting periods 2010 through 2013</w:t>
      </w:r>
      <w:r w:rsidR="009D7DCA">
        <w:rPr>
          <w:sz w:val="25"/>
          <w:szCs w:val="25"/>
        </w:rPr>
        <w:t>.</w:t>
      </w:r>
    </w:p>
    <w:p w14:paraId="7CC17216" w14:textId="77777777" w:rsidR="00B16884" w:rsidRPr="00C80D88" w:rsidRDefault="00B16884" w:rsidP="00B16884">
      <w:pPr>
        <w:spacing w:line="264" w:lineRule="auto"/>
        <w:rPr>
          <w:sz w:val="25"/>
          <w:szCs w:val="25"/>
        </w:rPr>
      </w:pPr>
    </w:p>
    <w:p w14:paraId="2442AB2F" w14:textId="77777777" w:rsidR="009D7DCA" w:rsidRDefault="009D7DCA" w:rsidP="00B16884">
      <w:pPr>
        <w:numPr>
          <w:ilvl w:val="0"/>
          <w:numId w:val="1"/>
        </w:numPr>
        <w:tabs>
          <w:tab w:val="clear" w:pos="0"/>
        </w:tabs>
        <w:spacing w:line="264" w:lineRule="auto"/>
        <w:ind w:hanging="720"/>
        <w:rPr>
          <w:sz w:val="25"/>
          <w:szCs w:val="25"/>
        </w:rPr>
      </w:pPr>
      <w:r>
        <w:rPr>
          <w:sz w:val="25"/>
          <w:szCs w:val="25"/>
        </w:rPr>
        <w:t>On July 13, 2012, PSE requested that the Commission authorize a one-year extension of the temporary SQI SAIDI mechanics to 2014 to allow for adequate collection of electric reliability data from PSE’s OMS</w:t>
      </w:r>
      <w:r w:rsidR="0058275F">
        <w:rPr>
          <w:sz w:val="25"/>
          <w:szCs w:val="25"/>
        </w:rPr>
        <w:t>.  The</w:t>
      </w:r>
      <w:r>
        <w:rPr>
          <w:sz w:val="25"/>
          <w:szCs w:val="25"/>
        </w:rPr>
        <w:t xml:space="preserve"> OMS implementation date was delayed</w:t>
      </w:r>
      <w:r w:rsidR="0058275F">
        <w:rPr>
          <w:sz w:val="25"/>
          <w:szCs w:val="25"/>
        </w:rPr>
        <w:t>,</w:t>
      </w:r>
      <w:r>
        <w:rPr>
          <w:sz w:val="25"/>
          <w:szCs w:val="25"/>
        </w:rPr>
        <w:t xml:space="preserve"> mainly due to the accelerated implementation of the GIS from 2015 to 2013.  The Commission approved PSE’s petition on August 19, 2012, in Order 19 in these dockets. </w:t>
      </w:r>
      <w:r>
        <w:rPr>
          <w:sz w:val="25"/>
          <w:szCs w:val="25"/>
        </w:rPr>
        <w:br/>
        <w:t xml:space="preserve"> </w:t>
      </w:r>
    </w:p>
    <w:p w14:paraId="2CADE0D9" w14:textId="77777777" w:rsidR="0007070A" w:rsidRDefault="00CC1655" w:rsidP="00B16884">
      <w:pPr>
        <w:numPr>
          <w:ilvl w:val="0"/>
          <w:numId w:val="1"/>
        </w:numPr>
        <w:spacing w:line="264" w:lineRule="auto"/>
        <w:ind w:hanging="720"/>
        <w:rPr>
          <w:sz w:val="25"/>
          <w:szCs w:val="25"/>
        </w:rPr>
      </w:pPr>
      <w:r>
        <w:rPr>
          <w:sz w:val="25"/>
          <w:szCs w:val="25"/>
        </w:rPr>
        <w:t>T</w:t>
      </w:r>
      <w:r w:rsidR="000E37D4" w:rsidRPr="000E37D4">
        <w:rPr>
          <w:sz w:val="25"/>
          <w:szCs w:val="25"/>
        </w:rPr>
        <w:t xml:space="preserve">he Company </w:t>
      </w:r>
      <w:r>
        <w:rPr>
          <w:sz w:val="25"/>
          <w:szCs w:val="25"/>
        </w:rPr>
        <w:t xml:space="preserve">now </w:t>
      </w:r>
      <w:r w:rsidR="000E37D4" w:rsidRPr="000E37D4">
        <w:rPr>
          <w:sz w:val="25"/>
          <w:szCs w:val="25"/>
        </w:rPr>
        <w:t>seeks to extend the effectiveness of the interim performance mechanics for SQI SAIDI for an additional year</w:t>
      </w:r>
      <w:r>
        <w:rPr>
          <w:sz w:val="25"/>
          <w:szCs w:val="25"/>
        </w:rPr>
        <w:t>,</w:t>
      </w:r>
      <w:r w:rsidR="000E37D4" w:rsidRPr="000E37D4">
        <w:rPr>
          <w:sz w:val="25"/>
          <w:szCs w:val="25"/>
        </w:rPr>
        <w:t xml:space="preserve"> through 201</w:t>
      </w:r>
      <w:r w:rsidR="009D7DCA">
        <w:rPr>
          <w:sz w:val="25"/>
          <w:szCs w:val="25"/>
        </w:rPr>
        <w:t>5</w:t>
      </w:r>
      <w:r w:rsidR="000E37D4" w:rsidRPr="000E37D4">
        <w:rPr>
          <w:sz w:val="25"/>
          <w:szCs w:val="25"/>
        </w:rPr>
        <w:t xml:space="preserve">.  </w:t>
      </w:r>
      <w:r w:rsidR="00340121">
        <w:rPr>
          <w:sz w:val="25"/>
          <w:szCs w:val="25"/>
        </w:rPr>
        <w:t xml:space="preserve">The Company explains in its </w:t>
      </w:r>
      <w:r>
        <w:rPr>
          <w:sz w:val="25"/>
          <w:szCs w:val="25"/>
        </w:rPr>
        <w:t>P</w:t>
      </w:r>
      <w:r w:rsidR="00340121">
        <w:rPr>
          <w:sz w:val="25"/>
          <w:szCs w:val="25"/>
        </w:rPr>
        <w:t xml:space="preserve">etition that </w:t>
      </w:r>
      <w:r w:rsidR="009D7DCA">
        <w:rPr>
          <w:sz w:val="25"/>
          <w:szCs w:val="25"/>
        </w:rPr>
        <w:t xml:space="preserve">outage data </w:t>
      </w:r>
      <w:r w:rsidR="00340121">
        <w:rPr>
          <w:sz w:val="25"/>
          <w:szCs w:val="25"/>
        </w:rPr>
        <w:t xml:space="preserve">continues to improve as </w:t>
      </w:r>
      <w:r w:rsidR="009D7DCA">
        <w:rPr>
          <w:sz w:val="25"/>
          <w:szCs w:val="25"/>
        </w:rPr>
        <w:t>business processes are refined and new software enhanc</w:t>
      </w:r>
      <w:r w:rsidR="00340121">
        <w:rPr>
          <w:sz w:val="25"/>
          <w:szCs w:val="25"/>
        </w:rPr>
        <w:t>ements are implemented</w:t>
      </w:r>
      <w:r w:rsidR="009D7DCA">
        <w:rPr>
          <w:sz w:val="25"/>
          <w:szCs w:val="25"/>
        </w:rPr>
        <w:t xml:space="preserve">.  The Company </w:t>
      </w:r>
      <w:r w:rsidR="00340121">
        <w:rPr>
          <w:sz w:val="25"/>
          <w:szCs w:val="25"/>
        </w:rPr>
        <w:t>believes</w:t>
      </w:r>
      <w:r w:rsidR="00541F5D">
        <w:rPr>
          <w:sz w:val="25"/>
          <w:szCs w:val="25"/>
        </w:rPr>
        <w:t xml:space="preserve"> that at least another year of outage information from OM</w:t>
      </w:r>
      <w:r w:rsidR="00340121">
        <w:rPr>
          <w:sz w:val="25"/>
          <w:szCs w:val="25"/>
        </w:rPr>
        <w:t>S is necessary to design permanent SQI SAIDI mechanics to replace the current temporary mechanics</w:t>
      </w:r>
      <w:r w:rsidR="0058275F">
        <w:rPr>
          <w:sz w:val="25"/>
          <w:szCs w:val="25"/>
        </w:rPr>
        <w:t xml:space="preserve">. </w:t>
      </w:r>
      <w:r w:rsidR="00340121">
        <w:rPr>
          <w:sz w:val="25"/>
          <w:szCs w:val="25"/>
        </w:rPr>
        <w:t xml:space="preserve"> The additional data is required to adequately assess the effect of improving outage reporting accuracy on PSE’s electric service reliability statistics, and provides further insight into designing an unbiased electric reliability measurement in the new automated OMS environment.</w:t>
      </w:r>
      <w:r w:rsidR="000E37D4" w:rsidRPr="000E37D4">
        <w:rPr>
          <w:sz w:val="25"/>
          <w:szCs w:val="25"/>
        </w:rPr>
        <w:t xml:space="preserve">  The commitments outlined in </w:t>
      </w:r>
      <w:r>
        <w:rPr>
          <w:sz w:val="25"/>
          <w:szCs w:val="25"/>
        </w:rPr>
        <w:t>the P</w:t>
      </w:r>
      <w:r w:rsidR="000E37D4" w:rsidRPr="000E37D4">
        <w:rPr>
          <w:sz w:val="25"/>
          <w:szCs w:val="25"/>
        </w:rPr>
        <w:t>etition reflect th</w:t>
      </w:r>
      <w:r w:rsidR="00340121">
        <w:rPr>
          <w:sz w:val="25"/>
          <w:szCs w:val="25"/>
        </w:rPr>
        <w:t>is</w:t>
      </w:r>
      <w:r w:rsidR="000E37D4" w:rsidRPr="000E37D4">
        <w:rPr>
          <w:sz w:val="25"/>
          <w:szCs w:val="25"/>
        </w:rPr>
        <w:t xml:space="preserve"> schedule change</w:t>
      </w:r>
      <w:r w:rsidR="007942A0">
        <w:rPr>
          <w:sz w:val="25"/>
          <w:szCs w:val="25"/>
        </w:rPr>
        <w:t>.</w:t>
      </w:r>
    </w:p>
    <w:p w14:paraId="2597B635" w14:textId="77777777" w:rsidR="00B16884" w:rsidRPr="00D52116" w:rsidRDefault="00B16884" w:rsidP="00B16884">
      <w:pPr>
        <w:spacing w:line="264" w:lineRule="auto"/>
        <w:rPr>
          <w:sz w:val="25"/>
          <w:szCs w:val="25"/>
        </w:rPr>
      </w:pPr>
    </w:p>
    <w:p w14:paraId="4835CCC5" w14:textId="77777777" w:rsidR="000868F5" w:rsidRDefault="000E37D4" w:rsidP="00B16884">
      <w:pPr>
        <w:numPr>
          <w:ilvl w:val="0"/>
          <w:numId w:val="1"/>
        </w:numPr>
        <w:tabs>
          <w:tab w:val="clear" w:pos="0"/>
        </w:tabs>
        <w:spacing w:line="264" w:lineRule="auto"/>
        <w:ind w:hanging="720"/>
        <w:rPr>
          <w:sz w:val="25"/>
          <w:szCs w:val="25"/>
        </w:rPr>
      </w:pPr>
      <w:r w:rsidRPr="000E37D4">
        <w:rPr>
          <w:sz w:val="25"/>
          <w:szCs w:val="25"/>
        </w:rPr>
        <w:t xml:space="preserve">Staff </w:t>
      </w:r>
      <w:r w:rsidR="00340121">
        <w:rPr>
          <w:sz w:val="25"/>
          <w:szCs w:val="25"/>
        </w:rPr>
        <w:t xml:space="preserve">again </w:t>
      </w:r>
      <w:r w:rsidRPr="000E37D4">
        <w:rPr>
          <w:sz w:val="25"/>
          <w:szCs w:val="25"/>
        </w:rPr>
        <w:t xml:space="preserve">supports PSE’s </w:t>
      </w:r>
      <w:r w:rsidR="00CC1655">
        <w:rPr>
          <w:sz w:val="25"/>
          <w:szCs w:val="25"/>
        </w:rPr>
        <w:t>P</w:t>
      </w:r>
      <w:r w:rsidRPr="000E37D4">
        <w:rPr>
          <w:sz w:val="25"/>
          <w:szCs w:val="25"/>
        </w:rPr>
        <w:t xml:space="preserve">etition because it will </w:t>
      </w:r>
      <w:r w:rsidR="00340121">
        <w:rPr>
          <w:sz w:val="25"/>
          <w:szCs w:val="25"/>
        </w:rPr>
        <w:t xml:space="preserve">allow the Company to collect sufficient data from the new OMS with accuracy supported by the GIS.  </w:t>
      </w:r>
      <w:r w:rsidRPr="000E37D4">
        <w:rPr>
          <w:sz w:val="25"/>
          <w:szCs w:val="25"/>
        </w:rPr>
        <w:t xml:space="preserve">The extension will also allow PSE to work with Staff and other </w:t>
      </w:r>
      <w:r w:rsidR="0058275F">
        <w:rPr>
          <w:sz w:val="25"/>
          <w:szCs w:val="25"/>
        </w:rPr>
        <w:t>stakeholders</w:t>
      </w:r>
      <w:r w:rsidRPr="000E37D4">
        <w:rPr>
          <w:sz w:val="25"/>
          <w:szCs w:val="25"/>
        </w:rPr>
        <w:t xml:space="preserve"> </w:t>
      </w:r>
      <w:r w:rsidR="0058275F">
        <w:rPr>
          <w:sz w:val="25"/>
          <w:szCs w:val="25"/>
        </w:rPr>
        <w:t>to establish</w:t>
      </w:r>
      <w:r w:rsidRPr="000E37D4">
        <w:rPr>
          <w:sz w:val="25"/>
          <w:szCs w:val="25"/>
        </w:rPr>
        <w:t xml:space="preserve"> permanent SQI electric service reliability measures </w:t>
      </w:r>
      <w:r w:rsidR="0058275F">
        <w:rPr>
          <w:sz w:val="25"/>
          <w:szCs w:val="25"/>
        </w:rPr>
        <w:t xml:space="preserve">that are </w:t>
      </w:r>
      <w:r w:rsidRPr="000E37D4">
        <w:rPr>
          <w:sz w:val="25"/>
          <w:szCs w:val="25"/>
        </w:rPr>
        <w:t xml:space="preserve">based on </w:t>
      </w:r>
      <w:r w:rsidR="0058275F">
        <w:rPr>
          <w:sz w:val="25"/>
          <w:szCs w:val="25"/>
        </w:rPr>
        <w:t>both PSE’s OMS experience and industry-</w:t>
      </w:r>
      <w:r w:rsidRPr="000E37D4">
        <w:rPr>
          <w:sz w:val="25"/>
          <w:szCs w:val="25"/>
        </w:rPr>
        <w:t xml:space="preserve">accepted </w:t>
      </w:r>
      <w:r w:rsidR="0058275F">
        <w:rPr>
          <w:sz w:val="25"/>
          <w:szCs w:val="25"/>
        </w:rPr>
        <w:t>standards</w:t>
      </w:r>
      <w:r w:rsidR="005D62A4">
        <w:rPr>
          <w:sz w:val="25"/>
          <w:szCs w:val="25"/>
        </w:rPr>
        <w:t>.</w:t>
      </w:r>
    </w:p>
    <w:p w14:paraId="52FD8046" w14:textId="77777777" w:rsidR="00B16884" w:rsidRDefault="00B16884" w:rsidP="00B16884">
      <w:pPr>
        <w:spacing w:line="264" w:lineRule="auto"/>
        <w:rPr>
          <w:sz w:val="25"/>
          <w:szCs w:val="25"/>
        </w:rPr>
      </w:pPr>
    </w:p>
    <w:p w14:paraId="622EEE0C" w14:textId="77777777" w:rsidR="00FA0480" w:rsidRDefault="00D32D62" w:rsidP="00B16884">
      <w:pPr>
        <w:numPr>
          <w:ilvl w:val="0"/>
          <w:numId w:val="1"/>
        </w:numPr>
        <w:tabs>
          <w:tab w:val="clear" w:pos="0"/>
        </w:tabs>
        <w:spacing w:line="264" w:lineRule="auto"/>
        <w:ind w:hanging="720"/>
        <w:rPr>
          <w:sz w:val="25"/>
          <w:szCs w:val="25"/>
        </w:rPr>
      </w:pPr>
      <w:r w:rsidRPr="00D32D62">
        <w:rPr>
          <w:sz w:val="25"/>
          <w:szCs w:val="25"/>
        </w:rPr>
        <w:t>After reviewing PSE’s</w:t>
      </w:r>
      <w:r w:rsidRPr="00D32D62">
        <w:rPr>
          <w:b/>
          <w:bCs/>
          <w:sz w:val="25"/>
          <w:szCs w:val="25"/>
        </w:rPr>
        <w:t xml:space="preserve"> </w:t>
      </w:r>
      <w:r>
        <w:rPr>
          <w:bCs/>
          <w:sz w:val="25"/>
          <w:szCs w:val="25"/>
        </w:rPr>
        <w:t xml:space="preserve">unopposed </w:t>
      </w:r>
      <w:r>
        <w:rPr>
          <w:sz w:val="25"/>
          <w:szCs w:val="25"/>
        </w:rPr>
        <w:t>P</w:t>
      </w:r>
      <w:r w:rsidRPr="00D32D62">
        <w:rPr>
          <w:sz w:val="25"/>
          <w:szCs w:val="25"/>
        </w:rPr>
        <w:t xml:space="preserve">etition </w:t>
      </w:r>
      <w:r>
        <w:rPr>
          <w:sz w:val="25"/>
          <w:szCs w:val="25"/>
        </w:rPr>
        <w:t>and Staff’s response in support</w:t>
      </w:r>
      <w:r w:rsidRPr="00D32D62">
        <w:rPr>
          <w:sz w:val="25"/>
          <w:szCs w:val="25"/>
        </w:rPr>
        <w:t>, giving due consideration to all relevant matters</w:t>
      </w:r>
      <w:r w:rsidR="00894C03">
        <w:rPr>
          <w:sz w:val="25"/>
          <w:szCs w:val="25"/>
        </w:rPr>
        <w:t>,</w:t>
      </w:r>
      <w:r w:rsidRPr="00D32D62">
        <w:rPr>
          <w:sz w:val="25"/>
          <w:szCs w:val="25"/>
        </w:rPr>
        <w:t xml:space="preserve"> and for good cause shown, the Commission finds and concludes that the</w:t>
      </w:r>
      <w:r>
        <w:rPr>
          <w:sz w:val="25"/>
          <w:szCs w:val="25"/>
        </w:rPr>
        <w:t xml:space="preserve"> relief PSE seeks is in the public interest and its</w:t>
      </w:r>
      <w:r w:rsidRPr="00D32D62">
        <w:rPr>
          <w:sz w:val="25"/>
          <w:szCs w:val="25"/>
        </w:rPr>
        <w:t xml:space="preserve"> Petition should be granted as filed</w:t>
      </w:r>
      <w:r>
        <w:rPr>
          <w:sz w:val="25"/>
          <w:szCs w:val="25"/>
        </w:rPr>
        <w:t>.</w:t>
      </w:r>
    </w:p>
    <w:p w14:paraId="3D6F1C6C" w14:textId="77777777" w:rsidR="00B16884" w:rsidRPr="00D32D62" w:rsidRDefault="00B16884" w:rsidP="00B16884">
      <w:pPr>
        <w:spacing w:line="264" w:lineRule="auto"/>
        <w:rPr>
          <w:sz w:val="25"/>
          <w:szCs w:val="25"/>
        </w:rPr>
      </w:pPr>
    </w:p>
    <w:p w14:paraId="6AA241CF" w14:textId="77777777" w:rsidR="00B16884" w:rsidRDefault="00B16884" w:rsidP="00B16884">
      <w:pPr>
        <w:pStyle w:val="Heading1"/>
        <w:spacing w:before="0" w:after="0" w:line="264" w:lineRule="auto"/>
        <w:jc w:val="center"/>
        <w:rPr>
          <w:rFonts w:ascii="Times New Roman" w:hAnsi="Times New Roman" w:cs="Times New Roman"/>
          <w:sz w:val="25"/>
          <w:szCs w:val="25"/>
        </w:rPr>
      </w:pPr>
      <w:bookmarkStart w:id="1" w:name="_Toc155670926"/>
      <w:r>
        <w:rPr>
          <w:rFonts w:ascii="Times New Roman" w:hAnsi="Times New Roman" w:cs="Times New Roman"/>
          <w:sz w:val="25"/>
          <w:szCs w:val="25"/>
        </w:rPr>
        <w:br w:type="page"/>
      </w:r>
    </w:p>
    <w:p w14:paraId="6DC39596" w14:textId="77777777" w:rsidR="00C34B05" w:rsidRPr="0058275F" w:rsidRDefault="00C34B05" w:rsidP="00B16884">
      <w:pPr>
        <w:pStyle w:val="Heading1"/>
        <w:spacing w:before="0" w:after="0" w:line="264" w:lineRule="auto"/>
        <w:jc w:val="center"/>
        <w:rPr>
          <w:rFonts w:ascii="Times New Roman" w:hAnsi="Times New Roman" w:cs="Times New Roman"/>
          <w:sz w:val="25"/>
          <w:szCs w:val="25"/>
        </w:rPr>
      </w:pPr>
      <w:r w:rsidRPr="0058275F">
        <w:rPr>
          <w:rFonts w:ascii="Times New Roman" w:hAnsi="Times New Roman" w:cs="Times New Roman"/>
          <w:sz w:val="25"/>
          <w:szCs w:val="25"/>
        </w:rPr>
        <w:lastRenderedPageBreak/>
        <w:t>ORDER</w:t>
      </w:r>
      <w:bookmarkEnd w:id="1"/>
    </w:p>
    <w:p w14:paraId="034E9135" w14:textId="77777777" w:rsidR="00C34B05" w:rsidRPr="00D52116" w:rsidRDefault="00C34B05" w:rsidP="00B16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64" w:lineRule="auto"/>
        <w:rPr>
          <w:sz w:val="25"/>
          <w:szCs w:val="25"/>
        </w:rPr>
      </w:pPr>
    </w:p>
    <w:p w14:paraId="78255F83" w14:textId="77777777" w:rsidR="00C34B05" w:rsidRPr="00D52116" w:rsidRDefault="00C34B05" w:rsidP="00B16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64" w:lineRule="auto"/>
        <w:rPr>
          <w:color w:val="000000"/>
          <w:sz w:val="25"/>
          <w:szCs w:val="25"/>
        </w:rPr>
      </w:pPr>
      <w:r w:rsidRPr="00D52116">
        <w:rPr>
          <w:sz w:val="25"/>
          <w:szCs w:val="25"/>
        </w:rPr>
        <w:t>THE COMMISSION ORDERS THAT:</w:t>
      </w:r>
    </w:p>
    <w:p w14:paraId="4CCE2CD0" w14:textId="77777777" w:rsidR="00C34B05" w:rsidRPr="00D52116" w:rsidRDefault="00C34B05" w:rsidP="00B16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64" w:lineRule="auto"/>
        <w:rPr>
          <w:color w:val="000000"/>
          <w:sz w:val="25"/>
          <w:szCs w:val="25"/>
        </w:rPr>
      </w:pPr>
    </w:p>
    <w:p w14:paraId="1C99FAA9" w14:textId="77777777" w:rsidR="00527E86" w:rsidRPr="00B16884" w:rsidRDefault="00C34B05" w:rsidP="00B16884">
      <w:pPr>
        <w:numPr>
          <w:ilvl w:val="0"/>
          <w:numId w:val="1"/>
        </w:numPr>
        <w:tabs>
          <w:tab w:val="clear" w:pos="0"/>
        </w:tabs>
        <w:spacing w:line="264" w:lineRule="auto"/>
        <w:ind w:hanging="720"/>
        <w:rPr>
          <w:bCs/>
          <w:color w:val="000000"/>
          <w:sz w:val="25"/>
          <w:szCs w:val="25"/>
        </w:rPr>
      </w:pPr>
      <w:r w:rsidRPr="00D32D62">
        <w:rPr>
          <w:sz w:val="25"/>
          <w:szCs w:val="25"/>
        </w:rPr>
        <w:t>(1)</w:t>
      </w:r>
      <w:r w:rsidR="002B7D5F" w:rsidRPr="00D32D62">
        <w:rPr>
          <w:sz w:val="25"/>
          <w:szCs w:val="25"/>
        </w:rPr>
        <w:tab/>
      </w:r>
      <w:r w:rsidR="00A15690" w:rsidRPr="00D32D62">
        <w:rPr>
          <w:sz w:val="25"/>
          <w:szCs w:val="25"/>
        </w:rPr>
        <w:t>Puget Sound Energy’s</w:t>
      </w:r>
      <w:r w:rsidR="00D32D62" w:rsidRPr="00D32D62">
        <w:rPr>
          <w:sz w:val="25"/>
          <w:szCs w:val="25"/>
        </w:rPr>
        <w:t xml:space="preserve"> Petition for Extending SQI SAIDI Temporary </w:t>
      </w:r>
      <w:r w:rsidR="0058275F">
        <w:rPr>
          <w:sz w:val="25"/>
          <w:szCs w:val="25"/>
        </w:rPr>
        <w:br/>
        <w:t xml:space="preserve"> </w:t>
      </w:r>
      <w:r w:rsidR="0058275F">
        <w:rPr>
          <w:sz w:val="25"/>
          <w:szCs w:val="25"/>
        </w:rPr>
        <w:tab/>
      </w:r>
      <w:r w:rsidR="00D32D62" w:rsidRPr="00D32D62">
        <w:rPr>
          <w:sz w:val="25"/>
          <w:szCs w:val="25"/>
        </w:rPr>
        <w:t>Mechanics</w:t>
      </w:r>
      <w:r w:rsidR="00D32D62">
        <w:rPr>
          <w:sz w:val="25"/>
          <w:szCs w:val="25"/>
        </w:rPr>
        <w:t>, previously approved in Order 17 in these dockets, is granted</w:t>
      </w:r>
      <w:r w:rsidR="00D91F12" w:rsidRPr="00D32D62">
        <w:rPr>
          <w:sz w:val="25"/>
          <w:szCs w:val="25"/>
        </w:rPr>
        <w:t>.</w:t>
      </w:r>
    </w:p>
    <w:p w14:paraId="5A31E9BA" w14:textId="77777777" w:rsidR="00B16884" w:rsidRPr="00952B52" w:rsidRDefault="00B16884" w:rsidP="00B16884">
      <w:pPr>
        <w:spacing w:line="264" w:lineRule="auto"/>
        <w:rPr>
          <w:bCs/>
          <w:color w:val="000000"/>
          <w:sz w:val="25"/>
          <w:szCs w:val="25"/>
        </w:rPr>
      </w:pPr>
    </w:p>
    <w:p w14:paraId="47E07796" w14:textId="77777777" w:rsidR="00A15690" w:rsidRPr="00B16884" w:rsidRDefault="00A15690" w:rsidP="00B16884">
      <w:pPr>
        <w:numPr>
          <w:ilvl w:val="0"/>
          <w:numId w:val="1"/>
        </w:numPr>
        <w:spacing w:line="264" w:lineRule="auto"/>
        <w:ind w:left="720" w:hanging="1440"/>
        <w:rPr>
          <w:bCs/>
          <w:color w:val="000000"/>
          <w:sz w:val="25"/>
          <w:szCs w:val="25"/>
        </w:rPr>
      </w:pPr>
      <w:r>
        <w:rPr>
          <w:sz w:val="25"/>
          <w:szCs w:val="25"/>
        </w:rPr>
        <w:t>(2)</w:t>
      </w:r>
      <w:r>
        <w:rPr>
          <w:sz w:val="25"/>
          <w:szCs w:val="25"/>
        </w:rPr>
        <w:tab/>
        <w:t xml:space="preserve">Puget Sound Energy </w:t>
      </w:r>
      <w:r w:rsidR="00D32D62">
        <w:rPr>
          <w:sz w:val="25"/>
          <w:szCs w:val="25"/>
        </w:rPr>
        <w:t>is authorized and required to</w:t>
      </w:r>
      <w:r>
        <w:rPr>
          <w:sz w:val="25"/>
          <w:szCs w:val="25"/>
        </w:rPr>
        <w:t xml:space="preserve"> make a</w:t>
      </w:r>
      <w:r w:rsidR="00D32D62">
        <w:rPr>
          <w:sz w:val="25"/>
          <w:szCs w:val="25"/>
        </w:rPr>
        <w:t>ny</w:t>
      </w:r>
      <w:r>
        <w:rPr>
          <w:sz w:val="25"/>
          <w:szCs w:val="25"/>
        </w:rPr>
        <w:t xml:space="preserve"> compliance filing</w:t>
      </w:r>
      <w:r w:rsidR="00876F1E">
        <w:rPr>
          <w:sz w:val="25"/>
          <w:szCs w:val="25"/>
        </w:rPr>
        <w:t xml:space="preserve"> or other filing</w:t>
      </w:r>
      <w:r>
        <w:rPr>
          <w:sz w:val="25"/>
          <w:szCs w:val="25"/>
        </w:rPr>
        <w:t xml:space="preserve"> </w:t>
      </w:r>
      <w:r w:rsidR="00D32D62">
        <w:rPr>
          <w:sz w:val="25"/>
          <w:szCs w:val="25"/>
        </w:rPr>
        <w:t xml:space="preserve">required to implement the terms of this Order within 10 days following </w:t>
      </w:r>
      <w:r w:rsidR="00876F1E">
        <w:rPr>
          <w:sz w:val="25"/>
          <w:szCs w:val="25"/>
        </w:rPr>
        <w:t>its</w:t>
      </w:r>
      <w:r w:rsidR="00D32D62">
        <w:rPr>
          <w:sz w:val="25"/>
          <w:szCs w:val="25"/>
        </w:rPr>
        <w:t xml:space="preserve"> service date.  </w:t>
      </w:r>
    </w:p>
    <w:p w14:paraId="0958885E" w14:textId="77777777" w:rsidR="00B16884" w:rsidRPr="00D91750" w:rsidRDefault="00B16884" w:rsidP="00B16884">
      <w:pPr>
        <w:spacing w:line="264" w:lineRule="auto"/>
        <w:rPr>
          <w:bCs/>
          <w:color w:val="000000"/>
          <w:sz w:val="25"/>
          <w:szCs w:val="25"/>
        </w:rPr>
      </w:pPr>
    </w:p>
    <w:p w14:paraId="24742D94" w14:textId="77777777" w:rsidR="00C34B05" w:rsidRPr="00D32D62" w:rsidRDefault="00A15690" w:rsidP="00B16884">
      <w:pPr>
        <w:numPr>
          <w:ilvl w:val="0"/>
          <w:numId w:val="1"/>
        </w:numPr>
        <w:spacing w:line="264" w:lineRule="auto"/>
        <w:ind w:hanging="720"/>
        <w:rPr>
          <w:bCs/>
          <w:color w:val="000000"/>
          <w:sz w:val="25"/>
          <w:szCs w:val="25"/>
        </w:rPr>
      </w:pPr>
      <w:r w:rsidRPr="00D32D62">
        <w:rPr>
          <w:sz w:val="25"/>
          <w:szCs w:val="25"/>
        </w:rPr>
        <w:t>(3)</w:t>
      </w:r>
      <w:r w:rsidRPr="00D32D62">
        <w:rPr>
          <w:sz w:val="25"/>
          <w:szCs w:val="25"/>
        </w:rPr>
        <w:tab/>
      </w:r>
      <w:r w:rsidR="00D32D62">
        <w:rPr>
          <w:sz w:val="25"/>
          <w:szCs w:val="25"/>
        </w:rPr>
        <w:t>T</w:t>
      </w:r>
      <w:r w:rsidR="00C34B05" w:rsidRPr="00D32D62">
        <w:rPr>
          <w:color w:val="000000"/>
          <w:sz w:val="25"/>
          <w:szCs w:val="25"/>
        </w:rPr>
        <w:t>he</w:t>
      </w:r>
      <w:r w:rsidR="00C34B05" w:rsidRPr="00D32D62">
        <w:rPr>
          <w:sz w:val="25"/>
          <w:szCs w:val="25"/>
        </w:rPr>
        <w:t xml:space="preserve"> Commission retains jurisdiction to effectuate the terms of this Order.</w:t>
      </w:r>
    </w:p>
    <w:p w14:paraId="18055FC8" w14:textId="77777777" w:rsidR="00026971" w:rsidRDefault="00026971" w:rsidP="00B16884">
      <w:pPr>
        <w:spacing w:line="264" w:lineRule="auto"/>
        <w:rPr>
          <w:sz w:val="25"/>
          <w:szCs w:val="25"/>
        </w:rPr>
      </w:pPr>
    </w:p>
    <w:p w14:paraId="21384D68" w14:textId="77777777" w:rsidR="00C34B05" w:rsidRPr="00D52116" w:rsidRDefault="00C34B05" w:rsidP="00B16884">
      <w:pPr>
        <w:spacing w:line="264" w:lineRule="auto"/>
        <w:rPr>
          <w:sz w:val="25"/>
          <w:szCs w:val="25"/>
        </w:rPr>
      </w:pPr>
      <w:r w:rsidRPr="00D52116">
        <w:rPr>
          <w:sz w:val="25"/>
          <w:szCs w:val="25"/>
        </w:rPr>
        <w:t xml:space="preserve">Dated at Olympia, Washington, and effective </w:t>
      </w:r>
      <w:r w:rsidR="0058275F">
        <w:rPr>
          <w:sz w:val="25"/>
          <w:szCs w:val="25"/>
        </w:rPr>
        <w:t xml:space="preserve">December </w:t>
      </w:r>
      <w:r w:rsidR="00B16884">
        <w:rPr>
          <w:sz w:val="25"/>
          <w:szCs w:val="25"/>
        </w:rPr>
        <w:t>30</w:t>
      </w:r>
      <w:r w:rsidR="0058275F">
        <w:rPr>
          <w:sz w:val="25"/>
          <w:szCs w:val="25"/>
        </w:rPr>
        <w:t>, 2014</w:t>
      </w:r>
      <w:r w:rsidRPr="00D52116">
        <w:rPr>
          <w:sz w:val="25"/>
          <w:szCs w:val="25"/>
        </w:rPr>
        <w:t>.</w:t>
      </w:r>
    </w:p>
    <w:p w14:paraId="07FE48C8" w14:textId="77777777" w:rsidR="00C34B05" w:rsidRPr="00D52116" w:rsidRDefault="00C34B05" w:rsidP="00B16884">
      <w:pPr>
        <w:pStyle w:val="Header"/>
        <w:tabs>
          <w:tab w:val="clear" w:pos="4320"/>
          <w:tab w:val="clear" w:pos="8640"/>
        </w:tabs>
        <w:spacing w:line="264" w:lineRule="auto"/>
        <w:rPr>
          <w:sz w:val="25"/>
          <w:szCs w:val="25"/>
        </w:rPr>
      </w:pPr>
    </w:p>
    <w:p w14:paraId="413AC466" w14:textId="77777777" w:rsidR="00C34B05" w:rsidRPr="00D52116" w:rsidRDefault="00C34B05" w:rsidP="00B16884">
      <w:pPr>
        <w:spacing w:line="264" w:lineRule="auto"/>
        <w:jc w:val="center"/>
        <w:rPr>
          <w:sz w:val="25"/>
          <w:szCs w:val="25"/>
        </w:rPr>
      </w:pPr>
      <w:r w:rsidRPr="00D52116">
        <w:rPr>
          <w:sz w:val="25"/>
          <w:szCs w:val="25"/>
        </w:rPr>
        <w:t>WASHINGTON UTILITIES AND TRANSPORTATION COMMISSION</w:t>
      </w:r>
    </w:p>
    <w:p w14:paraId="068D4930" w14:textId="77777777" w:rsidR="00B41960" w:rsidRDefault="00B41960" w:rsidP="00B16884">
      <w:pPr>
        <w:spacing w:line="264" w:lineRule="auto"/>
        <w:rPr>
          <w:sz w:val="25"/>
          <w:szCs w:val="25"/>
        </w:rPr>
      </w:pPr>
    </w:p>
    <w:p w14:paraId="753D5887" w14:textId="77777777" w:rsidR="00B41960" w:rsidRPr="00B41960" w:rsidRDefault="00B41960" w:rsidP="00B16884">
      <w:pPr>
        <w:spacing w:line="264" w:lineRule="auto"/>
        <w:rPr>
          <w:sz w:val="25"/>
          <w:szCs w:val="25"/>
        </w:rPr>
      </w:pPr>
    </w:p>
    <w:p w14:paraId="4D7A25AF" w14:textId="77777777" w:rsidR="00CC1655" w:rsidRPr="000C2061" w:rsidRDefault="00B41960" w:rsidP="00B16884">
      <w:pPr>
        <w:spacing w:line="264" w:lineRule="auto"/>
        <w:ind w:left="3600" w:firstLine="720"/>
        <w:rPr>
          <w:sz w:val="25"/>
          <w:szCs w:val="25"/>
        </w:rPr>
      </w:pPr>
      <w:r w:rsidRPr="00B41960">
        <w:rPr>
          <w:sz w:val="25"/>
          <w:szCs w:val="25"/>
        </w:rPr>
        <w:tab/>
      </w:r>
      <w:r w:rsidRPr="00B41960">
        <w:rPr>
          <w:sz w:val="25"/>
          <w:szCs w:val="25"/>
        </w:rPr>
        <w:tab/>
      </w:r>
      <w:r w:rsidRPr="00B41960">
        <w:rPr>
          <w:sz w:val="25"/>
          <w:szCs w:val="25"/>
        </w:rPr>
        <w:tab/>
      </w:r>
      <w:r w:rsidRPr="00B41960">
        <w:rPr>
          <w:sz w:val="25"/>
          <w:szCs w:val="25"/>
        </w:rPr>
        <w:tab/>
      </w:r>
      <w:r w:rsidRPr="00B41960">
        <w:rPr>
          <w:sz w:val="25"/>
          <w:szCs w:val="25"/>
        </w:rPr>
        <w:tab/>
      </w:r>
      <w:r w:rsidR="00CC1655" w:rsidRPr="000C2061">
        <w:rPr>
          <w:sz w:val="25"/>
          <w:szCs w:val="25"/>
        </w:rPr>
        <w:t>DAVID W. DANNER, Chairman</w:t>
      </w:r>
    </w:p>
    <w:p w14:paraId="6204811D" w14:textId="77777777" w:rsidR="00CC1655" w:rsidRPr="000C2061" w:rsidRDefault="00CC1655" w:rsidP="00B16884">
      <w:pPr>
        <w:spacing w:line="264" w:lineRule="auto"/>
        <w:ind w:hanging="720"/>
        <w:rPr>
          <w:sz w:val="25"/>
          <w:szCs w:val="25"/>
        </w:rPr>
      </w:pPr>
    </w:p>
    <w:p w14:paraId="61DA2DDE" w14:textId="77777777" w:rsidR="00CC1655" w:rsidRPr="000C2061" w:rsidRDefault="00CC1655" w:rsidP="00B16884">
      <w:pPr>
        <w:spacing w:line="264" w:lineRule="auto"/>
        <w:ind w:hanging="720"/>
        <w:rPr>
          <w:sz w:val="25"/>
          <w:szCs w:val="25"/>
        </w:rPr>
      </w:pPr>
    </w:p>
    <w:p w14:paraId="0A1E92EA" w14:textId="77777777" w:rsidR="00CC1655" w:rsidRPr="000C2061" w:rsidRDefault="00CC1655" w:rsidP="00B16884">
      <w:pPr>
        <w:spacing w:line="264" w:lineRule="auto"/>
        <w:ind w:hanging="720"/>
        <w:rPr>
          <w:sz w:val="25"/>
          <w:szCs w:val="25"/>
        </w:rPr>
      </w:pPr>
    </w:p>
    <w:p w14:paraId="51F6D8BF" w14:textId="77777777" w:rsidR="00CC1655" w:rsidRPr="000C2061" w:rsidRDefault="00CC1655" w:rsidP="00B16884">
      <w:pPr>
        <w:spacing w:line="264" w:lineRule="auto"/>
        <w:ind w:hanging="720"/>
        <w:rPr>
          <w:sz w:val="25"/>
          <w:szCs w:val="25"/>
        </w:rPr>
      </w:pPr>
      <w:r w:rsidRPr="000C2061">
        <w:rPr>
          <w:sz w:val="25"/>
          <w:szCs w:val="25"/>
        </w:rPr>
        <w:tab/>
      </w:r>
      <w:r w:rsidRPr="000C2061">
        <w:rPr>
          <w:sz w:val="25"/>
          <w:szCs w:val="25"/>
        </w:rPr>
        <w:tab/>
      </w:r>
      <w:r w:rsidRPr="000C2061">
        <w:rPr>
          <w:sz w:val="25"/>
          <w:szCs w:val="25"/>
        </w:rPr>
        <w:tab/>
      </w:r>
      <w:r w:rsidRPr="000C2061">
        <w:rPr>
          <w:sz w:val="25"/>
          <w:szCs w:val="25"/>
        </w:rPr>
        <w:tab/>
      </w:r>
      <w:r w:rsidRPr="000C2061">
        <w:rPr>
          <w:sz w:val="25"/>
          <w:szCs w:val="25"/>
        </w:rPr>
        <w:tab/>
      </w:r>
      <w:r w:rsidRPr="000C2061">
        <w:rPr>
          <w:sz w:val="25"/>
          <w:szCs w:val="25"/>
        </w:rPr>
        <w:tab/>
      </w:r>
      <w:r w:rsidRPr="000C2061">
        <w:rPr>
          <w:sz w:val="25"/>
          <w:szCs w:val="25"/>
        </w:rPr>
        <w:tab/>
        <w:t>PHILIP B. JONES, Commissioner</w:t>
      </w:r>
    </w:p>
    <w:p w14:paraId="05E60B01" w14:textId="77777777" w:rsidR="00CC1655" w:rsidRPr="000C2061" w:rsidRDefault="00CC1655" w:rsidP="00B16884">
      <w:pPr>
        <w:spacing w:line="264" w:lineRule="auto"/>
        <w:ind w:hanging="720"/>
        <w:rPr>
          <w:sz w:val="25"/>
          <w:szCs w:val="25"/>
        </w:rPr>
      </w:pPr>
    </w:p>
    <w:p w14:paraId="6540E341" w14:textId="77777777" w:rsidR="00CC1655" w:rsidRPr="000C2061" w:rsidRDefault="00CC1655" w:rsidP="00B16884">
      <w:pPr>
        <w:spacing w:line="264" w:lineRule="auto"/>
        <w:ind w:hanging="720"/>
        <w:rPr>
          <w:sz w:val="25"/>
          <w:szCs w:val="25"/>
        </w:rPr>
      </w:pPr>
    </w:p>
    <w:p w14:paraId="055B0FCE" w14:textId="77777777" w:rsidR="00CC1655" w:rsidRPr="000C2061" w:rsidRDefault="00CC1655" w:rsidP="00B16884">
      <w:pPr>
        <w:spacing w:line="264" w:lineRule="auto"/>
        <w:ind w:hanging="720"/>
        <w:rPr>
          <w:sz w:val="25"/>
          <w:szCs w:val="25"/>
        </w:rPr>
      </w:pPr>
    </w:p>
    <w:p w14:paraId="117A077D" w14:textId="77777777" w:rsidR="00CC1655" w:rsidRPr="00291B63" w:rsidRDefault="00CC1655" w:rsidP="00B16884">
      <w:pPr>
        <w:spacing w:line="264" w:lineRule="auto"/>
        <w:ind w:hanging="720"/>
      </w:pPr>
      <w:r w:rsidRPr="000C2061">
        <w:rPr>
          <w:sz w:val="25"/>
          <w:szCs w:val="25"/>
        </w:rPr>
        <w:tab/>
      </w:r>
      <w:r w:rsidRPr="000C2061">
        <w:rPr>
          <w:sz w:val="25"/>
          <w:szCs w:val="25"/>
        </w:rPr>
        <w:tab/>
      </w:r>
      <w:r w:rsidRPr="000C2061">
        <w:rPr>
          <w:sz w:val="25"/>
          <w:szCs w:val="25"/>
        </w:rPr>
        <w:tab/>
      </w:r>
      <w:r w:rsidRPr="000C2061">
        <w:rPr>
          <w:sz w:val="25"/>
          <w:szCs w:val="25"/>
        </w:rPr>
        <w:tab/>
      </w:r>
      <w:r w:rsidRPr="000C2061">
        <w:rPr>
          <w:sz w:val="25"/>
          <w:szCs w:val="25"/>
        </w:rPr>
        <w:tab/>
      </w:r>
      <w:r w:rsidRPr="000C2061">
        <w:rPr>
          <w:sz w:val="25"/>
          <w:szCs w:val="25"/>
        </w:rPr>
        <w:tab/>
      </w:r>
      <w:r w:rsidRPr="000C2061">
        <w:rPr>
          <w:sz w:val="25"/>
          <w:szCs w:val="25"/>
        </w:rPr>
        <w:tab/>
        <w:t>JEFFREY D. GOLTZ, Commissioner</w:t>
      </w:r>
      <w:r w:rsidRPr="00291B63">
        <w:tab/>
      </w:r>
    </w:p>
    <w:p w14:paraId="117DFBFD" w14:textId="77777777" w:rsidR="00B41960" w:rsidRPr="00B41960" w:rsidRDefault="00B41960" w:rsidP="00B16884">
      <w:pPr>
        <w:spacing w:line="264" w:lineRule="auto"/>
        <w:rPr>
          <w:sz w:val="25"/>
          <w:szCs w:val="25"/>
        </w:rPr>
      </w:pPr>
    </w:p>
    <w:p w14:paraId="2938C784" w14:textId="77777777" w:rsidR="00C34B05" w:rsidRDefault="00C34B05" w:rsidP="00B16884">
      <w:pPr>
        <w:spacing w:line="264" w:lineRule="auto"/>
        <w:rPr>
          <w:sz w:val="25"/>
          <w:szCs w:val="25"/>
        </w:rPr>
      </w:pPr>
    </w:p>
    <w:p w14:paraId="024AEC0C" w14:textId="77777777" w:rsidR="009F536F" w:rsidRPr="00D52116" w:rsidRDefault="005F215D" w:rsidP="00B16884">
      <w:pPr>
        <w:spacing w:line="264" w:lineRule="auto"/>
        <w:rPr>
          <w:b/>
          <w:sz w:val="25"/>
          <w:szCs w:val="25"/>
        </w:rPr>
      </w:pPr>
      <w:r>
        <w:rPr>
          <w:sz w:val="25"/>
          <w:szCs w:val="25"/>
        </w:rPr>
        <w:tab/>
      </w:r>
      <w:r>
        <w:rPr>
          <w:sz w:val="25"/>
          <w:szCs w:val="25"/>
        </w:rPr>
        <w:tab/>
      </w:r>
    </w:p>
    <w:p w14:paraId="0F4E3AB7" w14:textId="77777777" w:rsidR="00A9240C" w:rsidRPr="00D52116" w:rsidRDefault="00A9240C" w:rsidP="00B16884">
      <w:pPr>
        <w:pStyle w:val="BodyText"/>
        <w:spacing w:line="264" w:lineRule="auto"/>
        <w:jc w:val="left"/>
        <w:rPr>
          <w:b/>
          <w:sz w:val="25"/>
          <w:szCs w:val="25"/>
        </w:rPr>
      </w:pPr>
    </w:p>
    <w:sectPr w:rsidR="00A9240C" w:rsidRPr="00D52116" w:rsidSect="00B16884">
      <w:headerReference w:type="default" r:id="rId11"/>
      <w:headerReference w:type="first" r:id="rId12"/>
      <w:type w:val="continuous"/>
      <w:pgSz w:w="12240" w:h="15840" w:code="1"/>
      <w:pgMar w:top="1440" w:right="1440" w:bottom="1440" w:left="2160" w:header="144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0AD9C" w14:textId="77777777" w:rsidR="00D76C63" w:rsidRDefault="00D76C63">
      <w:r>
        <w:separator/>
      </w:r>
    </w:p>
  </w:endnote>
  <w:endnote w:type="continuationSeparator" w:id="0">
    <w:p w14:paraId="58C5CD54" w14:textId="77777777" w:rsidR="00D76C63" w:rsidRDefault="00D76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13C4B" w14:textId="77777777" w:rsidR="00D76C63" w:rsidRDefault="00D76C63">
      <w:r>
        <w:separator/>
      </w:r>
    </w:p>
  </w:footnote>
  <w:footnote w:type="continuationSeparator" w:id="0">
    <w:p w14:paraId="23CAB1A3" w14:textId="77777777" w:rsidR="00D76C63" w:rsidRDefault="00D76C63">
      <w:r>
        <w:continuationSeparator/>
      </w:r>
    </w:p>
  </w:footnote>
  <w:footnote w:id="1">
    <w:p w14:paraId="5AB4F89C" w14:textId="77777777" w:rsidR="00486D37" w:rsidRPr="00486D37" w:rsidRDefault="00486D37" w:rsidP="00486D37">
      <w:pPr>
        <w:pStyle w:val="FootnoteText"/>
        <w:spacing w:after="120"/>
        <w:rPr>
          <w:rFonts w:ascii="Times New Roman" w:hAnsi="Times New Roman"/>
          <w:sz w:val="22"/>
          <w:szCs w:val="22"/>
        </w:rPr>
      </w:pPr>
      <w:r w:rsidRPr="00486D37">
        <w:rPr>
          <w:rStyle w:val="FootnoteReference"/>
          <w:rFonts w:ascii="Times New Roman" w:hAnsi="Times New Roman"/>
          <w:sz w:val="22"/>
          <w:szCs w:val="22"/>
        </w:rPr>
        <w:footnoteRef/>
      </w:r>
      <w:r w:rsidRPr="00486D37">
        <w:rPr>
          <w:rFonts w:ascii="Times New Roman" w:hAnsi="Times New Roman"/>
          <w:sz w:val="22"/>
          <w:szCs w:val="22"/>
        </w:rPr>
        <w:t xml:space="preserve"> All parties to this proceeding were served with PSE’s </w:t>
      </w:r>
      <w:r>
        <w:rPr>
          <w:rFonts w:ascii="Times New Roman" w:hAnsi="Times New Roman"/>
          <w:sz w:val="22"/>
          <w:szCs w:val="22"/>
        </w:rPr>
        <w:t>P</w:t>
      </w:r>
      <w:r w:rsidRPr="00486D37">
        <w:rPr>
          <w:rFonts w:ascii="Times New Roman" w:hAnsi="Times New Roman"/>
          <w:sz w:val="22"/>
          <w:szCs w:val="22"/>
        </w:rPr>
        <w:t xml:space="preserve">etition.  The party representatives in the underlying general rate proceedings in Dockets UE-072300 and UG-072301 (consolidated) were as follows:  Kirstin S. Dodge, Sheree S. Carson and Jason Kuzma, Perkins Coie, Bellevue, Washington, representing PSE.  Simon ffitch, Assistant Attorney General, Seattle, Washington, representing the Public Counsel. S. Bradley Van Cleve and Irion Sanger, Davison Van Cleve, Portland, Oregon, representing the Industrial Customers of Northwest Utilities.  Chad M. Stokes, Cable Huston Benedict Haagensen &amp; Lloyd LLP, Portland, Oregon, representing Northwest Industrial Gas Users.  Elaine L. Spencer, Graham &amp; Dunn PC, Seattle, Washington, representing Seattle Steam Company.  Michael L. Kurtz and Kurt J. Boehm, Boehm, Kurtz &amp; Lowry, Cincinnati, Ohio, represent the Kroger Co., on behalf of its Fred Meyer Stores and Quality Food Centers divisions.  Norman Furuta and Scott Johansen, Department of the Navy, San Francisco, California, and San Diego, California, respectively, represent the Federal Executive Agencies.  Ronald L. Roseman, Attorney, Seattle, Washington, representing the Energy Project.  Damon Xenopoulos and Shaun Mohler, Brickfield Burchette Ritts &amp; Stone, Washington, D.C., represent Nucor Steel Seattle, Inc.  </w:t>
      </w:r>
      <w:r w:rsidR="002000F0" w:rsidRPr="002000F0">
        <w:rPr>
          <w:rFonts w:ascii="Times New Roman" w:hAnsi="Times New Roman"/>
          <w:sz w:val="22"/>
          <w:szCs w:val="22"/>
        </w:rPr>
        <w:t>Christopher Casey, Assistant Attorney General, represents Staff</w:t>
      </w:r>
      <w:r w:rsidRPr="002000F0">
        <w:rPr>
          <w:rFonts w:ascii="Times New Roman" w:hAnsi="Times New Roman"/>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9496F" w14:textId="77777777" w:rsidR="00CD7D28" w:rsidRPr="00A3058F" w:rsidRDefault="00CD7D28" w:rsidP="00B16884">
    <w:pPr>
      <w:pStyle w:val="Header"/>
      <w:tabs>
        <w:tab w:val="left" w:pos="7500"/>
      </w:tabs>
      <w:rPr>
        <w:rStyle w:val="PageNumber"/>
        <w:b/>
        <w:sz w:val="20"/>
        <w:szCs w:val="20"/>
      </w:rPr>
    </w:pPr>
    <w:r w:rsidRPr="00A3058F">
      <w:rPr>
        <w:b/>
        <w:sz w:val="20"/>
        <w:szCs w:val="20"/>
      </w:rPr>
      <w:t>DOCKET</w:t>
    </w:r>
    <w:r>
      <w:rPr>
        <w:b/>
        <w:sz w:val="20"/>
        <w:szCs w:val="20"/>
      </w:rPr>
      <w:t>S</w:t>
    </w:r>
    <w:r w:rsidRPr="00A3058F">
      <w:rPr>
        <w:b/>
        <w:sz w:val="20"/>
        <w:szCs w:val="20"/>
      </w:rPr>
      <w:t xml:space="preserve"> UE-0</w:t>
    </w:r>
    <w:r>
      <w:rPr>
        <w:b/>
        <w:sz w:val="20"/>
        <w:szCs w:val="20"/>
      </w:rPr>
      <w:t>72300</w:t>
    </w:r>
    <w:r w:rsidRPr="00A3058F">
      <w:rPr>
        <w:b/>
        <w:sz w:val="20"/>
        <w:szCs w:val="20"/>
      </w:rPr>
      <w:t xml:space="preserve"> </w:t>
    </w:r>
    <w:r>
      <w:rPr>
        <w:b/>
        <w:sz w:val="20"/>
        <w:szCs w:val="20"/>
      </w:rPr>
      <w:t>&amp;</w:t>
    </w:r>
    <w:r w:rsidRPr="00A3058F">
      <w:rPr>
        <w:b/>
        <w:sz w:val="20"/>
        <w:szCs w:val="20"/>
      </w:rPr>
      <w:t xml:space="preserve"> UG-0</w:t>
    </w:r>
    <w:r>
      <w:rPr>
        <w:b/>
        <w:sz w:val="20"/>
        <w:szCs w:val="20"/>
      </w:rPr>
      <w:t>72301</w:t>
    </w:r>
    <w:r w:rsidR="001335F2">
      <w:rPr>
        <w:b/>
        <w:sz w:val="20"/>
        <w:szCs w:val="20"/>
      </w:rPr>
      <w:t xml:space="preserve"> </w:t>
    </w:r>
    <w:r w:rsidR="001335F2" w:rsidRPr="001335F2">
      <w:rPr>
        <w:b/>
        <w:i/>
        <w:sz w:val="20"/>
        <w:szCs w:val="20"/>
      </w:rPr>
      <w:t>(consolidated)</w:t>
    </w:r>
    <w:r w:rsidRPr="00A3058F">
      <w:rPr>
        <w:b/>
        <w:sz w:val="20"/>
        <w:szCs w:val="20"/>
      </w:rPr>
      <w:tab/>
    </w:r>
    <w:r w:rsidRPr="00A3058F">
      <w:rPr>
        <w:b/>
        <w:sz w:val="20"/>
        <w:szCs w:val="20"/>
      </w:rPr>
      <w:tab/>
      <w:t xml:space="preserve">PAGE </w:t>
    </w:r>
    <w:r w:rsidRPr="00A3058F">
      <w:rPr>
        <w:rStyle w:val="PageNumber"/>
        <w:b/>
        <w:sz w:val="20"/>
        <w:szCs w:val="20"/>
      </w:rPr>
      <w:fldChar w:fldCharType="begin"/>
    </w:r>
    <w:r w:rsidRPr="00A3058F">
      <w:rPr>
        <w:rStyle w:val="PageNumber"/>
        <w:b/>
        <w:sz w:val="20"/>
        <w:szCs w:val="20"/>
      </w:rPr>
      <w:instrText xml:space="preserve"> PAGE </w:instrText>
    </w:r>
    <w:r w:rsidRPr="00A3058F">
      <w:rPr>
        <w:rStyle w:val="PageNumber"/>
        <w:b/>
        <w:sz w:val="20"/>
        <w:szCs w:val="20"/>
      </w:rPr>
      <w:fldChar w:fldCharType="separate"/>
    </w:r>
    <w:r w:rsidR="00DC77AD">
      <w:rPr>
        <w:rStyle w:val="PageNumber"/>
        <w:b/>
        <w:noProof/>
        <w:sz w:val="20"/>
        <w:szCs w:val="20"/>
      </w:rPr>
      <w:t>3</w:t>
    </w:r>
    <w:r w:rsidRPr="00A3058F">
      <w:rPr>
        <w:rStyle w:val="PageNumber"/>
        <w:b/>
        <w:sz w:val="20"/>
        <w:szCs w:val="20"/>
      </w:rPr>
      <w:fldChar w:fldCharType="end"/>
    </w:r>
  </w:p>
  <w:p w14:paraId="0153128D" w14:textId="77777777" w:rsidR="00CD7D28" w:rsidRPr="00A3058F" w:rsidRDefault="00CD7D28">
    <w:pPr>
      <w:pStyle w:val="Header"/>
      <w:tabs>
        <w:tab w:val="left" w:pos="7500"/>
      </w:tabs>
      <w:rPr>
        <w:b/>
        <w:sz w:val="20"/>
        <w:szCs w:val="20"/>
      </w:rPr>
    </w:pPr>
    <w:r w:rsidRPr="00A3058F">
      <w:rPr>
        <w:b/>
        <w:sz w:val="20"/>
        <w:szCs w:val="20"/>
      </w:rPr>
      <w:t xml:space="preserve">ORDER </w:t>
    </w:r>
    <w:r w:rsidR="00CC1655">
      <w:rPr>
        <w:b/>
        <w:sz w:val="20"/>
        <w:szCs w:val="20"/>
      </w:rPr>
      <w:t>25</w:t>
    </w:r>
  </w:p>
  <w:p w14:paraId="6AFB5BEC" w14:textId="77777777" w:rsidR="00CD7D28" w:rsidRPr="00A3058F" w:rsidRDefault="00CD7D28">
    <w:pPr>
      <w:pStyle w:val="Header"/>
      <w:tabs>
        <w:tab w:val="left" w:pos="75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BCC14" w14:textId="152F7974" w:rsidR="00CD7D28" w:rsidRPr="00EB25E5" w:rsidRDefault="00053257" w:rsidP="00053257">
    <w:pPr>
      <w:pStyle w:val="Header"/>
      <w:tabs>
        <w:tab w:val="clear" w:pos="4320"/>
        <w:tab w:val="clear" w:pos="8640"/>
        <w:tab w:val="right" w:pos="8500"/>
      </w:tabs>
      <w:rPr>
        <w:b/>
        <w:sz w:val="20"/>
        <w:szCs w:val="20"/>
      </w:rPr>
    </w:pPr>
    <w:r>
      <w:tab/>
    </w:r>
    <w:r w:rsidR="00EB25E5" w:rsidRPr="00EB25E5">
      <w:rPr>
        <w:b/>
        <w:sz w:val="20"/>
        <w:szCs w:val="20"/>
      </w:rPr>
      <w:t>[Service date December 30,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F0D21"/>
    <w:multiLevelType w:val="hybridMultilevel"/>
    <w:tmpl w:val="C9289EBA"/>
    <w:lvl w:ilvl="0" w:tplc="44CE0760">
      <w:start w:val="1"/>
      <w:numFmt w:val="bullet"/>
      <w:lvlText w:val=""/>
      <w:lvlJc w:val="left"/>
      <w:pPr>
        <w:ind w:left="1440" w:hanging="360"/>
      </w:pPr>
      <w:rPr>
        <w:rFonts w:ascii="Symbol" w:hAnsi="Symbol" w:hint="default"/>
      </w:rPr>
    </w:lvl>
    <w:lvl w:ilvl="1" w:tplc="47D4F81C" w:tentative="1">
      <w:start w:val="1"/>
      <w:numFmt w:val="bullet"/>
      <w:lvlText w:val="o"/>
      <w:lvlJc w:val="left"/>
      <w:pPr>
        <w:ind w:left="2160" w:hanging="360"/>
      </w:pPr>
      <w:rPr>
        <w:rFonts w:ascii="Courier New" w:hAnsi="Courier New" w:cs="Courier New" w:hint="default"/>
      </w:rPr>
    </w:lvl>
    <w:lvl w:ilvl="2" w:tplc="F4EED886" w:tentative="1">
      <w:start w:val="1"/>
      <w:numFmt w:val="bullet"/>
      <w:lvlText w:val=""/>
      <w:lvlJc w:val="left"/>
      <w:pPr>
        <w:ind w:left="2880" w:hanging="360"/>
      </w:pPr>
      <w:rPr>
        <w:rFonts w:ascii="Wingdings" w:hAnsi="Wingdings" w:hint="default"/>
      </w:rPr>
    </w:lvl>
    <w:lvl w:ilvl="3" w:tplc="38B04942" w:tentative="1">
      <w:start w:val="1"/>
      <w:numFmt w:val="bullet"/>
      <w:lvlText w:val=""/>
      <w:lvlJc w:val="left"/>
      <w:pPr>
        <w:ind w:left="3600" w:hanging="360"/>
      </w:pPr>
      <w:rPr>
        <w:rFonts w:ascii="Symbol" w:hAnsi="Symbol" w:hint="default"/>
      </w:rPr>
    </w:lvl>
    <w:lvl w:ilvl="4" w:tplc="DF80AFE2" w:tentative="1">
      <w:start w:val="1"/>
      <w:numFmt w:val="bullet"/>
      <w:lvlText w:val="o"/>
      <w:lvlJc w:val="left"/>
      <w:pPr>
        <w:ind w:left="4320" w:hanging="360"/>
      </w:pPr>
      <w:rPr>
        <w:rFonts w:ascii="Courier New" w:hAnsi="Courier New" w:cs="Courier New" w:hint="default"/>
      </w:rPr>
    </w:lvl>
    <w:lvl w:ilvl="5" w:tplc="1E749318" w:tentative="1">
      <w:start w:val="1"/>
      <w:numFmt w:val="bullet"/>
      <w:lvlText w:val=""/>
      <w:lvlJc w:val="left"/>
      <w:pPr>
        <w:ind w:left="5040" w:hanging="360"/>
      </w:pPr>
      <w:rPr>
        <w:rFonts w:ascii="Wingdings" w:hAnsi="Wingdings" w:hint="default"/>
      </w:rPr>
    </w:lvl>
    <w:lvl w:ilvl="6" w:tplc="99A4B00E" w:tentative="1">
      <w:start w:val="1"/>
      <w:numFmt w:val="bullet"/>
      <w:lvlText w:val=""/>
      <w:lvlJc w:val="left"/>
      <w:pPr>
        <w:ind w:left="5760" w:hanging="360"/>
      </w:pPr>
      <w:rPr>
        <w:rFonts w:ascii="Symbol" w:hAnsi="Symbol" w:hint="default"/>
      </w:rPr>
    </w:lvl>
    <w:lvl w:ilvl="7" w:tplc="9E521644" w:tentative="1">
      <w:start w:val="1"/>
      <w:numFmt w:val="bullet"/>
      <w:lvlText w:val="o"/>
      <w:lvlJc w:val="left"/>
      <w:pPr>
        <w:ind w:left="6480" w:hanging="360"/>
      </w:pPr>
      <w:rPr>
        <w:rFonts w:ascii="Courier New" w:hAnsi="Courier New" w:cs="Courier New" w:hint="default"/>
      </w:rPr>
    </w:lvl>
    <w:lvl w:ilvl="8" w:tplc="7E18BF76" w:tentative="1">
      <w:start w:val="1"/>
      <w:numFmt w:val="bullet"/>
      <w:lvlText w:val=""/>
      <w:lvlJc w:val="left"/>
      <w:pPr>
        <w:ind w:left="7200" w:hanging="360"/>
      </w:pPr>
      <w:rPr>
        <w:rFonts w:ascii="Wingdings" w:hAnsi="Wingdings" w:hint="default"/>
      </w:rPr>
    </w:lvl>
  </w:abstractNum>
  <w:abstractNum w:abstractNumId="1">
    <w:nsid w:val="04171C26"/>
    <w:multiLevelType w:val="hybridMultilevel"/>
    <w:tmpl w:val="0BDEA85E"/>
    <w:lvl w:ilvl="0" w:tplc="F3B2B084">
      <w:start w:val="1"/>
      <w:numFmt w:val="decimal"/>
      <w:lvlText w:val="%1"/>
      <w:lvlJc w:val="left"/>
      <w:pPr>
        <w:tabs>
          <w:tab w:val="num" w:pos="720"/>
        </w:tabs>
        <w:ind w:left="0" w:hanging="720"/>
      </w:pPr>
      <w:rPr>
        <w:rFonts w:hint="default"/>
        <w:b w:val="0"/>
        <w:i/>
      </w:rPr>
    </w:lvl>
    <w:lvl w:ilvl="1" w:tplc="3416C1D2">
      <w:start w:val="1"/>
      <w:numFmt w:val="bullet"/>
      <w:lvlText w:val=""/>
      <w:lvlJc w:val="left"/>
      <w:pPr>
        <w:ind w:left="2160" w:hanging="360"/>
      </w:pPr>
      <w:rPr>
        <w:rFonts w:ascii="Symbol" w:hAnsi="Symbol" w:hint="default"/>
      </w:rPr>
    </w:lvl>
    <w:lvl w:ilvl="2" w:tplc="4FE8C7E8" w:tentative="1">
      <w:start w:val="1"/>
      <w:numFmt w:val="lowerRoman"/>
      <w:lvlText w:val="%3."/>
      <w:lvlJc w:val="right"/>
      <w:pPr>
        <w:ind w:left="2880" w:hanging="180"/>
      </w:pPr>
    </w:lvl>
    <w:lvl w:ilvl="3" w:tplc="B35C40CE" w:tentative="1">
      <w:start w:val="1"/>
      <w:numFmt w:val="decimal"/>
      <w:lvlText w:val="%4."/>
      <w:lvlJc w:val="left"/>
      <w:pPr>
        <w:ind w:left="3600" w:hanging="360"/>
      </w:pPr>
    </w:lvl>
    <w:lvl w:ilvl="4" w:tplc="9F04EA7E" w:tentative="1">
      <w:start w:val="1"/>
      <w:numFmt w:val="lowerLetter"/>
      <w:lvlText w:val="%5."/>
      <w:lvlJc w:val="left"/>
      <w:pPr>
        <w:ind w:left="4320" w:hanging="360"/>
      </w:pPr>
    </w:lvl>
    <w:lvl w:ilvl="5" w:tplc="665C577A" w:tentative="1">
      <w:start w:val="1"/>
      <w:numFmt w:val="lowerRoman"/>
      <w:lvlText w:val="%6."/>
      <w:lvlJc w:val="right"/>
      <w:pPr>
        <w:ind w:left="5040" w:hanging="180"/>
      </w:pPr>
    </w:lvl>
    <w:lvl w:ilvl="6" w:tplc="3C5ACFC2" w:tentative="1">
      <w:start w:val="1"/>
      <w:numFmt w:val="decimal"/>
      <w:lvlText w:val="%7."/>
      <w:lvlJc w:val="left"/>
      <w:pPr>
        <w:ind w:left="5760" w:hanging="360"/>
      </w:pPr>
    </w:lvl>
    <w:lvl w:ilvl="7" w:tplc="C7A2477C" w:tentative="1">
      <w:start w:val="1"/>
      <w:numFmt w:val="lowerLetter"/>
      <w:lvlText w:val="%8."/>
      <w:lvlJc w:val="left"/>
      <w:pPr>
        <w:ind w:left="6480" w:hanging="360"/>
      </w:pPr>
    </w:lvl>
    <w:lvl w:ilvl="8" w:tplc="E70A1EFA" w:tentative="1">
      <w:start w:val="1"/>
      <w:numFmt w:val="lowerRoman"/>
      <w:lvlText w:val="%9."/>
      <w:lvlJc w:val="right"/>
      <w:pPr>
        <w:ind w:left="7200" w:hanging="180"/>
      </w:pPr>
    </w:lvl>
  </w:abstractNum>
  <w:abstractNum w:abstractNumId="2">
    <w:nsid w:val="04990416"/>
    <w:multiLevelType w:val="hybridMultilevel"/>
    <w:tmpl w:val="C2F84D30"/>
    <w:lvl w:ilvl="0" w:tplc="04090001">
      <w:start w:val="1"/>
      <w:numFmt w:val="decimal"/>
      <w:lvlText w:val="%1"/>
      <w:lvlJc w:val="right"/>
      <w:pPr>
        <w:tabs>
          <w:tab w:val="num" w:pos="0"/>
        </w:tabs>
        <w:ind w:left="0" w:hanging="1080"/>
      </w:pPr>
      <w:rPr>
        <w:rFonts w:hint="default"/>
        <w:b w:val="0"/>
        <w:i/>
        <w:sz w:val="20"/>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
    <w:nsid w:val="0FD3366A"/>
    <w:multiLevelType w:val="hybridMultilevel"/>
    <w:tmpl w:val="DBF29296"/>
    <w:lvl w:ilvl="0" w:tplc="22FA1EFC">
      <w:start w:val="1"/>
      <w:numFmt w:val="upperRoman"/>
      <w:lvlText w:val="%1."/>
      <w:lvlJc w:val="left"/>
      <w:pPr>
        <w:ind w:left="1080" w:hanging="720"/>
      </w:pPr>
      <w:rPr>
        <w:rFonts w:hint="default"/>
      </w:rPr>
    </w:lvl>
    <w:lvl w:ilvl="1" w:tplc="0409000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460EE2"/>
    <w:multiLevelType w:val="hybridMultilevel"/>
    <w:tmpl w:val="3684EFF2"/>
    <w:lvl w:ilvl="0" w:tplc="B13CEA8A">
      <w:start w:val="1"/>
      <w:numFmt w:val="decimal"/>
      <w:lvlText w:val="%1."/>
      <w:lvlJc w:val="left"/>
      <w:pPr>
        <w:tabs>
          <w:tab w:val="num" w:pos="1080"/>
        </w:tabs>
        <w:ind w:left="1080" w:hanging="360"/>
      </w:pPr>
      <w:rPr>
        <w:rFonts w:hint="default"/>
      </w:rPr>
    </w:lvl>
    <w:lvl w:ilvl="1" w:tplc="04090001"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
    <w:nsid w:val="184F362B"/>
    <w:multiLevelType w:val="hybridMultilevel"/>
    <w:tmpl w:val="4DCAA5E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B7E68B9"/>
    <w:multiLevelType w:val="hybridMultilevel"/>
    <w:tmpl w:val="7F8C954A"/>
    <w:lvl w:ilvl="0" w:tplc="9E86E85E">
      <w:start w:val="1"/>
      <w:numFmt w:val="bullet"/>
      <w:lvlText w:val=""/>
      <w:lvlJc w:val="left"/>
      <w:pPr>
        <w:ind w:left="2520" w:hanging="360"/>
      </w:pPr>
      <w:rPr>
        <w:rFonts w:ascii="Symbol" w:hAnsi="Symbol" w:hint="default"/>
      </w:rPr>
    </w:lvl>
    <w:lvl w:ilvl="1" w:tplc="04090019" w:tentative="1">
      <w:start w:val="1"/>
      <w:numFmt w:val="bullet"/>
      <w:lvlText w:val="o"/>
      <w:lvlJc w:val="left"/>
      <w:pPr>
        <w:ind w:left="3240" w:hanging="360"/>
      </w:pPr>
      <w:rPr>
        <w:rFonts w:ascii="Courier New" w:hAnsi="Courier New" w:cs="Courier New" w:hint="default"/>
      </w:rPr>
    </w:lvl>
    <w:lvl w:ilvl="2" w:tplc="0409001B" w:tentative="1">
      <w:start w:val="1"/>
      <w:numFmt w:val="bullet"/>
      <w:lvlText w:val=""/>
      <w:lvlJc w:val="left"/>
      <w:pPr>
        <w:ind w:left="3960" w:hanging="360"/>
      </w:pPr>
      <w:rPr>
        <w:rFonts w:ascii="Wingdings" w:hAnsi="Wingdings" w:hint="default"/>
      </w:rPr>
    </w:lvl>
    <w:lvl w:ilvl="3" w:tplc="0409000F" w:tentative="1">
      <w:start w:val="1"/>
      <w:numFmt w:val="bullet"/>
      <w:lvlText w:val=""/>
      <w:lvlJc w:val="left"/>
      <w:pPr>
        <w:ind w:left="4680" w:hanging="360"/>
      </w:pPr>
      <w:rPr>
        <w:rFonts w:ascii="Symbol" w:hAnsi="Symbol" w:hint="default"/>
      </w:rPr>
    </w:lvl>
    <w:lvl w:ilvl="4" w:tplc="04090019" w:tentative="1">
      <w:start w:val="1"/>
      <w:numFmt w:val="bullet"/>
      <w:lvlText w:val="o"/>
      <w:lvlJc w:val="left"/>
      <w:pPr>
        <w:ind w:left="5400" w:hanging="360"/>
      </w:pPr>
      <w:rPr>
        <w:rFonts w:ascii="Courier New" w:hAnsi="Courier New" w:cs="Courier New" w:hint="default"/>
      </w:rPr>
    </w:lvl>
    <w:lvl w:ilvl="5" w:tplc="0409001B" w:tentative="1">
      <w:start w:val="1"/>
      <w:numFmt w:val="bullet"/>
      <w:lvlText w:val=""/>
      <w:lvlJc w:val="left"/>
      <w:pPr>
        <w:ind w:left="6120" w:hanging="360"/>
      </w:pPr>
      <w:rPr>
        <w:rFonts w:ascii="Wingdings" w:hAnsi="Wingdings" w:hint="default"/>
      </w:rPr>
    </w:lvl>
    <w:lvl w:ilvl="6" w:tplc="0409000F" w:tentative="1">
      <w:start w:val="1"/>
      <w:numFmt w:val="bullet"/>
      <w:lvlText w:val=""/>
      <w:lvlJc w:val="left"/>
      <w:pPr>
        <w:ind w:left="6840" w:hanging="360"/>
      </w:pPr>
      <w:rPr>
        <w:rFonts w:ascii="Symbol" w:hAnsi="Symbol" w:hint="default"/>
      </w:rPr>
    </w:lvl>
    <w:lvl w:ilvl="7" w:tplc="04090019" w:tentative="1">
      <w:start w:val="1"/>
      <w:numFmt w:val="bullet"/>
      <w:lvlText w:val="o"/>
      <w:lvlJc w:val="left"/>
      <w:pPr>
        <w:ind w:left="7560" w:hanging="360"/>
      </w:pPr>
      <w:rPr>
        <w:rFonts w:ascii="Courier New" w:hAnsi="Courier New" w:cs="Courier New" w:hint="default"/>
      </w:rPr>
    </w:lvl>
    <w:lvl w:ilvl="8" w:tplc="0409001B" w:tentative="1">
      <w:start w:val="1"/>
      <w:numFmt w:val="bullet"/>
      <w:lvlText w:val=""/>
      <w:lvlJc w:val="left"/>
      <w:pPr>
        <w:ind w:left="8280" w:hanging="360"/>
      </w:pPr>
      <w:rPr>
        <w:rFonts w:ascii="Wingdings" w:hAnsi="Wingdings" w:hint="default"/>
      </w:rPr>
    </w:lvl>
  </w:abstractNum>
  <w:abstractNum w:abstractNumId="7">
    <w:nsid w:val="1D2712D9"/>
    <w:multiLevelType w:val="hybridMultilevel"/>
    <w:tmpl w:val="A3FED314"/>
    <w:lvl w:ilvl="0" w:tplc="0409000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64204C"/>
    <w:multiLevelType w:val="hybridMultilevel"/>
    <w:tmpl w:val="901868AC"/>
    <w:lvl w:ilvl="0" w:tplc="04090001">
      <w:start w:val="1"/>
      <w:numFmt w:val="decimal"/>
      <w:pStyle w:val="FindingsConclusions"/>
      <w:lvlText w:val="%1"/>
      <w:lvlJc w:val="left"/>
      <w:pPr>
        <w:tabs>
          <w:tab w:val="num" w:pos="0"/>
        </w:tabs>
        <w:ind w:left="0" w:hanging="1080"/>
      </w:pPr>
      <w:rPr>
        <w:rFonts w:hint="default"/>
        <w:b w:val="0"/>
        <w:i/>
        <w:sz w:val="20"/>
      </w:rPr>
    </w:lvl>
    <w:lvl w:ilvl="1" w:tplc="04090003">
      <w:start w:val="4"/>
      <w:numFmt w:val="decimal"/>
      <w:lvlText w:val="%2."/>
      <w:lvlJc w:val="left"/>
      <w:pPr>
        <w:tabs>
          <w:tab w:val="num" w:pos="1800"/>
        </w:tabs>
        <w:ind w:left="1800" w:hanging="720"/>
      </w:pPr>
      <w:rPr>
        <w:rFonts w:hint="default"/>
      </w:rPr>
    </w:lvl>
    <w:lvl w:ilvl="2" w:tplc="04090005">
      <w:start w:val="5"/>
      <w:numFmt w:val="bullet"/>
      <w:lvlText w:val=""/>
      <w:lvlJc w:val="left"/>
      <w:pPr>
        <w:tabs>
          <w:tab w:val="num" w:pos="2340"/>
        </w:tabs>
        <w:ind w:left="2340" w:hanging="360"/>
      </w:pPr>
      <w:rPr>
        <w:rFonts w:ascii="Symbol" w:eastAsia="Times New Roman" w:hAnsi="Symbol" w:cs="Times New Roman" w:hint="default"/>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nsid w:val="31182071"/>
    <w:multiLevelType w:val="hybridMultilevel"/>
    <w:tmpl w:val="CCD6E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EB75FB"/>
    <w:multiLevelType w:val="hybridMultilevel"/>
    <w:tmpl w:val="C01A1D4C"/>
    <w:lvl w:ilvl="0" w:tplc="A81CD388">
      <w:start w:val="1"/>
      <w:numFmt w:val="bullet"/>
      <w:lvlText w:val=""/>
      <w:lvlJc w:val="left"/>
      <w:pPr>
        <w:ind w:left="1440" w:hanging="360"/>
      </w:pPr>
      <w:rPr>
        <w:rFonts w:ascii="Symbol" w:hAnsi="Symbol" w:hint="default"/>
      </w:rPr>
    </w:lvl>
    <w:lvl w:ilvl="1" w:tplc="BC20C932" w:tentative="1">
      <w:start w:val="1"/>
      <w:numFmt w:val="bullet"/>
      <w:lvlText w:val="o"/>
      <w:lvlJc w:val="left"/>
      <w:pPr>
        <w:ind w:left="2160" w:hanging="360"/>
      </w:pPr>
      <w:rPr>
        <w:rFonts w:ascii="Courier New" w:hAnsi="Courier New" w:cs="Courier New" w:hint="default"/>
      </w:rPr>
    </w:lvl>
    <w:lvl w:ilvl="2" w:tplc="41E444FC"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1">
    <w:nsid w:val="3CBE11B1"/>
    <w:multiLevelType w:val="hybridMultilevel"/>
    <w:tmpl w:val="69E87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5827F8"/>
    <w:multiLevelType w:val="hybridMultilevel"/>
    <w:tmpl w:val="DFD6A8F0"/>
    <w:lvl w:ilvl="0" w:tplc="04090001">
      <w:start w:val="1"/>
      <w:numFmt w:val="decimal"/>
      <w:lvlText w:val="%1"/>
      <w:lvlJc w:val="left"/>
      <w:pPr>
        <w:tabs>
          <w:tab w:val="num" w:pos="720"/>
        </w:tabs>
        <w:ind w:left="0" w:hanging="720"/>
      </w:pPr>
      <w:rPr>
        <w:rFonts w:hint="default"/>
        <w:b w:val="0"/>
        <w:i/>
      </w:r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3">
    <w:nsid w:val="3E7B46E3"/>
    <w:multiLevelType w:val="hybridMultilevel"/>
    <w:tmpl w:val="69CE78C6"/>
    <w:lvl w:ilvl="0" w:tplc="04090001">
      <w:start w:val="1"/>
      <w:numFmt w:val="decimal"/>
      <w:lvlText w:val="%1"/>
      <w:lvlJc w:val="left"/>
      <w:pPr>
        <w:ind w:left="0" w:hanging="720"/>
      </w:pPr>
      <w:rPr>
        <w:rFonts w:ascii="Times New Roman" w:hAnsi="Times New Roman" w:hint="default"/>
        <w:b w:val="0"/>
        <w:i/>
        <w:sz w:val="22"/>
      </w:r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4">
    <w:nsid w:val="4427472A"/>
    <w:multiLevelType w:val="hybridMultilevel"/>
    <w:tmpl w:val="C90EC6C6"/>
    <w:lvl w:ilvl="0" w:tplc="535AFB1C">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5">
    <w:nsid w:val="48C03C4F"/>
    <w:multiLevelType w:val="hybridMultilevel"/>
    <w:tmpl w:val="CCA6B9CC"/>
    <w:lvl w:ilvl="0" w:tplc="25F80696">
      <w:start w:val="1"/>
      <w:numFmt w:val="bullet"/>
      <w:lvlText w:val=""/>
      <w:lvlJc w:val="left"/>
      <w:pPr>
        <w:ind w:left="1166" w:hanging="360"/>
      </w:pPr>
      <w:rPr>
        <w:rFonts w:ascii="Symbol" w:hAnsi="Symbol" w:hint="default"/>
      </w:rPr>
    </w:lvl>
    <w:lvl w:ilvl="1" w:tplc="04090019">
      <w:start w:val="1"/>
      <w:numFmt w:val="bullet"/>
      <w:lvlText w:val="o"/>
      <w:lvlJc w:val="left"/>
      <w:pPr>
        <w:ind w:left="1886" w:hanging="360"/>
      </w:pPr>
      <w:rPr>
        <w:rFonts w:ascii="Courier New" w:hAnsi="Courier New" w:cs="Courier New" w:hint="default"/>
      </w:rPr>
    </w:lvl>
    <w:lvl w:ilvl="2" w:tplc="0409001B">
      <w:start w:val="1"/>
      <w:numFmt w:val="bullet"/>
      <w:lvlText w:val=""/>
      <w:lvlJc w:val="left"/>
      <w:pPr>
        <w:ind w:left="2606" w:hanging="360"/>
      </w:pPr>
      <w:rPr>
        <w:rFonts w:ascii="Wingdings" w:hAnsi="Wingdings" w:hint="default"/>
      </w:rPr>
    </w:lvl>
    <w:lvl w:ilvl="3" w:tplc="0409000F" w:tentative="1">
      <w:start w:val="1"/>
      <w:numFmt w:val="bullet"/>
      <w:lvlText w:val=""/>
      <w:lvlJc w:val="left"/>
      <w:pPr>
        <w:ind w:left="3326" w:hanging="360"/>
      </w:pPr>
      <w:rPr>
        <w:rFonts w:ascii="Symbol" w:hAnsi="Symbol" w:hint="default"/>
      </w:rPr>
    </w:lvl>
    <w:lvl w:ilvl="4" w:tplc="04090019" w:tentative="1">
      <w:start w:val="1"/>
      <w:numFmt w:val="bullet"/>
      <w:lvlText w:val="o"/>
      <w:lvlJc w:val="left"/>
      <w:pPr>
        <w:ind w:left="4046" w:hanging="360"/>
      </w:pPr>
      <w:rPr>
        <w:rFonts w:ascii="Courier New" w:hAnsi="Courier New" w:cs="Courier New" w:hint="default"/>
      </w:rPr>
    </w:lvl>
    <w:lvl w:ilvl="5" w:tplc="0409001B" w:tentative="1">
      <w:start w:val="1"/>
      <w:numFmt w:val="bullet"/>
      <w:lvlText w:val=""/>
      <w:lvlJc w:val="left"/>
      <w:pPr>
        <w:ind w:left="4766" w:hanging="360"/>
      </w:pPr>
      <w:rPr>
        <w:rFonts w:ascii="Wingdings" w:hAnsi="Wingdings" w:hint="default"/>
      </w:rPr>
    </w:lvl>
    <w:lvl w:ilvl="6" w:tplc="0409000F" w:tentative="1">
      <w:start w:val="1"/>
      <w:numFmt w:val="bullet"/>
      <w:lvlText w:val=""/>
      <w:lvlJc w:val="left"/>
      <w:pPr>
        <w:ind w:left="5486" w:hanging="360"/>
      </w:pPr>
      <w:rPr>
        <w:rFonts w:ascii="Symbol" w:hAnsi="Symbol" w:hint="default"/>
      </w:rPr>
    </w:lvl>
    <w:lvl w:ilvl="7" w:tplc="04090019" w:tentative="1">
      <w:start w:val="1"/>
      <w:numFmt w:val="bullet"/>
      <w:lvlText w:val="o"/>
      <w:lvlJc w:val="left"/>
      <w:pPr>
        <w:ind w:left="6206" w:hanging="360"/>
      </w:pPr>
      <w:rPr>
        <w:rFonts w:ascii="Courier New" w:hAnsi="Courier New" w:cs="Courier New" w:hint="default"/>
      </w:rPr>
    </w:lvl>
    <w:lvl w:ilvl="8" w:tplc="0409001B" w:tentative="1">
      <w:start w:val="1"/>
      <w:numFmt w:val="bullet"/>
      <w:lvlText w:val=""/>
      <w:lvlJc w:val="left"/>
      <w:pPr>
        <w:ind w:left="6926" w:hanging="360"/>
      </w:pPr>
      <w:rPr>
        <w:rFonts w:ascii="Wingdings" w:hAnsi="Wingdings" w:hint="default"/>
      </w:rPr>
    </w:lvl>
  </w:abstractNum>
  <w:abstractNum w:abstractNumId="16">
    <w:nsid w:val="4E8D464B"/>
    <w:multiLevelType w:val="hybridMultilevel"/>
    <w:tmpl w:val="F4B0B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696003B"/>
    <w:multiLevelType w:val="hybridMultilevel"/>
    <w:tmpl w:val="699E4710"/>
    <w:lvl w:ilvl="0" w:tplc="04090001">
      <w:start w:val="1"/>
      <w:numFmt w:val="decimal"/>
      <w:lvlText w:val="%1."/>
      <w:lvlJc w:val="left"/>
      <w:pPr>
        <w:tabs>
          <w:tab w:val="num" w:pos="2160"/>
        </w:tabs>
        <w:ind w:left="2160" w:hanging="720"/>
      </w:pPr>
      <w:rPr>
        <w:rFonts w:hint="default"/>
      </w:rPr>
    </w:lvl>
    <w:lvl w:ilvl="1" w:tplc="04090003" w:tentative="1">
      <w:start w:val="1"/>
      <w:numFmt w:val="lowerLetter"/>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18">
    <w:nsid w:val="5E7155FB"/>
    <w:multiLevelType w:val="hybridMultilevel"/>
    <w:tmpl w:val="EDBE1B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19">
    <w:nsid w:val="62301818"/>
    <w:multiLevelType w:val="hybridMultilevel"/>
    <w:tmpl w:val="06D43D06"/>
    <w:lvl w:ilvl="0" w:tplc="5BDC7574">
      <w:start w:val="1"/>
      <w:numFmt w:val="bullet"/>
      <w:lvlText w:val=""/>
      <w:lvlJc w:val="left"/>
      <w:pPr>
        <w:tabs>
          <w:tab w:val="num" w:pos="1080"/>
        </w:tabs>
        <w:ind w:left="720" w:firstLine="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nsid w:val="6475392C"/>
    <w:multiLevelType w:val="hybridMultilevel"/>
    <w:tmpl w:val="179873E6"/>
    <w:lvl w:ilvl="0" w:tplc="E26C0BCC">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7D5CB1E4"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BAB071FA" w:tentative="1">
      <w:start w:val="1"/>
      <w:numFmt w:val="bullet"/>
      <w:lvlText w:val="o"/>
      <w:lvlJc w:val="left"/>
      <w:pPr>
        <w:tabs>
          <w:tab w:val="num" w:pos="3600"/>
        </w:tabs>
        <w:ind w:left="3600" w:hanging="360"/>
      </w:pPr>
      <w:rPr>
        <w:rFonts w:ascii="Courier New" w:hAnsi="Courier New" w:cs="Courier New" w:hint="default"/>
      </w:rPr>
    </w:lvl>
    <w:lvl w:ilvl="5" w:tplc="89DC5134"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nsid w:val="68931D5B"/>
    <w:multiLevelType w:val="hybridMultilevel"/>
    <w:tmpl w:val="A24CDA98"/>
    <w:lvl w:ilvl="0" w:tplc="E26C0BCC">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7D5CB1E4"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BAB071FA" w:tentative="1">
      <w:start w:val="1"/>
      <w:numFmt w:val="lowerLetter"/>
      <w:lvlText w:val="%5."/>
      <w:lvlJc w:val="left"/>
      <w:pPr>
        <w:tabs>
          <w:tab w:val="num" w:pos="3600"/>
        </w:tabs>
        <w:ind w:left="3600" w:hanging="360"/>
      </w:pPr>
    </w:lvl>
    <w:lvl w:ilvl="5" w:tplc="89DC5134"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B2A7041"/>
    <w:multiLevelType w:val="hybridMultilevel"/>
    <w:tmpl w:val="0E2605E2"/>
    <w:lvl w:ilvl="0" w:tplc="E26C0BCC">
      <w:start w:val="1"/>
      <w:numFmt w:val="decimal"/>
      <w:lvlText w:val="%1)"/>
      <w:lvlJc w:val="left"/>
      <w:pPr>
        <w:ind w:left="720" w:hanging="360"/>
      </w:pPr>
      <w:rPr>
        <w:rFonts w:hint="default"/>
      </w:rPr>
    </w:lvl>
    <w:lvl w:ilvl="1" w:tplc="04090019">
      <w:start w:val="1"/>
      <w:numFmt w:val="bullet"/>
      <w:lvlText w:val=""/>
      <w:lvlJc w:val="left"/>
      <w:pPr>
        <w:tabs>
          <w:tab w:val="num" w:pos="1440"/>
        </w:tabs>
        <w:ind w:left="1440" w:hanging="360"/>
      </w:pPr>
      <w:rPr>
        <w:rFonts w:ascii="Symbol" w:hAnsi="Symbol" w:hint="default"/>
      </w:rPr>
    </w:lvl>
    <w:lvl w:ilvl="2" w:tplc="7D5CB1E4">
      <w:start w:val="1"/>
      <w:numFmt w:val="bullet"/>
      <w:lvlText w:val=""/>
      <w:lvlJc w:val="left"/>
      <w:pPr>
        <w:tabs>
          <w:tab w:val="num" w:pos="360"/>
        </w:tabs>
        <w:ind w:left="360" w:hanging="360"/>
      </w:pPr>
      <w:rPr>
        <w:rFonts w:ascii="Symbol" w:hAnsi="Symbol" w:hint="default"/>
      </w:rPr>
    </w:lvl>
    <w:lvl w:ilvl="3" w:tplc="0409000F">
      <w:start w:val="4"/>
      <w:numFmt w:val="upperLetter"/>
      <w:lvlText w:val="%4."/>
      <w:lvlJc w:val="left"/>
      <w:pPr>
        <w:tabs>
          <w:tab w:val="num" w:pos="2880"/>
        </w:tabs>
        <w:ind w:left="2880" w:hanging="360"/>
      </w:pPr>
      <w:rPr>
        <w:rFonts w:hint="default"/>
      </w:rPr>
    </w:lvl>
    <w:lvl w:ilvl="4" w:tplc="BAB071FA" w:tentative="1">
      <w:start w:val="1"/>
      <w:numFmt w:val="lowerLetter"/>
      <w:lvlText w:val="%5."/>
      <w:lvlJc w:val="left"/>
      <w:pPr>
        <w:ind w:left="3600" w:hanging="360"/>
      </w:pPr>
    </w:lvl>
    <w:lvl w:ilvl="5" w:tplc="89DC5134"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712775"/>
    <w:multiLevelType w:val="hybridMultilevel"/>
    <w:tmpl w:val="FCC84E7E"/>
    <w:lvl w:ilvl="0" w:tplc="E26C0BCC">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7D5CB1E4"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BAB071FA" w:tentative="1">
      <w:start w:val="1"/>
      <w:numFmt w:val="bullet"/>
      <w:lvlText w:val="o"/>
      <w:lvlJc w:val="left"/>
      <w:pPr>
        <w:ind w:left="4320" w:hanging="360"/>
      </w:pPr>
      <w:rPr>
        <w:rFonts w:ascii="Courier New" w:hAnsi="Courier New" w:cs="Courier New" w:hint="default"/>
      </w:rPr>
    </w:lvl>
    <w:lvl w:ilvl="5" w:tplc="89DC5134"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4">
    <w:nsid w:val="72AA32DC"/>
    <w:multiLevelType w:val="hybridMultilevel"/>
    <w:tmpl w:val="EF0A00B0"/>
    <w:lvl w:ilvl="0" w:tplc="D4F41F98">
      <w:start w:val="9"/>
      <w:numFmt w:val="upperLetter"/>
      <w:lvlText w:val="%1."/>
      <w:lvlJc w:val="left"/>
      <w:pPr>
        <w:tabs>
          <w:tab w:val="num" w:pos="720"/>
        </w:tabs>
        <w:ind w:left="720" w:hanging="360"/>
      </w:pPr>
      <w:rPr>
        <w:rFonts w:hint="default"/>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right"/>
      <w:pPr>
        <w:tabs>
          <w:tab w:val="num" w:pos="2160"/>
        </w:tabs>
        <w:ind w:left="2160" w:hanging="180"/>
      </w:pPr>
      <w:rPr>
        <w:rFonts w:ascii="Times New Roman" w:eastAsia="Times New Roman" w:hAnsi="Times New Roman" w:cs="Times New Roman"/>
        <w:b/>
      </w:rPr>
    </w:lvl>
    <w:lvl w:ilvl="3" w:tplc="04090001">
      <w:start w:val="1"/>
      <w:numFmt w:val="decimal"/>
      <w:lvlText w:val="%4."/>
      <w:lvlJc w:val="left"/>
      <w:pPr>
        <w:tabs>
          <w:tab w:val="num" w:pos="2880"/>
        </w:tabs>
        <w:ind w:left="2880" w:hanging="360"/>
      </w:pPr>
    </w:lvl>
    <w:lvl w:ilvl="4" w:tplc="04090003">
      <w:start w:val="2"/>
      <w:numFmt w:val="lowerRoman"/>
      <w:lvlText w:val="%5."/>
      <w:lvlJc w:val="left"/>
      <w:pPr>
        <w:tabs>
          <w:tab w:val="num" w:pos="3960"/>
        </w:tabs>
        <w:ind w:left="3960" w:hanging="720"/>
      </w:pPr>
      <w:rPr>
        <w:rFonts w:hint="default"/>
        <w:sz w:val="24"/>
      </w:rPr>
    </w:lvl>
    <w:lvl w:ilvl="5" w:tplc="04090005">
      <w:start w:val="1"/>
      <w:numFmt w:val="lowerLetter"/>
      <w:lvlText w:val="%6."/>
      <w:lvlJc w:val="left"/>
      <w:pPr>
        <w:tabs>
          <w:tab w:val="num" w:pos="4500"/>
        </w:tabs>
        <w:ind w:left="4500" w:hanging="360"/>
      </w:pPr>
      <w:rPr>
        <w:rFonts w:hint="default"/>
      </w:r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nsid w:val="7347466A"/>
    <w:multiLevelType w:val="hybridMultilevel"/>
    <w:tmpl w:val="36B6415A"/>
    <w:lvl w:ilvl="0" w:tplc="04090001">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84A70B5"/>
    <w:multiLevelType w:val="hybridMultilevel"/>
    <w:tmpl w:val="423EA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001003"/>
    <w:multiLevelType w:val="singleLevel"/>
    <w:tmpl w:val="E71A6272"/>
    <w:lvl w:ilvl="0">
      <w:start w:val="1"/>
      <w:numFmt w:val="decimal"/>
      <w:pStyle w:val="ParNumber"/>
      <w:lvlText w:val="%1."/>
      <w:lvlJc w:val="left"/>
      <w:pPr>
        <w:tabs>
          <w:tab w:val="num" w:pos="360"/>
        </w:tabs>
        <w:ind w:left="360" w:hanging="360"/>
      </w:pPr>
      <w:rPr>
        <w:i/>
      </w:rPr>
    </w:lvl>
  </w:abstractNum>
  <w:abstractNum w:abstractNumId="28">
    <w:nsid w:val="7C3716DC"/>
    <w:multiLevelType w:val="hybridMultilevel"/>
    <w:tmpl w:val="82A8DFC8"/>
    <w:lvl w:ilvl="0" w:tplc="9A24FBB0">
      <w:start w:val="1"/>
      <w:numFmt w:val="upperRoman"/>
      <w:lvlText w:val="%1."/>
      <w:lvlJc w:val="left"/>
      <w:pPr>
        <w:tabs>
          <w:tab w:val="num" w:pos="1080"/>
        </w:tabs>
        <w:ind w:left="1080" w:hanging="720"/>
      </w:pPr>
      <w:rPr>
        <w:rFonts w:hint="default"/>
      </w:rPr>
    </w:lvl>
    <w:lvl w:ilvl="1" w:tplc="46E64114">
      <w:start w:val="1"/>
      <w:numFmt w:val="lowerLetter"/>
      <w:lvlText w:val="%2."/>
      <w:lvlJc w:val="left"/>
      <w:pPr>
        <w:tabs>
          <w:tab w:val="num" w:pos="1440"/>
        </w:tabs>
        <w:ind w:left="1440" w:hanging="360"/>
      </w:pPr>
    </w:lvl>
    <w:lvl w:ilvl="2" w:tplc="1798A7F2">
      <w:start w:val="1"/>
      <w:numFmt w:val="lowerRoman"/>
      <w:lvlText w:val="%3."/>
      <w:lvlJc w:val="right"/>
      <w:pPr>
        <w:tabs>
          <w:tab w:val="num" w:pos="2160"/>
        </w:tabs>
        <w:ind w:left="2160" w:hanging="180"/>
      </w:pPr>
    </w:lvl>
    <w:lvl w:ilvl="3" w:tplc="6A38663A">
      <w:start w:val="1"/>
      <w:numFmt w:val="decimal"/>
      <w:lvlText w:val="%4."/>
      <w:lvlJc w:val="left"/>
      <w:pPr>
        <w:tabs>
          <w:tab w:val="num" w:pos="2880"/>
        </w:tabs>
        <w:ind w:left="2880" w:hanging="360"/>
      </w:pPr>
    </w:lvl>
    <w:lvl w:ilvl="4" w:tplc="3EF0E56E" w:tentative="1">
      <w:start w:val="1"/>
      <w:numFmt w:val="lowerLetter"/>
      <w:lvlText w:val="%5."/>
      <w:lvlJc w:val="left"/>
      <w:pPr>
        <w:tabs>
          <w:tab w:val="num" w:pos="3600"/>
        </w:tabs>
        <w:ind w:left="3600" w:hanging="360"/>
      </w:pPr>
    </w:lvl>
    <w:lvl w:ilvl="5" w:tplc="43E2A47E" w:tentative="1">
      <w:start w:val="1"/>
      <w:numFmt w:val="lowerRoman"/>
      <w:lvlText w:val="%6."/>
      <w:lvlJc w:val="right"/>
      <w:pPr>
        <w:tabs>
          <w:tab w:val="num" w:pos="4320"/>
        </w:tabs>
        <w:ind w:left="4320" w:hanging="180"/>
      </w:pPr>
    </w:lvl>
    <w:lvl w:ilvl="6" w:tplc="1A466B02" w:tentative="1">
      <w:start w:val="1"/>
      <w:numFmt w:val="decimal"/>
      <w:lvlText w:val="%7."/>
      <w:lvlJc w:val="left"/>
      <w:pPr>
        <w:tabs>
          <w:tab w:val="num" w:pos="5040"/>
        </w:tabs>
        <w:ind w:left="5040" w:hanging="360"/>
      </w:pPr>
    </w:lvl>
    <w:lvl w:ilvl="7" w:tplc="B8E60288" w:tentative="1">
      <w:start w:val="1"/>
      <w:numFmt w:val="lowerLetter"/>
      <w:lvlText w:val="%8."/>
      <w:lvlJc w:val="left"/>
      <w:pPr>
        <w:tabs>
          <w:tab w:val="num" w:pos="5760"/>
        </w:tabs>
        <w:ind w:left="5760" w:hanging="360"/>
      </w:pPr>
    </w:lvl>
    <w:lvl w:ilvl="8" w:tplc="74DEC5BC" w:tentative="1">
      <w:start w:val="1"/>
      <w:numFmt w:val="lowerRoman"/>
      <w:lvlText w:val="%9."/>
      <w:lvlJc w:val="right"/>
      <w:pPr>
        <w:tabs>
          <w:tab w:val="num" w:pos="6480"/>
        </w:tabs>
        <w:ind w:left="6480" w:hanging="180"/>
      </w:pPr>
    </w:lvl>
  </w:abstractNum>
  <w:abstractNum w:abstractNumId="29">
    <w:nsid w:val="7CD11FAA"/>
    <w:multiLevelType w:val="hybridMultilevel"/>
    <w:tmpl w:val="CD22360A"/>
    <w:lvl w:ilvl="0" w:tplc="04090011">
      <w:start w:val="1"/>
      <w:numFmt w:val="bullet"/>
      <w:lvlText w:val=""/>
      <w:lvlJc w:val="left"/>
      <w:pPr>
        <w:ind w:left="720" w:hanging="360"/>
      </w:pPr>
      <w:rPr>
        <w:rFonts w:ascii="Symbol" w:hAnsi="Symbol" w:hint="default"/>
      </w:rPr>
    </w:lvl>
    <w:lvl w:ilvl="1" w:tplc="04090001" w:tentative="1">
      <w:start w:val="1"/>
      <w:numFmt w:val="bullet"/>
      <w:lvlText w:val="o"/>
      <w:lvlJc w:val="left"/>
      <w:pPr>
        <w:ind w:left="1440" w:hanging="360"/>
      </w:pPr>
      <w:rPr>
        <w:rFonts w:ascii="Courier New" w:hAnsi="Courier New" w:cs="Courier New" w:hint="default"/>
      </w:rPr>
    </w:lvl>
    <w:lvl w:ilvl="2" w:tplc="04090001" w:tentative="1">
      <w:start w:val="1"/>
      <w:numFmt w:val="bullet"/>
      <w:lvlText w:val=""/>
      <w:lvlJc w:val="left"/>
      <w:pPr>
        <w:ind w:left="2160" w:hanging="360"/>
      </w:pPr>
      <w:rPr>
        <w:rFonts w:ascii="Wingdings" w:hAnsi="Wingdings" w:hint="default"/>
      </w:rPr>
    </w:lvl>
    <w:lvl w:ilvl="3" w:tplc="CE682302"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0">
    <w:nsid w:val="7DDB171E"/>
    <w:multiLevelType w:val="singleLevel"/>
    <w:tmpl w:val="2DF09AB8"/>
    <w:lvl w:ilvl="0">
      <w:start w:val="1"/>
      <w:numFmt w:val="decimal"/>
      <w:lvlText w:val="%1."/>
      <w:lvlJc w:val="left"/>
      <w:pPr>
        <w:tabs>
          <w:tab w:val="num" w:pos="1290"/>
        </w:tabs>
        <w:ind w:left="1290" w:hanging="360"/>
      </w:pPr>
      <w:rPr>
        <w:rFonts w:hint="default"/>
      </w:rPr>
    </w:lvl>
  </w:abstractNum>
  <w:abstractNum w:abstractNumId="31">
    <w:nsid w:val="7DE474BF"/>
    <w:multiLevelType w:val="hybridMultilevel"/>
    <w:tmpl w:val="24C05C7A"/>
    <w:lvl w:ilvl="0" w:tplc="B05076C0">
      <w:start w:val="1"/>
      <w:numFmt w:val="bullet"/>
      <w:lvlText w:val=""/>
      <w:lvlJc w:val="left"/>
      <w:pPr>
        <w:ind w:left="765" w:hanging="360"/>
      </w:pPr>
      <w:rPr>
        <w:rFonts w:ascii="Symbol" w:hAnsi="Symbol" w:hint="default"/>
      </w:rPr>
    </w:lvl>
    <w:lvl w:ilvl="1" w:tplc="22124DCE">
      <w:start w:val="1"/>
      <w:numFmt w:val="bullet"/>
      <w:lvlText w:val="o"/>
      <w:lvlJc w:val="left"/>
      <w:pPr>
        <w:ind w:left="1485" w:hanging="360"/>
      </w:pPr>
      <w:rPr>
        <w:rFonts w:ascii="Courier New" w:hAnsi="Courier New" w:cs="Courier New" w:hint="default"/>
      </w:rPr>
    </w:lvl>
    <w:lvl w:ilvl="2" w:tplc="39640320" w:tentative="1">
      <w:start w:val="1"/>
      <w:numFmt w:val="bullet"/>
      <w:lvlText w:val=""/>
      <w:lvlJc w:val="left"/>
      <w:pPr>
        <w:ind w:left="2205" w:hanging="360"/>
      </w:pPr>
      <w:rPr>
        <w:rFonts w:ascii="Wingdings" w:hAnsi="Wingdings" w:hint="default"/>
      </w:rPr>
    </w:lvl>
    <w:lvl w:ilvl="3" w:tplc="DF181820" w:tentative="1">
      <w:start w:val="1"/>
      <w:numFmt w:val="bullet"/>
      <w:lvlText w:val=""/>
      <w:lvlJc w:val="left"/>
      <w:pPr>
        <w:ind w:left="2925" w:hanging="360"/>
      </w:pPr>
      <w:rPr>
        <w:rFonts w:ascii="Symbol" w:hAnsi="Symbol" w:hint="default"/>
      </w:rPr>
    </w:lvl>
    <w:lvl w:ilvl="4" w:tplc="04090019" w:tentative="1">
      <w:start w:val="1"/>
      <w:numFmt w:val="bullet"/>
      <w:lvlText w:val="o"/>
      <w:lvlJc w:val="left"/>
      <w:pPr>
        <w:ind w:left="3645" w:hanging="360"/>
      </w:pPr>
      <w:rPr>
        <w:rFonts w:ascii="Courier New" w:hAnsi="Courier New" w:cs="Courier New" w:hint="default"/>
      </w:rPr>
    </w:lvl>
    <w:lvl w:ilvl="5" w:tplc="0409001B" w:tentative="1">
      <w:start w:val="1"/>
      <w:numFmt w:val="bullet"/>
      <w:lvlText w:val=""/>
      <w:lvlJc w:val="left"/>
      <w:pPr>
        <w:ind w:left="4365" w:hanging="360"/>
      </w:pPr>
      <w:rPr>
        <w:rFonts w:ascii="Wingdings" w:hAnsi="Wingdings" w:hint="default"/>
      </w:rPr>
    </w:lvl>
    <w:lvl w:ilvl="6" w:tplc="0409000F" w:tentative="1">
      <w:start w:val="1"/>
      <w:numFmt w:val="bullet"/>
      <w:lvlText w:val=""/>
      <w:lvlJc w:val="left"/>
      <w:pPr>
        <w:ind w:left="5085" w:hanging="360"/>
      </w:pPr>
      <w:rPr>
        <w:rFonts w:ascii="Symbol" w:hAnsi="Symbol" w:hint="default"/>
      </w:rPr>
    </w:lvl>
    <w:lvl w:ilvl="7" w:tplc="04090019" w:tentative="1">
      <w:start w:val="1"/>
      <w:numFmt w:val="bullet"/>
      <w:lvlText w:val="o"/>
      <w:lvlJc w:val="left"/>
      <w:pPr>
        <w:ind w:left="5805" w:hanging="360"/>
      </w:pPr>
      <w:rPr>
        <w:rFonts w:ascii="Courier New" w:hAnsi="Courier New" w:cs="Courier New" w:hint="default"/>
      </w:rPr>
    </w:lvl>
    <w:lvl w:ilvl="8" w:tplc="0409001B" w:tentative="1">
      <w:start w:val="1"/>
      <w:numFmt w:val="bullet"/>
      <w:lvlText w:val=""/>
      <w:lvlJc w:val="left"/>
      <w:pPr>
        <w:ind w:left="6525" w:hanging="360"/>
      </w:pPr>
      <w:rPr>
        <w:rFonts w:ascii="Wingdings" w:hAnsi="Wingdings" w:hint="default"/>
      </w:rPr>
    </w:lvl>
  </w:abstractNum>
  <w:num w:numId="1">
    <w:abstractNumId w:val="8"/>
  </w:num>
  <w:num w:numId="2">
    <w:abstractNumId w:val="24"/>
  </w:num>
  <w:num w:numId="3">
    <w:abstractNumId w:val="9"/>
  </w:num>
  <w:num w:numId="4">
    <w:abstractNumId w:val="7"/>
  </w:num>
  <w:num w:numId="5">
    <w:abstractNumId w:val="21"/>
  </w:num>
  <w:num w:numId="6">
    <w:abstractNumId w:val="20"/>
  </w:num>
  <w:num w:numId="7">
    <w:abstractNumId w:val="31"/>
  </w:num>
  <w:num w:numId="8">
    <w:abstractNumId w:val="1"/>
  </w:num>
  <w:num w:numId="9">
    <w:abstractNumId w:val="15"/>
  </w:num>
  <w:num w:numId="10">
    <w:abstractNumId w:val="22"/>
  </w:num>
  <w:num w:numId="11">
    <w:abstractNumId w:val="18"/>
  </w:num>
  <w:num w:numId="12">
    <w:abstractNumId w:val="11"/>
  </w:num>
  <w:num w:numId="13">
    <w:abstractNumId w:val="10"/>
  </w:num>
  <w:num w:numId="14">
    <w:abstractNumId w:val="6"/>
  </w:num>
  <w:num w:numId="15">
    <w:abstractNumId w:val="16"/>
  </w:num>
  <w:num w:numId="16">
    <w:abstractNumId w:val="23"/>
  </w:num>
  <w:num w:numId="17">
    <w:abstractNumId w:val="0"/>
  </w:num>
  <w:num w:numId="18">
    <w:abstractNumId w:val="29"/>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8"/>
  </w:num>
  <w:num w:numId="22">
    <w:abstractNumId w:val="8"/>
  </w:num>
  <w:num w:numId="23">
    <w:abstractNumId w:val="26"/>
  </w:num>
  <w:num w:numId="24">
    <w:abstractNumId w:val="21"/>
  </w:num>
  <w:num w:numId="25">
    <w:abstractNumId w:val="21"/>
  </w:num>
  <w:num w:numId="26">
    <w:abstractNumId w:val="12"/>
  </w:num>
  <w:num w:numId="27">
    <w:abstractNumId w:val="28"/>
  </w:num>
  <w:num w:numId="28">
    <w:abstractNumId w:val="19"/>
  </w:num>
  <w:num w:numId="29">
    <w:abstractNumId w:val="2"/>
  </w:num>
  <w:num w:numId="30">
    <w:abstractNumId w:val="14"/>
  </w:num>
  <w:num w:numId="31">
    <w:abstractNumId w:val="3"/>
  </w:num>
  <w:num w:numId="32">
    <w:abstractNumId w:val="4"/>
  </w:num>
  <w:num w:numId="33">
    <w:abstractNumId w:val="17"/>
  </w:num>
  <w:num w:numId="34">
    <w:abstractNumId w:val="21"/>
  </w:num>
  <w:num w:numId="35">
    <w:abstractNumId w:val="21"/>
  </w:num>
  <w:num w:numId="36">
    <w:abstractNumId w:val="21"/>
  </w:num>
  <w:num w:numId="37">
    <w:abstractNumId w:val="21"/>
  </w:num>
  <w:num w:numId="38">
    <w:abstractNumId w:val="21"/>
  </w:num>
  <w:num w:numId="39">
    <w:abstractNumId w:val="21"/>
  </w:num>
  <w:num w:numId="40">
    <w:abstractNumId w:val="21"/>
  </w:num>
  <w:num w:numId="41">
    <w:abstractNumId w:val="21"/>
  </w:num>
  <w:num w:numId="42">
    <w:abstractNumId w:val="30"/>
  </w:num>
  <w:num w:numId="43">
    <w:abstractNumId w:val="13"/>
  </w:num>
  <w:num w:numId="44">
    <w:abstractNumId w:val="27"/>
  </w:num>
  <w:num w:numId="45">
    <w:abstractNumId w:val="5"/>
  </w:num>
  <w:num w:numId="46">
    <w:abstractNumId w:val="8"/>
    <w:lvlOverride w:ilvl="0">
      <w:startOverride w:val="1"/>
    </w:lvlOverride>
    <w:lvlOverride w:ilvl="1">
      <w:startOverride w:val="1"/>
    </w:lvlOverride>
    <w:lvlOverride w:ilvl="2"/>
    <w:lvlOverride w:ilvl="3"/>
    <w:lvlOverride w:ilvl="4"/>
    <w:lvlOverride w:ilvl="5">
      <w:startOverride w:val="1"/>
    </w:lvlOverride>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23D"/>
    <w:rsid w:val="00003BD4"/>
    <w:rsid w:val="00005E8E"/>
    <w:rsid w:val="00012302"/>
    <w:rsid w:val="000213E3"/>
    <w:rsid w:val="00023765"/>
    <w:rsid w:val="00026971"/>
    <w:rsid w:val="0002762B"/>
    <w:rsid w:val="00035473"/>
    <w:rsid w:val="00045A90"/>
    <w:rsid w:val="00053257"/>
    <w:rsid w:val="0007070A"/>
    <w:rsid w:val="0007218B"/>
    <w:rsid w:val="0007483A"/>
    <w:rsid w:val="00075E1B"/>
    <w:rsid w:val="00081C0C"/>
    <w:rsid w:val="00081F3E"/>
    <w:rsid w:val="000868F5"/>
    <w:rsid w:val="00091417"/>
    <w:rsid w:val="00094C12"/>
    <w:rsid w:val="000A18F8"/>
    <w:rsid w:val="000A19D5"/>
    <w:rsid w:val="000A1B29"/>
    <w:rsid w:val="000A33D4"/>
    <w:rsid w:val="000A3A76"/>
    <w:rsid w:val="000A3D14"/>
    <w:rsid w:val="000A68DD"/>
    <w:rsid w:val="000C1BF5"/>
    <w:rsid w:val="000C637B"/>
    <w:rsid w:val="000C78E6"/>
    <w:rsid w:val="000D3C28"/>
    <w:rsid w:val="000D6CFB"/>
    <w:rsid w:val="000E37D4"/>
    <w:rsid w:val="000E4627"/>
    <w:rsid w:val="000E621C"/>
    <w:rsid w:val="000F2CED"/>
    <w:rsid w:val="000F38E7"/>
    <w:rsid w:val="000F4A04"/>
    <w:rsid w:val="00106F43"/>
    <w:rsid w:val="00114BC4"/>
    <w:rsid w:val="00115163"/>
    <w:rsid w:val="001176E3"/>
    <w:rsid w:val="00122E6F"/>
    <w:rsid w:val="0013106B"/>
    <w:rsid w:val="001335F2"/>
    <w:rsid w:val="00133936"/>
    <w:rsid w:val="00134FFC"/>
    <w:rsid w:val="00135F80"/>
    <w:rsid w:val="001518F6"/>
    <w:rsid w:val="001544EC"/>
    <w:rsid w:val="00157B85"/>
    <w:rsid w:val="00163953"/>
    <w:rsid w:val="00167541"/>
    <w:rsid w:val="00170112"/>
    <w:rsid w:val="001741E7"/>
    <w:rsid w:val="001849D0"/>
    <w:rsid w:val="00187400"/>
    <w:rsid w:val="00190527"/>
    <w:rsid w:val="00191160"/>
    <w:rsid w:val="00197FF7"/>
    <w:rsid w:val="001A0D61"/>
    <w:rsid w:val="001A6E20"/>
    <w:rsid w:val="001A787B"/>
    <w:rsid w:val="001B0EA5"/>
    <w:rsid w:val="001B53F7"/>
    <w:rsid w:val="001B6B7A"/>
    <w:rsid w:val="001C21FD"/>
    <w:rsid w:val="001C4BCD"/>
    <w:rsid w:val="001C7E40"/>
    <w:rsid w:val="001E224F"/>
    <w:rsid w:val="001E2830"/>
    <w:rsid w:val="001F10EC"/>
    <w:rsid w:val="001F53EF"/>
    <w:rsid w:val="002000F0"/>
    <w:rsid w:val="00202CAE"/>
    <w:rsid w:val="00204CEE"/>
    <w:rsid w:val="002056BB"/>
    <w:rsid w:val="00205E44"/>
    <w:rsid w:val="00212941"/>
    <w:rsid w:val="00213083"/>
    <w:rsid w:val="00215084"/>
    <w:rsid w:val="00222C70"/>
    <w:rsid w:val="0023611C"/>
    <w:rsid w:val="002432AE"/>
    <w:rsid w:val="00250EE9"/>
    <w:rsid w:val="00251A62"/>
    <w:rsid w:val="002549CB"/>
    <w:rsid w:val="002616D1"/>
    <w:rsid w:val="00261D10"/>
    <w:rsid w:val="00285B88"/>
    <w:rsid w:val="0028789E"/>
    <w:rsid w:val="00290475"/>
    <w:rsid w:val="002905AB"/>
    <w:rsid w:val="00297500"/>
    <w:rsid w:val="00297E8E"/>
    <w:rsid w:val="002A2879"/>
    <w:rsid w:val="002B614C"/>
    <w:rsid w:val="002B7D5F"/>
    <w:rsid w:val="002C0316"/>
    <w:rsid w:val="002C6EEC"/>
    <w:rsid w:val="002D0813"/>
    <w:rsid w:val="002D2273"/>
    <w:rsid w:val="002D64F4"/>
    <w:rsid w:val="002E4A89"/>
    <w:rsid w:val="002E4DEC"/>
    <w:rsid w:val="002E70FC"/>
    <w:rsid w:val="002F060F"/>
    <w:rsid w:val="002F288C"/>
    <w:rsid w:val="002F325A"/>
    <w:rsid w:val="002F7CB7"/>
    <w:rsid w:val="00300F68"/>
    <w:rsid w:val="0030306F"/>
    <w:rsid w:val="003031EA"/>
    <w:rsid w:val="003049A3"/>
    <w:rsid w:val="0030516B"/>
    <w:rsid w:val="0030533C"/>
    <w:rsid w:val="00306049"/>
    <w:rsid w:val="003072C4"/>
    <w:rsid w:val="00311CB8"/>
    <w:rsid w:val="00320DCA"/>
    <w:rsid w:val="00333288"/>
    <w:rsid w:val="00336F68"/>
    <w:rsid w:val="00340121"/>
    <w:rsid w:val="00340561"/>
    <w:rsid w:val="00340D50"/>
    <w:rsid w:val="0034653A"/>
    <w:rsid w:val="00346FE0"/>
    <w:rsid w:val="00347A12"/>
    <w:rsid w:val="0035190E"/>
    <w:rsid w:val="00354EB6"/>
    <w:rsid w:val="003552EB"/>
    <w:rsid w:val="003630A5"/>
    <w:rsid w:val="0036611D"/>
    <w:rsid w:val="00372AB4"/>
    <w:rsid w:val="00372F55"/>
    <w:rsid w:val="00374FAF"/>
    <w:rsid w:val="003814A6"/>
    <w:rsid w:val="003820E1"/>
    <w:rsid w:val="00382D33"/>
    <w:rsid w:val="00384921"/>
    <w:rsid w:val="003910B8"/>
    <w:rsid w:val="003940A3"/>
    <w:rsid w:val="0039436D"/>
    <w:rsid w:val="00394F38"/>
    <w:rsid w:val="003A2318"/>
    <w:rsid w:val="003A6E1F"/>
    <w:rsid w:val="003A7D96"/>
    <w:rsid w:val="003C5B2E"/>
    <w:rsid w:val="003C7734"/>
    <w:rsid w:val="003D08A6"/>
    <w:rsid w:val="003D5141"/>
    <w:rsid w:val="003D6C6D"/>
    <w:rsid w:val="003E6446"/>
    <w:rsid w:val="003E7E28"/>
    <w:rsid w:val="00405367"/>
    <w:rsid w:val="00412B3C"/>
    <w:rsid w:val="00415CF5"/>
    <w:rsid w:val="00417530"/>
    <w:rsid w:val="00424DF8"/>
    <w:rsid w:val="00425BCA"/>
    <w:rsid w:val="004273F2"/>
    <w:rsid w:val="00427A62"/>
    <w:rsid w:val="0043152E"/>
    <w:rsid w:val="004408D9"/>
    <w:rsid w:val="00444C40"/>
    <w:rsid w:val="00455C29"/>
    <w:rsid w:val="00457EE9"/>
    <w:rsid w:val="004670BB"/>
    <w:rsid w:val="00470F8A"/>
    <w:rsid w:val="00471CF2"/>
    <w:rsid w:val="004737AA"/>
    <w:rsid w:val="00474174"/>
    <w:rsid w:val="00480776"/>
    <w:rsid w:val="00486D37"/>
    <w:rsid w:val="004A0464"/>
    <w:rsid w:val="004A0C7E"/>
    <w:rsid w:val="004A246A"/>
    <w:rsid w:val="004A6B46"/>
    <w:rsid w:val="004B534E"/>
    <w:rsid w:val="004C4F63"/>
    <w:rsid w:val="004D41BB"/>
    <w:rsid w:val="004D47FE"/>
    <w:rsid w:val="004E0639"/>
    <w:rsid w:val="004E4D42"/>
    <w:rsid w:val="004F55C2"/>
    <w:rsid w:val="004F5D4C"/>
    <w:rsid w:val="0051142D"/>
    <w:rsid w:val="0051237C"/>
    <w:rsid w:val="00512E08"/>
    <w:rsid w:val="00515A38"/>
    <w:rsid w:val="00522D23"/>
    <w:rsid w:val="00527E86"/>
    <w:rsid w:val="00532CAF"/>
    <w:rsid w:val="00533074"/>
    <w:rsid w:val="005332E5"/>
    <w:rsid w:val="00533746"/>
    <w:rsid w:val="00536A69"/>
    <w:rsid w:val="005410E9"/>
    <w:rsid w:val="00541F5D"/>
    <w:rsid w:val="00542531"/>
    <w:rsid w:val="00547CC8"/>
    <w:rsid w:val="00555DD8"/>
    <w:rsid w:val="005578B1"/>
    <w:rsid w:val="00564C3C"/>
    <w:rsid w:val="00570724"/>
    <w:rsid w:val="0057386C"/>
    <w:rsid w:val="00577B30"/>
    <w:rsid w:val="0058275F"/>
    <w:rsid w:val="005854FA"/>
    <w:rsid w:val="005873B2"/>
    <w:rsid w:val="00592F9C"/>
    <w:rsid w:val="005A07AC"/>
    <w:rsid w:val="005A2B62"/>
    <w:rsid w:val="005A6982"/>
    <w:rsid w:val="005B1FEF"/>
    <w:rsid w:val="005C03E3"/>
    <w:rsid w:val="005C0FF6"/>
    <w:rsid w:val="005C57CA"/>
    <w:rsid w:val="005D62A4"/>
    <w:rsid w:val="005E14B4"/>
    <w:rsid w:val="005E2EFB"/>
    <w:rsid w:val="005E7875"/>
    <w:rsid w:val="005F215D"/>
    <w:rsid w:val="006002D9"/>
    <w:rsid w:val="00605C9E"/>
    <w:rsid w:val="0062391D"/>
    <w:rsid w:val="00624FFC"/>
    <w:rsid w:val="00626C49"/>
    <w:rsid w:val="0063226A"/>
    <w:rsid w:val="006322B0"/>
    <w:rsid w:val="006348CE"/>
    <w:rsid w:val="0064523D"/>
    <w:rsid w:val="00645C2B"/>
    <w:rsid w:val="006463BF"/>
    <w:rsid w:val="0064662B"/>
    <w:rsid w:val="00651982"/>
    <w:rsid w:val="0065274D"/>
    <w:rsid w:val="00652839"/>
    <w:rsid w:val="00653C55"/>
    <w:rsid w:val="00656350"/>
    <w:rsid w:val="00657C3C"/>
    <w:rsid w:val="00661B90"/>
    <w:rsid w:val="00662D15"/>
    <w:rsid w:val="006719A5"/>
    <w:rsid w:val="006722C4"/>
    <w:rsid w:val="0067372D"/>
    <w:rsid w:val="00674378"/>
    <w:rsid w:val="00675AB6"/>
    <w:rsid w:val="00694496"/>
    <w:rsid w:val="00696581"/>
    <w:rsid w:val="006A09AC"/>
    <w:rsid w:val="006B092C"/>
    <w:rsid w:val="006B405E"/>
    <w:rsid w:val="006B42A9"/>
    <w:rsid w:val="006B51E7"/>
    <w:rsid w:val="006C0342"/>
    <w:rsid w:val="006C0E03"/>
    <w:rsid w:val="006C48F0"/>
    <w:rsid w:val="006C4CE4"/>
    <w:rsid w:val="006C5CFD"/>
    <w:rsid w:val="006D0260"/>
    <w:rsid w:val="006E1E9F"/>
    <w:rsid w:val="006E33BA"/>
    <w:rsid w:val="006F1A11"/>
    <w:rsid w:val="006F1F39"/>
    <w:rsid w:val="006F2059"/>
    <w:rsid w:val="006F3DC9"/>
    <w:rsid w:val="00704413"/>
    <w:rsid w:val="00704EF3"/>
    <w:rsid w:val="007206F8"/>
    <w:rsid w:val="00721611"/>
    <w:rsid w:val="007243AC"/>
    <w:rsid w:val="00724541"/>
    <w:rsid w:val="00730363"/>
    <w:rsid w:val="00737730"/>
    <w:rsid w:val="00740ED6"/>
    <w:rsid w:val="00743906"/>
    <w:rsid w:val="00744405"/>
    <w:rsid w:val="00746493"/>
    <w:rsid w:val="0074792B"/>
    <w:rsid w:val="00747CFF"/>
    <w:rsid w:val="00753018"/>
    <w:rsid w:val="0076081C"/>
    <w:rsid w:val="007631E3"/>
    <w:rsid w:val="00765FAD"/>
    <w:rsid w:val="00766D7F"/>
    <w:rsid w:val="00770884"/>
    <w:rsid w:val="007734F2"/>
    <w:rsid w:val="00774429"/>
    <w:rsid w:val="007825EA"/>
    <w:rsid w:val="007942A0"/>
    <w:rsid w:val="007A587D"/>
    <w:rsid w:val="007B37AC"/>
    <w:rsid w:val="007B4579"/>
    <w:rsid w:val="007C2BFB"/>
    <w:rsid w:val="007D0E39"/>
    <w:rsid w:val="007D311F"/>
    <w:rsid w:val="007E2755"/>
    <w:rsid w:val="007F197B"/>
    <w:rsid w:val="007F7974"/>
    <w:rsid w:val="00802153"/>
    <w:rsid w:val="00803B84"/>
    <w:rsid w:val="00807891"/>
    <w:rsid w:val="008169B5"/>
    <w:rsid w:val="00822BA0"/>
    <w:rsid w:val="00824FFF"/>
    <w:rsid w:val="0082598E"/>
    <w:rsid w:val="0082609C"/>
    <w:rsid w:val="00835E19"/>
    <w:rsid w:val="00837E67"/>
    <w:rsid w:val="0084756C"/>
    <w:rsid w:val="00847EA8"/>
    <w:rsid w:val="00853D1D"/>
    <w:rsid w:val="00855941"/>
    <w:rsid w:val="008560D7"/>
    <w:rsid w:val="00857F28"/>
    <w:rsid w:val="008609A1"/>
    <w:rsid w:val="00861C6B"/>
    <w:rsid w:val="00867962"/>
    <w:rsid w:val="008705C8"/>
    <w:rsid w:val="00871F82"/>
    <w:rsid w:val="00874D87"/>
    <w:rsid w:val="00876F1E"/>
    <w:rsid w:val="00892366"/>
    <w:rsid w:val="00893722"/>
    <w:rsid w:val="00894C03"/>
    <w:rsid w:val="008A7C15"/>
    <w:rsid w:val="008B23AC"/>
    <w:rsid w:val="008B3C64"/>
    <w:rsid w:val="008B614B"/>
    <w:rsid w:val="008C11EC"/>
    <w:rsid w:val="008C1EFF"/>
    <w:rsid w:val="008D0D79"/>
    <w:rsid w:val="008D3550"/>
    <w:rsid w:val="008D5D5C"/>
    <w:rsid w:val="008E4339"/>
    <w:rsid w:val="008F08D6"/>
    <w:rsid w:val="008F1794"/>
    <w:rsid w:val="008F18BB"/>
    <w:rsid w:val="008F6506"/>
    <w:rsid w:val="009012AA"/>
    <w:rsid w:val="00901772"/>
    <w:rsid w:val="00904186"/>
    <w:rsid w:val="0091224B"/>
    <w:rsid w:val="009143DA"/>
    <w:rsid w:val="0091473C"/>
    <w:rsid w:val="0091708E"/>
    <w:rsid w:val="00920C34"/>
    <w:rsid w:val="00922259"/>
    <w:rsid w:val="0094428E"/>
    <w:rsid w:val="00944D6A"/>
    <w:rsid w:val="0094590A"/>
    <w:rsid w:val="00951D2E"/>
    <w:rsid w:val="00951EF2"/>
    <w:rsid w:val="00952B52"/>
    <w:rsid w:val="00955D5D"/>
    <w:rsid w:val="00957DCA"/>
    <w:rsid w:val="009605B8"/>
    <w:rsid w:val="0096296C"/>
    <w:rsid w:val="00967EFC"/>
    <w:rsid w:val="0098299D"/>
    <w:rsid w:val="0098480F"/>
    <w:rsid w:val="00992B72"/>
    <w:rsid w:val="00995B65"/>
    <w:rsid w:val="009967E2"/>
    <w:rsid w:val="009A48B5"/>
    <w:rsid w:val="009B4718"/>
    <w:rsid w:val="009D52F3"/>
    <w:rsid w:val="009D7DCA"/>
    <w:rsid w:val="009F15C8"/>
    <w:rsid w:val="009F395B"/>
    <w:rsid w:val="009F4F74"/>
    <w:rsid w:val="009F536F"/>
    <w:rsid w:val="009F6C2C"/>
    <w:rsid w:val="009F7D2D"/>
    <w:rsid w:val="009F7EA7"/>
    <w:rsid w:val="00A15598"/>
    <w:rsid w:val="00A15690"/>
    <w:rsid w:val="00A15D3C"/>
    <w:rsid w:val="00A24A68"/>
    <w:rsid w:val="00A27B73"/>
    <w:rsid w:val="00A30384"/>
    <w:rsid w:val="00A3058F"/>
    <w:rsid w:val="00A364A7"/>
    <w:rsid w:val="00A40D7F"/>
    <w:rsid w:val="00A50841"/>
    <w:rsid w:val="00A50A03"/>
    <w:rsid w:val="00A53881"/>
    <w:rsid w:val="00A555F6"/>
    <w:rsid w:val="00A56393"/>
    <w:rsid w:val="00A569FF"/>
    <w:rsid w:val="00A57C10"/>
    <w:rsid w:val="00A629AB"/>
    <w:rsid w:val="00A65CDF"/>
    <w:rsid w:val="00A7152E"/>
    <w:rsid w:val="00A75389"/>
    <w:rsid w:val="00A848AB"/>
    <w:rsid w:val="00A910FC"/>
    <w:rsid w:val="00A911DD"/>
    <w:rsid w:val="00A9240C"/>
    <w:rsid w:val="00AA357A"/>
    <w:rsid w:val="00AA5C0C"/>
    <w:rsid w:val="00AB0313"/>
    <w:rsid w:val="00AB1E17"/>
    <w:rsid w:val="00AB5420"/>
    <w:rsid w:val="00AB66D6"/>
    <w:rsid w:val="00AC3214"/>
    <w:rsid w:val="00AC39C5"/>
    <w:rsid w:val="00AC3EC9"/>
    <w:rsid w:val="00AC7259"/>
    <w:rsid w:val="00AD433D"/>
    <w:rsid w:val="00AE43A5"/>
    <w:rsid w:val="00B064B9"/>
    <w:rsid w:val="00B07D87"/>
    <w:rsid w:val="00B109C5"/>
    <w:rsid w:val="00B13A14"/>
    <w:rsid w:val="00B13C36"/>
    <w:rsid w:val="00B16884"/>
    <w:rsid w:val="00B21E17"/>
    <w:rsid w:val="00B2284E"/>
    <w:rsid w:val="00B3176F"/>
    <w:rsid w:val="00B35307"/>
    <w:rsid w:val="00B41960"/>
    <w:rsid w:val="00B42CD4"/>
    <w:rsid w:val="00B51D94"/>
    <w:rsid w:val="00B629DA"/>
    <w:rsid w:val="00B66F7F"/>
    <w:rsid w:val="00B72953"/>
    <w:rsid w:val="00B86213"/>
    <w:rsid w:val="00B8643E"/>
    <w:rsid w:val="00B87AC9"/>
    <w:rsid w:val="00B9026F"/>
    <w:rsid w:val="00B90CB9"/>
    <w:rsid w:val="00B95750"/>
    <w:rsid w:val="00BA0179"/>
    <w:rsid w:val="00BA3D3A"/>
    <w:rsid w:val="00BA74B0"/>
    <w:rsid w:val="00BB333A"/>
    <w:rsid w:val="00BB37E4"/>
    <w:rsid w:val="00BC17A4"/>
    <w:rsid w:val="00BC7E08"/>
    <w:rsid w:val="00BD29A2"/>
    <w:rsid w:val="00BD488D"/>
    <w:rsid w:val="00BD5980"/>
    <w:rsid w:val="00BD6315"/>
    <w:rsid w:val="00BE65FA"/>
    <w:rsid w:val="00BE7C2E"/>
    <w:rsid w:val="00BF172C"/>
    <w:rsid w:val="00BF7B95"/>
    <w:rsid w:val="00C007D5"/>
    <w:rsid w:val="00C03C7F"/>
    <w:rsid w:val="00C0485E"/>
    <w:rsid w:val="00C0564E"/>
    <w:rsid w:val="00C10A14"/>
    <w:rsid w:val="00C111B7"/>
    <w:rsid w:val="00C23DCE"/>
    <w:rsid w:val="00C260A8"/>
    <w:rsid w:val="00C26469"/>
    <w:rsid w:val="00C267CF"/>
    <w:rsid w:val="00C32442"/>
    <w:rsid w:val="00C34B05"/>
    <w:rsid w:val="00C352C7"/>
    <w:rsid w:val="00C406AE"/>
    <w:rsid w:val="00C47162"/>
    <w:rsid w:val="00C521C6"/>
    <w:rsid w:val="00C5360E"/>
    <w:rsid w:val="00C550DC"/>
    <w:rsid w:val="00C55917"/>
    <w:rsid w:val="00C67FF4"/>
    <w:rsid w:val="00C70387"/>
    <w:rsid w:val="00C724FB"/>
    <w:rsid w:val="00C74C9D"/>
    <w:rsid w:val="00C75813"/>
    <w:rsid w:val="00C75FB5"/>
    <w:rsid w:val="00C80D88"/>
    <w:rsid w:val="00C82B43"/>
    <w:rsid w:val="00C83CC5"/>
    <w:rsid w:val="00C83F0C"/>
    <w:rsid w:val="00C86088"/>
    <w:rsid w:val="00C87793"/>
    <w:rsid w:val="00C95AA1"/>
    <w:rsid w:val="00CA0062"/>
    <w:rsid w:val="00CA0C23"/>
    <w:rsid w:val="00CA42B8"/>
    <w:rsid w:val="00CB4699"/>
    <w:rsid w:val="00CB6CE1"/>
    <w:rsid w:val="00CC032B"/>
    <w:rsid w:val="00CC1655"/>
    <w:rsid w:val="00CC5C57"/>
    <w:rsid w:val="00CD570B"/>
    <w:rsid w:val="00CD7D28"/>
    <w:rsid w:val="00CE3985"/>
    <w:rsid w:val="00CE4CB1"/>
    <w:rsid w:val="00CF784B"/>
    <w:rsid w:val="00D04246"/>
    <w:rsid w:val="00D1007C"/>
    <w:rsid w:val="00D11D46"/>
    <w:rsid w:val="00D167E9"/>
    <w:rsid w:val="00D260BA"/>
    <w:rsid w:val="00D30650"/>
    <w:rsid w:val="00D32D62"/>
    <w:rsid w:val="00D35B65"/>
    <w:rsid w:val="00D42AC8"/>
    <w:rsid w:val="00D43EB0"/>
    <w:rsid w:val="00D466FD"/>
    <w:rsid w:val="00D52116"/>
    <w:rsid w:val="00D57D87"/>
    <w:rsid w:val="00D60BAF"/>
    <w:rsid w:val="00D60FF5"/>
    <w:rsid w:val="00D612B4"/>
    <w:rsid w:val="00D62BAD"/>
    <w:rsid w:val="00D64736"/>
    <w:rsid w:val="00D65CC8"/>
    <w:rsid w:val="00D72239"/>
    <w:rsid w:val="00D7265C"/>
    <w:rsid w:val="00D72CC2"/>
    <w:rsid w:val="00D73330"/>
    <w:rsid w:val="00D74A2D"/>
    <w:rsid w:val="00D76C63"/>
    <w:rsid w:val="00D82819"/>
    <w:rsid w:val="00D91750"/>
    <w:rsid w:val="00D91F12"/>
    <w:rsid w:val="00DA5917"/>
    <w:rsid w:val="00DB2066"/>
    <w:rsid w:val="00DB2704"/>
    <w:rsid w:val="00DC1377"/>
    <w:rsid w:val="00DC2871"/>
    <w:rsid w:val="00DC4FAB"/>
    <w:rsid w:val="00DC77AD"/>
    <w:rsid w:val="00DC7EA9"/>
    <w:rsid w:val="00DD2E35"/>
    <w:rsid w:val="00DD3CC0"/>
    <w:rsid w:val="00DF1379"/>
    <w:rsid w:val="00DF2CC9"/>
    <w:rsid w:val="00DF3606"/>
    <w:rsid w:val="00E025C3"/>
    <w:rsid w:val="00E0504F"/>
    <w:rsid w:val="00E064C0"/>
    <w:rsid w:val="00E17E28"/>
    <w:rsid w:val="00E249B3"/>
    <w:rsid w:val="00E36B07"/>
    <w:rsid w:val="00E3739D"/>
    <w:rsid w:val="00E41482"/>
    <w:rsid w:val="00E4171A"/>
    <w:rsid w:val="00E41ABE"/>
    <w:rsid w:val="00E451D0"/>
    <w:rsid w:val="00E468F3"/>
    <w:rsid w:val="00E505FC"/>
    <w:rsid w:val="00E51861"/>
    <w:rsid w:val="00E52504"/>
    <w:rsid w:val="00E55C60"/>
    <w:rsid w:val="00E60058"/>
    <w:rsid w:val="00E65656"/>
    <w:rsid w:val="00E71594"/>
    <w:rsid w:val="00E72785"/>
    <w:rsid w:val="00E73669"/>
    <w:rsid w:val="00E73DD9"/>
    <w:rsid w:val="00E750C9"/>
    <w:rsid w:val="00E77257"/>
    <w:rsid w:val="00E77DD3"/>
    <w:rsid w:val="00E8799A"/>
    <w:rsid w:val="00E9557D"/>
    <w:rsid w:val="00E95855"/>
    <w:rsid w:val="00E97574"/>
    <w:rsid w:val="00E979FA"/>
    <w:rsid w:val="00EA4EDA"/>
    <w:rsid w:val="00EB2091"/>
    <w:rsid w:val="00EB25E5"/>
    <w:rsid w:val="00EC6445"/>
    <w:rsid w:val="00EC654A"/>
    <w:rsid w:val="00ED16A2"/>
    <w:rsid w:val="00ED255A"/>
    <w:rsid w:val="00ED32B9"/>
    <w:rsid w:val="00ED6321"/>
    <w:rsid w:val="00EF1DBA"/>
    <w:rsid w:val="00F035EC"/>
    <w:rsid w:val="00F03D4E"/>
    <w:rsid w:val="00F11AEF"/>
    <w:rsid w:val="00F16223"/>
    <w:rsid w:val="00F20BB6"/>
    <w:rsid w:val="00F254AF"/>
    <w:rsid w:val="00F268BC"/>
    <w:rsid w:val="00F34A9C"/>
    <w:rsid w:val="00F50118"/>
    <w:rsid w:val="00F52875"/>
    <w:rsid w:val="00F610D4"/>
    <w:rsid w:val="00F61C71"/>
    <w:rsid w:val="00F70DFA"/>
    <w:rsid w:val="00F71EC7"/>
    <w:rsid w:val="00F74668"/>
    <w:rsid w:val="00F76F5F"/>
    <w:rsid w:val="00F81D77"/>
    <w:rsid w:val="00F82528"/>
    <w:rsid w:val="00F83BF2"/>
    <w:rsid w:val="00F87146"/>
    <w:rsid w:val="00F91EDD"/>
    <w:rsid w:val="00F94D94"/>
    <w:rsid w:val="00F97213"/>
    <w:rsid w:val="00F97E85"/>
    <w:rsid w:val="00FA0480"/>
    <w:rsid w:val="00FA18D7"/>
    <w:rsid w:val="00FA4C7B"/>
    <w:rsid w:val="00FA6D1B"/>
    <w:rsid w:val="00FB4FE6"/>
    <w:rsid w:val="00FD052B"/>
    <w:rsid w:val="00FD3A49"/>
    <w:rsid w:val="00FD7AF7"/>
    <w:rsid w:val="00FE6CC0"/>
    <w:rsid w:val="00FF4C5D"/>
    <w:rsid w:val="00FF6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8760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Indent 2" w:uiPriority="99"/>
    <w:lsdException w:name="Strong"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link w:val="Heading4Char"/>
    <w:qFormat/>
    <w:rsid w:val="00BE65FA"/>
    <w:pPr>
      <w:keepNext/>
      <w:tabs>
        <w:tab w:val="num" w:pos="0"/>
      </w:tabs>
      <w:spacing w:before="240" w:line="240" w:lineRule="exact"/>
      <w:ind w:left="2160" w:hanging="720"/>
      <w:jc w:val="both"/>
      <w:outlineLvl w:val="3"/>
    </w:pPr>
    <w:rPr>
      <w:b/>
      <w:szCs w:val="20"/>
    </w:rPr>
  </w:style>
  <w:style w:type="paragraph" w:styleId="Heading5">
    <w:name w:val="heading 5"/>
    <w:basedOn w:val="Normal"/>
    <w:next w:val="Normal"/>
    <w:link w:val="Heading5Char"/>
    <w:qFormat/>
    <w:rsid w:val="00BE65FA"/>
    <w:pPr>
      <w:keepNext/>
      <w:tabs>
        <w:tab w:val="num" w:pos="0"/>
      </w:tabs>
      <w:spacing w:before="240" w:line="240" w:lineRule="exact"/>
      <w:ind w:left="2880" w:hanging="720"/>
      <w:jc w:val="both"/>
      <w:outlineLvl w:val="4"/>
    </w:pPr>
    <w:rPr>
      <w:b/>
      <w:szCs w:val="20"/>
    </w:rPr>
  </w:style>
  <w:style w:type="paragraph" w:styleId="Heading6">
    <w:name w:val="heading 6"/>
    <w:basedOn w:val="Normal"/>
    <w:next w:val="Normal"/>
    <w:link w:val="Heading6Char"/>
    <w:qFormat/>
    <w:rsid w:val="00BE65FA"/>
    <w:pPr>
      <w:keepNext/>
      <w:tabs>
        <w:tab w:val="num" w:pos="0"/>
      </w:tabs>
      <w:spacing w:before="240" w:line="240" w:lineRule="exact"/>
      <w:ind w:left="3600" w:hanging="720"/>
      <w:jc w:val="both"/>
      <w:outlineLvl w:val="5"/>
    </w:pPr>
    <w:rPr>
      <w:b/>
      <w:szCs w:val="20"/>
    </w:rPr>
  </w:style>
  <w:style w:type="paragraph" w:styleId="Heading7">
    <w:name w:val="heading 7"/>
    <w:basedOn w:val="Normal"/>
    <w:next w:val="Normal"/>
    <w:link w:val="Heading7Char"/>
    <w:qFormat/>
    <w:rsid w:val="00BE65FA"/>
    <w:pPr>
      <w:keepNext/>
      <w:tabs>
        <w:tab w:val="num" w:pos="4320"/>
      </w:tabs>
      <w:spacing w:before="240" w:line="240" w:lineRule="exact"/>
      <w:ind w:left="4320" w:hanging="720"/>
      <w:jc w:val="both"/>
      <w:outlineLvl w:val="6"/>
    </w:pPr>
    <w:rPr>
      <w:b/>
      <w:szCs w:val="20"/>
    </w:rPr>
  </w:style>
  <w:style w:type="paragraph" w:styleId="Heading8">
    <w:name w:val="heading 8"/>
    <w:basedOn w:val="Normal"/>
    <w:next w:val="Normal"/>
    <w:link w:val="Heading8Char"/>
    <w:qFormat/>
    <w:rsid w:val="00BE65FA"/>
    <w:pPr>
      <w:keepNext/>
      <w:tabs>
        <w:tab w:val="num" w:pos="0"/>
      </w:tabs>
      <w:spacing w:before="240" w:line="240" w:lineRule="exact"/>
      <w:ind w:left="5040" w:hanging="720"/>
      <w:jc w:val="both"/>
      <w:outlineLvl w:val="7"/>
    </w:pPr>
    <w:rPr>
      <w:b/>
      <w:szCs w:val="20"/>
    </w:rPr>
  </w:style>
  <w:style w:type="paragraph" w:styleId="Heading9">
    <w:name w:val="heading 9"/>
    <w:basedOn w:val="Normal"/>
    <w:next w:val="Normal"/>
    <w:link w:val="Heading9Char"/>
    <w:qFormat/>
    <w:rsid w:val="00BE65FA"/>
    <w:pPr>
      <w:keepNext/>
      <w:tabs>
        <w:tab w:val="num" w:pos="0"/>
      </w:tabs>
      <w:spacing w:before="240" w:line="240" w:lineRule="exact"/>
      <w:ind w:left="5760" w:hanging="720"/>
      <w:jc w:val="both"/>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customStyle="1" w:styleId="plain">
    <w:name w:val="plain"/>
    <w:basedOn w:val="Normal"/>
    <w:pPr>
      <w:spacing w:line="240" w:lineRule="atLeast"/>
    </w:pPr>
    <w:rPr>
      <w:sz w:val="26"/>
      <w:szCs w:val="20"/>
    </w:rPr>
  </w:style>
  <w:style w:type="paragraph" w:customStyle="1" w:styleId="FindingsConclusions">
    <w:name w:val="Findings &amp; Conclusions"/>
    <w:basedOn w:val="Normal"/>
    <w:pPr>
      <w:numPr>
        <w:numId w:val="1"/>
      </w:numPr>
    </w:pPr>
  </w:style>
  <w:style w:type="paragraph" w:styleId="BodyText3">
    <w:name w:val="Body Text 3"/>
    <w:basedOn w:val="Normal"/>
    <w:pPr>
      <w:tabs>
        <w:tab w:val="left" w:pos="1152"/>
        <w:tab w:val="left" w:pos="2304"/>
        <w:tab w:val="left" w:pos="3456"/>
        <w:tab w:val="left" w:pos="4608"/>
        <w:tab w:val="left" w:pos="5760"/>
        <w:tab w:val="left" w:pos="6912"/>
        <w:tab w:val="left" w:pos="8064"/>
        <w:tab w:val="left" w:pos="9216"/>
      </w:tabs>
    </w:pPr>
    <w:rPr>
      <w:rFonts w:ascii="Arial" w:hAnsi="Arial"/>
      <w:b/>
      <w:szCs w:val="20"/>
    </w:rPr>
  </w:style>
  <w:style w:type="paragraph" w:styleId="BalloonText">
    <w:name w:val="Balloon Text"/>
    <w:basedOn w:val="Normal"/>
    <w:semiHidden/>
    <w:rsid w:val="00190527"/>
    <w:rPr>
      <w:rFonts w:ascii="Tahoma" w:hAnsi="Tahoma" w:cs="Tahoma"/>
      <w:sz w:val="16"/>
      <w:szCs w:val="16"/>
    </w:rPr>
  </w:style>
  <w:style w:type="table" w:styleId="TableGrid">
    <w:name w:val="Table Grid"/>
    <w:basedOn w:val="TableNormal"/>
    <w:rsid w:val="00471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link w:val="FootnoteTextChar1"/>
    <w:uiPriority w:val="99"/>
    <w:rsid w:val="00C67FF4"/>
    <w:rPr>
      <w:rFonts w:ascii="Palatino Linotype" w:hAnsi="Palatino Linotype"/>
      <w:sz w:val="20"/>
      <w:szCs w:val="20"/>
    </w:rPr>
  </w:style>
  <w:style w:type="character" w:styleId="FootnoteReference">
    <w:name w:val="footnote reference"/>
    <w:uiPriority w:val="99"/>
    <w:rsid w:val="00C67FF4"/>
    <w:rPr>
      <w:vertAlign w:val="superscript"/>
    </w:rPr>
  </w:style>
  <w:style w:type="character" w:customStyle="1" w:styleId="RCWSLText">
    <w:name w:val="RCWSLText"/>
    <w:rsid w:val="00C67FF4"/>
    <w:rPr>
      <w:rFonts w:ascii="Courier New" w:hAnsi="Courier New" w:cs="Courier New"/>
      <w:sz w:val="24"/>
      <w:szCs w:val="24"/>
      <w:lang w:val="en-US"/>
    </w:rPr>
  </w:style>
  <w:style w:type="paragraph" w:styleId="ListParagraph">
    <w:name w:val="List Paragraph"/>
    <w:basedOn w:val="Normal"/>
    <w:uiPriority w:val="34"/>
    <w:qFormat/>
    <w:rsid w:val="008C11EC"/>
    <w:pPr>
      <w:ind w:left="720"/>
    </w:pPr>
  </w:style>
  <w:style w:type="paragraph" w:customStyle="1" w:styleId="WUTCParagraph">
    <w:name w:val="WUTC Paragraph"/>
    <w:basedOn w:val="Normal"/>
    <w:link w:val="WUTCParagraphChar"/>
    <w:rsid w:val="000A33D4"/>
    <w:pPr>
      <w:numPr>
        <w:numId w:val="5"/>
      </w:numPr>
      <w:tabs>
        <w:tab w:val="left" w:pos="1440"/>
      </w:tabs>
      <w:spacing w:line="480" w:lineRule="auto"/>
    </w:pPr>
  </w:style>
  <w:style w:type="paragraph" w:customStyle="1" w:styleId="answer">
    <w:name w:val="answer"/>
    <w:basedOn w:val="Normal"/>
    <w:link w:val="answerChar"/>
    <w:uiPriority w:val="99"/>
    <w:rsid w:val="002E4DEC"/>
    <w:pPr>
      <w:spacing w:before="120" w:after="120" w:line="480" w:lineRule="auto"/>
      <w:ind w:left="720" w:hanging="720"/>
    </w:pPr>
    <w:rPr>
      <w:rFonts w:eastAsia="SimSun"/>
      <w:sz w:val="26"/>
      <w:lang w:eastAsia="zh-CN"/>
    </w:rPr>
  </w:style>
  <w:style w:type="character" w:customStyle="1" w:styleId="answerChar">
    <w:name w:val="answer Char"/>
    <w:link w:val="answer"/>
    <w:uiPriority w:val="99"/>
    <w:rsid w:val="002E4DEC"/>
    <w:rPr>
      <w:rFonts w:eastAsia="SimSun"/>
      <w:sz w:val="26"/>
      <w:szCs w:val="24"/>
      <w:lang w:eastAsia="zh-CN"/>
    </w:rPr>
  </w:style>
  <w:style w:type="paragraph" w:customStyle="1" w:styleId="msolistparagraph0">
    <w:name w:val="msolistparagraph"/>
    <w:basedOn w:val="Normal"/>
    <w:rsid w:val="002E4DEC"/>
    <w:pPr>
      <w:ind w:left="720"/>
    </w:pPr>
    <w:rPr>
      <w:rFonts w:ascii="Calibri" w:hAnsi="Calibri"/>
      <w:color w:val="000080"/>
      <w:sz w:val="22"/>
      <w:szCs w:val="22"/>
    </w:rPr>
  </w:style>
  <w:style w:type="paragraph" w:styleId="BodyTextIndent">
    <w:name w:val="Body Text Indent"/>
    <w:basedOn w:val="Normal"/>
    <w:link w:val="BodyTextIndentChar"/>
    <w:rsid w:val="00CE3985"/>
    <w:pPr>
      <w:spacing w:after="120"/>
      <w:ind w:left="360"/>
    </w:pPr>
  </w:style>
  <w:style w:type="character" w:customStyle="1" w:styleId="BodyTextIndentChar">
    <w:name w:val="Body Text Indent Char"/>
    <w:link w:val="BodyTextIndent"/>
    <w:rsid w:val="00CE3985"/>
    <w:rPr>
      <w:sz w:val="24"/>
      <w:szCs w:val="24"/>
    </w:rPr>
  </w:style>
  <w:style w:type="paragraph" w:styleId="PlainText">
    <w:name w:val="Plain Text"/>
    <w:basedOn w:val="Normal"/>
    <w:link w:val="PlainTextChar"/>
    <w:uiPriority w:val="99"/>
    <w:unhideWhenUsed/>
    <w:rsid w:val="00122E6F"/>
    <w:rPr>
      <w:rFonts w:ascii="Consolas" w:eastAsia="Calibri" w:hAnsi="Consolas"/>
      <w:sz w:val="21"/>
      <w:szCs w:val="21"/>
    </w:rPr>
  </w:style>
  <w:style w:type="character" w:customStyle="1" w:styleId="PlainTextChar">
    <w:name w:val="Plain Text Char"/>
    <w:link w:val="PlainText"/>
    <w:uiPriority w:val="99"/>
    <w:rsid w:val="00122E6F"/>
    <w:rPr>
      <w:rFonts w:ascii="Consolas" w:eastAsia="Calibri" w:hAnsi="Consolas"/>
      <w:sz w:val="21"/>
      <w:szCs w:val="21"/>
    </w:rPr>
  </w:style>
  <w:style w:type="character" w:styleId="Emphasis">
    <w:name w:val="Emphasis"/>
    <w:uiPriority w:val="20"/>
    <w:qFormat/>
    <w:rsid w:val="00E8799A"/>
    <w:rPr>
      <w:i/>
      <w:iCs/>
    </w:rPr>
  </w:style>
  <w:style w:type="character" w:customStyle="1" w:styleId="l-normaldigitafter">
    <w:name w:val="l-normaldigitafter"/>
    <w:basedOn w:val="DefaultParagraphFont"/>
    <w:rsid w:val="00E8799A"/>
  </w:style>
  <w:style w:type="paragraph" w:customStyle="1" w:styleId="Quote1">
    <w:name w:val="Quote1"/>
    <w:basedOn w:val="Normal"/>
    <w:rsid w:val="00547CC8"/>
    <w:pPr>
      <w:autoSpaceDE w:val="0"/>
      <w:autoSpaceDN w:val="0"/>
      <w:adjustRightInd w:val="0"/>
      <w:spacing w:before="240" w:after="80"/>
      <w:ind w:left="1440" w:right="720"/>
    </w:pPr>
  </w:style>
  <w:style w:type="character" w:customStyle="1" w:styleId="WUTCParagraphChar">
    <w:name w:val="WUTC Paragraph Char"/>
    <w:link w:val="WUTCParagraph"/>
    <w:rsid w:val="001F10EC"/>
    <w:rPr>
      <w:sz w:val="24"/>
      <w:szCs w:val="24"/>
    </w:rPr>
  </w:style>
  <w:style w:type="paragraph" w:styleId="BodyTextIndent2">
    <w:name w:val="Body Text Indent 2"/>
    <w:basedOn w:val="Normal"/>
    <w:link w:val="BodyTextIndent2Char"/>
    <w:uiPriority w:val="99"/>
    <w:unhideWhenUsed/>
    <w:rsid w:val="00A56393"/>
    <w:pPr>
      <w:widowControl w:val="0"/>
      <w:autoSpaceDE w:val="0"/>
      <w:autoSpaceDN w:val="0"/>
      <w:adjustRightInd w:val="0"/>
      <w:spacing w:after="120" w:line="480" w:lineRule="auto"/>
      <w:ind w:left="360"/>
    </w:pPr>
    <w:rPr>
      <w:sz w:val="20"/>
    </w:rPr>
  </w:style>
  <w:style w:type="character" w:customStyle="1" w:styleId="BodyTextIndent2Char">
    <w:name w:val="Body Text Indent 2 Char"/>
    <w:link w:val="BodyTextIndent2"/>
    <w:uiPriority w:val="99"/>
    <w:rsid w:val="00A56393"/>
    <w:rPr>
      <w:szCs w:val="24"/>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link w:val="FootnoteText"/>
    <w:uiPriority w:val="99"/>
    <w:rsid w:val="003A2318"/>
    <w:rPr>
      <w:rFonts w:ascii="Palatino Linotype" w:hAnsi="Palatino Linotype"/>
    </w:rPr>
  </w:style>
  <w:style w:type="character" w:styleId="CommentReference">
    <w:name w:val="annotation reference"/>
    <w:rsid w:val="00167541"/>
    <w:rPr>
      <w:sz w:val="16"/>
      <w:szCs w:val="16"/>
    </w:rPr>
  </w:style>
  <w:style w:type="paragraph" w:styleId="CommentText">
    <w:name w:val="annotation text"/>
    <w:basedOn w:val="Normal"/>
    <w:link w:val="CommentTextChar"/>
    <w:rsid w:val="00167541"/>
    <w:rPr>
      <w:sz w:val="20"/>
      <w:szCs w:val="20"/>
    </w:rPr>
  </w:style>
  <w:style w:type="character" w:customStyle="1" w:styleId="CommentTextChar">
    <w:name w:val="Comment Text Char"/>
    <w:basedOn w:val="DefaultParagraphFont"/>
    <w:link w:val="CommentText"/>
    <w:rsid w:val="00167541"/>
  </w:style>
  <w:style w:type="paragraph" w:styleId="CommentSubject">
    <w:name w:val="annotation subject"/>
    <w:basedOn w:val="CommentText"/>
    <w:next w:val="CommentText"/>
    <w:link w:val="CommentSubjectChar"/>
    <w:rsid w:val="00167541"/>
    <w:rPr>
      <w:b/>
      <w:bCs/>
    </w:rPr>
  </w:style>
  <w:style w:type="character" w:customStyle="1" w:styleId="CommentSubjectChar">
    <w:name w:val="Comment Subject Char"/>
    <w:link w:val="CommentSubject"/>
    <w:rsid w:val="00167541"/>
    <w:rPr>
      <w:b/>
      <w:bCs/>
    </w:rPr>
  </w:style>
  <w:style w:type="character" w:customStyle="1" w:styleId="Heading4Char">
    <w:name w:val="Heading 4 Char"/>
    <w:link w:val="Heading4"/>
    <w:rsid w:val="00BE65FA"/>
    <w:rPr>
      <w:b/>
      <w:sz w:val="24"/>
    </w:rPr>
  </w:style>
  <w:style w:type="character" w:customStyle="1" w:styleId="Heading5Char">
    <w:name w:val="Heading 5 Char"/>
    <w:link w:val="Heading5"/>
    <w:rsid w:val="00BE65FA"/>
    <w:rPr>
      <w:b/>
      <w:sz w:val="24"/>
    </w:rPr>
  </w:style>
  <w:style w:type="character" w:customStyle="1" w:styleId="Heading6Char">
    <w:name w:val="Heading 6 Char"/>
    <w:link w:val="Heading6"/>
    <w:rsid w:val="00BE65FA"/>
    <w:rPr>
      <w:b/>
      <w:sz w:val="24"/>
    </w:rPr>
  </w:style>
  <w:style w:type="character" w:customStyle="1" w:styleId="Heading7Char">
    <w:name w:val="Heading 7 Char"/>
    <w:link w:val="Heading7"/>
    <w:rsid w:val="00BE65FA"/>
    <w:rPr>
      <w:b/>
      <w:sz w:val="24"/>
    </w:rPr>
  </w:style>
  <w:style w:type="character" w:customStyle="1" w:styleId="Heading8Char">
    <w:name w:val="Heading 8 Char"/>
    <w:link w:val="Heading8"/>
    <w:rsid w:val="00BE65FA"/>
    <w:rPr>
      <w:b/>
      <w:sz w:val="24"/>
    </w:rPr>
  </w:style>
  <w:style w:type="character" w:customStyle="1" w:styleId="Heading9Char">
    <w:name w:val="Heading 9 Char"/>
    <w:link w:val="Heading9"/>
    <w:rsid w:val="00BE65FA"/>
    <w:rPr>
      <w:sz w:val="24"/>
    </w:rPr>
  </w:style>
  <w:style w:type="paragraph" w:customStyle="1" w:styleId="ParNumber">
    <w:name w:val="ParNumber"/>
    <w:basedOn w:val="Normal"/>
    <w:rsid w:val="00BE65FA"/>
    <w:pPr>
      <w:numPr>
        <w:numId w:val="44"/>
      </w:numPr>
      <w:tabs>
        <w:tab w:val="clear" w:pos="360"/>
        <w:tab w:val="left" w:pos="720"/>
      </w:tabs>
      <w:spacing w:line="240" w:lineRule="exact"/>
      <w:ind w:left="0" w:hanging="720"/>
    </w:pPr>
    <w:rPr>
      <w:szCs w:val="20"/>
    </w:rPr>
  </w:style>
  <w:style w:type="paragraph" w:customStyle="1" w:styleId="NumberedParagraph">
    <w:name w:val="Numbered Paragraph"/>
    <w:basedOn w:val="Normal"/>
    <w:rsid w:val="00026971"/>
    <w:pPr>
      <w:tabs>
        <w:tab w:val="num" w:pos="0"/>
      </w:tabs>
      <w:spacing w:after="240"/>
      <w:ind w:hanging="108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26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Other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2007-12-03T08:00:00+00:00</OpenedDate>
    <Date1 xmlns="dc463f71-b30c-4ab2-9473-d307f9d35888">2014-12-30T08:00:00+00:00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072300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F887D659DE22543A2760D28314F79CB" ma:contentTypeVersion="132" ma:contentTypeDescription="" ma:contentTypeScope="" ma:versionID="4a96f96fb5d3ed2f60b433e89abd5b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B1DD0B-C280-41D9-BD3E-076018E99D61}"/>
</file>

<file path=customXml/itemProps2.xml><?xml version="1.0" encoding="utf-8"?>
<ds:datastoreItem xmlns:ds="http://schemas.openxmlformats.org/officeDocument/2006/customXml" ds:itemID="{A800A631-8E7C-4263-999A-F131ABCA37FD}"/>
</file>

<file path=customXml/itemProps3.xml><?xml version="1.0" encoding="utf-8"?>
<ds:datastoreItem xmlns:ds="http://schemas.openxmlformats.org/officeDocument/2006/customXml" ds:itemID="{07AF3C5E-48EF-44C9-A17A-D92DFA2F1110}"/>
</file>

<file path=customXml/itemProps4.xml><?xml version="1.0" encoding="utf-8"?>
<ds:datastoreItem xmlns:ds="http://schemas.openxmlformats.org/officeDocument/2006/customXml" ds:itemID="{8255DDF6-345B-4120-8FBC-AD95DF75F31E}"/>
</file>

<file path=customXml/itemProps5.xml><?xml version="1.0" encoding="utf-8"?>
<ds:datastoreItem xmlns:ds="http://schemas.openxmlformats.org/officeDocument/2006/customXml" ds:itemID="{31175424-A7BA-478C-97F8-68974F2112A9}"/>
</file>

<file path=docProps/app.xml><?xml version="1.0" encoding="utf-8"?>
<Properties xmlns="http://schemas.openxmlformats.org/officeDocument/2006/extended-properties" xmlns:vt="http://schemas.openxmlformats.org/officeDocument/2006/docPropsVTypes">
  <Template>Normal.dotm</Template>
  <TotalTime>0</TotalTime>
  <Pages>3</Pages>
  <Words>619</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2014-12-29T17:26:00Z</dcterms:created>
  <dcterms:modified xsi:type="dcterms:W3CDTF">2014-12-29T17:27:00Z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0x0101006E56B4D1795A2E4DB2F0B01679ED314A00CF887D659DE22543A2760D28314F79CB</vt:lpwstr>
  </property>
  <property fmtid="{D5CDD505-2E9C-101B-9397-08002B2CF9AE}" pid="3" name="_docset_NoMedatataSyncRequired">
    <vt:lpwstr>False</vt:lpwstr>
  </property>
</Properties>
</file>