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6FAC" w14:textId="0812D2D5" w:rsidR="00636FF8" w:rsidRPr="00B10386" w:rsidRDefault="00EE486A" w:rsidP="00B10386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5123D9A3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67611A41" w14:textId="580A6E42" w:rsidR="00636FF8" w:rsidRPr="0056203F" w:rsidRDefault="00E318C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July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 xml:space="preserve"> 1</w:t>
      </w:r>
      <w:r>
        <w:rPr>
          <w:rFonts w:ascii="Open Sans Light" w:hAnsi="Open Sans Light"/>
          <w:color w:val="595959" w:themeColor="text1" w:themeTint="A6"/>
          <w:szCs w:val="22"/>
        </w:rPr>
        <w:t>8</w:t>
      </w:r>
      <w:r w:rsidR="00B10386"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133919DD" w14:textId="2E95A9B3" w:rsidR="00636FF8" w:rsidRPr="0056203F" w:rsidRDefault="00B10386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  <w:r>
        <w:rPr>
          <w:rFonts w:ascii="Open Sans Light" w:hAnsi="Open Sans Light"/>
          <w:color w:val="595959" w:themeColor="text1" w:themeTint="A6"/>
          <w:szCs w:val="22"/>
        </w:rPr>
        <w:tab/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</w:p>
    <w:p w14:paraId="11E50A33" w14:textId="77777777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 (dba Republic Services of Lynnwood &amp; Lynnwood Disposal).</w:t>
      </w:r>
    </w:p>
    <w:p w14:paraId="73369BAB" w14:textId="5F31B6EE" w:rsidR="00FB424B" w:rsidRPr="00E318C7" w:rsidRDefault="00E318C7" w:rsidP="00FB424B">
      <w:pPr>
        <w:rPr>
          <w:rFonts w:ascii="Open Sans Light" w:hAnsi="Open Sans Light"/>
          <w:b/>
          <w:color w:val="595959" w:themeColor="text1" w:themeTint="A6"/>
          <w:szCs w:val="22"/>
        </w:rPr>
      </w:pPr>
      <w:r w:rsidRPr="00E318C7">
        <w:rPr>
          <w:rFonts w:ascii="Open Sans Light" w:hAnsi="Open Sans Light"/>
          <w:b/>
          <w:color w:val="595959" w:themeColor="text1" w:themeTint="A6"/>
          <w:szCs w:val="22"/>
        </w:rPr>
        <w:t>Docket # TG-</w:t>
      </w:r>
      <w:proofErr w:type="gramStart"/>
      <w:r w:rsidRPr="00E318C7">
        <w:rPr>
          <w:rFonts w:ascii="Open Sans Light" w:hAnsi="Open Sans Light"/>
          <w:b/>
          <w:color w:val="595959" w:themeColor="text1" w:themeTint="A6"/>
          <w:szCs w:val="22"/>
        </w:rPr>
        <w:t>190519  *</w:t>
      </w:r>
      <w:proofErr w:type="gramEnd"/>
      <w:r w:rsidRPr="00E318C7">
        <w:rPr>
          <w:rFonts w:ascii="Open Sans Light" w:hAnsi="Open Sans Light"/>
          <w:b/>
          <w:color w:val="595959" w:themeColor="text1" w:themeTint="A6"/>
          <w:szCs w:val="22"/>
        </w:rPr>
        <w:t>*Do Not Re-Docket**</w:t>
      </w:r>
    </w:p>
    <w:p w14:paraId="2334BB03" w14:textId="77777777" w:rsidR="00E318C7" w:rsidRDefault="00E318C7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1AC4F9A2" w14:textId="2030A4FB" w:rsidR="00FB424B" w:rsidRDefault="00B007D5" w:rsidP="00FB424B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Dear Mr. Johnson</w:t>
      </w:r>
      <w:r w:rsidR="00FB424B" w:rsidRPr="00FB424B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54B59609" w14:textId="77777777" w:rsidR="00213B72" w:rsidRPr="00FB424B" w:rsidRDefault="00213B72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11A96AAF" w14:textId="1143BD34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Ltd. (dba Republic Services of Lynnwood,</w:t>
      </w:r>
      <w:r w:rsidR="00E318C7">
        <w:rPr>
          <w:rFonts w:ascii="Open Sans Light" w:hAnsi="Open Sans Light"/>
          <w:color w:val="595959" w:themeColor="text1" w:themeTint="A6"/>
          <w:szCs w:val="22"/>
        </w:rPr>
        <w:t xml:space="preserve"> Lynnwood Disposal).  This relates to previously filed Docket TG-190519, please do not re-docket.</w:t>
      </w: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</w:t>
      </w:r>
    </w:p>
    <w:p w14:paraId="49AC549B" w14:textId="77777777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2E08DD99" w14:textId="2B6E8335" w:rsidR="00636FF8" w:rsidRPr="00562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me.</w:t>
      </w:r>
      <w:bookmarkStart w:id="0" w:name="_GoBack"/>
      <w:bookmarkEnd w:id="0"/>
    </w:p>
    <w:p w14:paraId="252A149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7C657773" w14:textId="77777777" w:rsidR="00B10386" w:rsidRPr="0056203F" w:rsidRDefault="00B10386" w:rsidP="00B10386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5BA477E1" w14:textId="77777777" w:rsidR="00B10386" w:rsidRPr="0056203F" w:rsidRDefault="00B10386" w:rsidP="00B10386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Financial Manager</w:t>
      </w:r>
    </w:p>
    <w:p w14:paraId="4F97CB61" w14:textId="77777777" w:rsidR="00B10386" w:rsidRPr="0056203F" w:rsidRDefault="00B10386" w:rsidP="00B10386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rwaldren@republicservices.cm</w:t>
      </w:r>
    </w:p>
    <w:p w14:paraId="0D621D83" w14:textId="77777777" w:rsidR="00B10386" w:rsidRPr="0056203F" w:rsidRDefault="00B10386" w:rsidP="00B10386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</w:t>
      </w:r>
      <w:r>
        <w:rPr>
          <w:rFonts w:ascii="Open Sans Light" w:hAnsi="Open Sans Light"/>
          <w:color w:val="595959" w:themeColor="text1" w:themeTint="A6"/>
          <w:szCs w:val="22"/>
        </w:rPr>
        <w:t>2423</w:t>
      </w:r>
    </w:p>
    <w:p w14:paraId="153E8673" w14:textId="77777777" w:rsidR="00B10386" w:rsidRPr="0056203F" w:rsidRDefault="00B10386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sectPr w:rsidR="00B10386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13B72"/>
    <w:rsid w:val="002E382B"/>
    <w:rsid w:val="00384314"/>
    <w:rsid w:val="003A337E"/>
    <w:rsid w:val="004D143C"/>
    <w:rsid w:val="00541495"/>
    <w:rsid w:val="0056203F"/>
    <w:rsid w:val="0060344C"/>
    <w:rsid w:val="00636FF8"/>
    <w:rsid w:val="006C49EC"/>
    <w:rsid w:val="00801179"/>
    <w:rsid w:val="00874871"/>
    <w:rsid w:val="009241F3"/>
    <w:rsid w:val="00B007D5"/>
    <w:rsid w:val="00B10386"/>
    <w:rsid w:val="00C95C68"/>
    <w:rsid w:val="00CB76A3"/>
    <w:rsid w:val="00DD316B"/>
    <w:rsid w:val="00E318C7"/>
    <w:rsid w:val="00EE2C77"/>
    <w:rsid w:val="00EE486A"/>
    <w:rsid w:val="00EE7D00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95AD6298D42943BFA32D37254E62BC" ma:contentTypeVersion="48" ma:contentTypeDescription="" ma:contentTypeScope="" ma:versionID="f249b0a794a061479dd181f86b2b4a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2019-06-14T07:00:00+00:00</OpenedDate>
    <SignificantOrder xmlns="dc463f71-b30c-4ab2-9473-d307f9d35888">false</SignificantOrder>
    <Date1 xmlns="dc463f71-b30c-4ab2-9473-d307f9d35888">2019-07-18T07:00:00+00:00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190519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7D7375-7D57-415C-980C-789A998CE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F9D86-7AAB-4DB3-A59A-C65B37C52CDF}"/>
</file>

<file path=customXml/itemProps3.xml><?xml version="1.0" encoding="utf-8"?>
<ds:datastoreItem xmlns:ds="http://schemas.openxmlformats.org/officeDocument/2006/customXml" ds:itemID="{8EE35954-96C5-4C90-B447-C48411282AAF}"/>
</file>

<file path=customXml/itemProps4.xml><?xml version="1.0" encoding="utf-8"?>
<ds:datastoreItem xmlns:ds="http://schemas.openxmlformats.org/officeDocument/2006/customXml" ds:itemID="{16107601-4F06-440A-A036-A0CF0AB16981}"/>
</file>

<file path=customXml/itemProps5.xml><?xml version="1.0" encoding="utf-8"?>
<ds:datastoreItem xmlns:ds="http://schemas.openxmlformats.org/officeDocument/2006/customXml" ds:itemID="{F283AEA2-A664-4AC7-A60F-A78775701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2017-06-14T20:08:00Z</cp:lastPrinted>
  <dcterms:created xsi:type="dcterms:W3CDTF">2019-07-18T21:45:00Z</dcterms:created>
  <dcterms:modified xsi:type="dcterms:W3CDTF">2019-07-18T21:45:00Z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0x0101006E56B4D1795A2E4DB2F0B01679ED314A004695AD6298D42943BFA32D37254E62BC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