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Pr="00B125A8" w:rsidRDefault="00860D99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November 1</w:t>
      </w:r>
      <w:r w:rsidR="00322E2C">
        <w:rPr>
          <w:sz w:val="24"/>
          <w:szCs w:val="22"/>
        </w:rPr>
        <w:t>8</w:t>
      </w:r>
      <w:bookmarkStart w:id="0" w:name="_GoBack"/>
      <w:bookmarkEnd w:id="0"/>
      <w:r w:rsidR="00316A9B" w:rsidRPr="00B125A8">
        <w:rPr>
          <w:sz w:val="24"/>
          <w:szCs w:val="22"/>
        </w:rPr>
        <w:t>, 20</w:t>
      </w:r>
      <w:r w:rsidR="008715A4" w:rsidRPr="00B125A8">
        <w:rPr>
          <w:sz w:val="24"/>
          <w:szCs w:val="22"/>
        </w:rPr>
        <w:t>1</w:t>
      </w:r>
      <w:r w:rsidR="00892B7D" w:rsidRPr="00B125A8">
        <w:rPr>
          <w:sz w:val="24"/>
          <w:szCs w:val="22"/>
        </w:rPr>
        <w:t>6</w:t>
      </w:r>
    </w:p>
    <w:p w:rsidR="00316A9B" w:rsidRPr="00B125A8" w:rsidRDefault="00316A9B">
      <w:pPr>
        <w:pStyle w:val="InsideAddress"/>
        <w:rPr>
          <w:sz w:val="24"/>
          <w:szCs w:val="22"/>
        </w:rPr>
      </w:pPr>
    </w:p>
    <w:p w:rsidR="00316A9B" w:rsidRPr="00B125A8" w:rsidRDefault="00316A9B">
      <w:pPr>
        <w:pStyle w:val="InsideAddress"/>
        <w:outlineLvl w:val="0"/>
        <w:rPr>
          <w:sz w:val="24"/>
          <w:szCs w:val="22"/>
        </w:rPr>
      </w:pPr>
      <w:r w:rsidRPr="00B125A8">
        <w:rPr>
          <w:sz w:val="24"/>
          <w:szCs w:val="22"/>
        </w:rPr>
        <w:t>Washington Utilities and Transportation Commission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Chandler Plaza Building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1300 S. Evergreen Park Drive SW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 xml:space="preserve">P.O. Box 47250 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Olympia, WA. 98504-7250</w:t>
      </w:r>
    </w:p>
    <w:p w:rsidR="006D436A" w:rsidRPr="00B125A8" w:rsidRDefault="006D436A" w:rsidP="006D436A">
      <w:pPr>
        <w:pStyle w:val="BodyText"/>
        <w:spacing w:after="0"/>
        <w:rPr>
          <w:sz w:val="24"/>
          <w:szCs w:val="22"/>
        </w:rPr>
      </w:pPr>
    </w:p>
    <w:p w:rsidR="00B125A8" w:rsidRDefault="00B125A8">
      <w:pPr>
        <w:pStyle w:val="BodyText"/>
        <w:rPr>
          <w:sz w:val="24"/>
          <w:szCs w:val="22"/>
        </w:rPr>
      </w:pP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 xml:space="preserve">Subject: Waste Management </w:t>
      </w:r>
      <w:r w:rsidR="00322E2C">
        <w:rPr>
          <w:sz w:val="24"/>
          <w:szCs w:val="22"/>
        </w:rPr>
        <w:t>– North Sound</w:t>
      </w:r>
      <w:r w:rsidR="00860D99" w:rsidRPr="00B125A8">
        <w:rPr>
          <w:sz w:val="24"/>
          <w:szCs w:val="22"/>
        </w:rPr>
        <w:t xml:space="preserve"> and Waste Management – </w:t>
      </w:r>
      <w:r w:rsidR="00322E2C">
        <w:rPr>
          <w:sz w:val="24"/>
          <w:szCs w:val="22"/>
        </w:rPr>
        <w:t>Marysville</w:t>
      </w:r>
      <w:r w:rsidRPr="00B125A8">
        <w:rPr>
          <w:sz w:val="24"/>
          <w:szCs w:val="22"/>
        </w:rPr>
        <w:t>, division</w:t>
      </w:r>
      <w:r w:rsidR="00860D99" w:rsidRPr="00B125A8">
        <w:rPr>
          <w:sz w:val="24"/>
          <w:szCs w:val="22"/>
        </w:rPr>
        <w:t>s</w:t>
      </w:r>
      <w:r w:rsidRPr="00B125A8">
        <w:rPr>
          <w:sz w:val="24"/>
          <w:szCs w:val="22"/>
        </w:rPr>
        <w:t xml:space="preserve"> of Waste Management of Washington, Inc. (G-237); Tariff No. </w:t>
      </w:r>
      <w:r w:rsidR="00322E2C">
        <w:rPr>
          <w:sz w:val="24"/>
          <w:szCs w:val="22"/>
        </w:rPr>
        <w:t>19</w:t>
      </w:r>
      <w:r w:rsidR="00E81351" w:rsidRPr="00B125A8">
        <w:rPr>
          <w:sz w:val="24"/>
          <w:szCs w:val="22"/>
        </w:rPr>
        <w:t xml:space="preserve"> TG-1</w:t>
      </w:r>
      <w:r w:rsidR="00892B7D" w:rsidRPr="00B125A8">
        <w:rPr>
          <w:sz w:val="24"/>
          <w:szCs w:val="22"/>
        </w:rPr>
        <w:t>6113</w:t>
      </w:r>
      <w:r w:rsidR="00322E2C">
        <w:rPr>
          <w:sz w:val="24"/>
          <w:szCs w:val="22"/>
        </w:rPr>
        <w:t>2</w:t>
      </w:r>
    </w:p>
    <w:p w:rsidR="0058620D" w:rsidRPr="00B125A8" w:rsidRDefault="0058620D">
      <w:pPr>
        <w:pStyle w:val="BodyText"/>
        <w:rPr>
          <w:sz w:val="24"/>
          <w:szCs w:val="22"/>
        </w:rPr>
      </w:pPr>
    </w:p>
    <w:p w:rsidR="00316A9B" w:rsidRPr="00B125A8" w:rsidRDefault="00B125A8" w:rsidP="00E81351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Enclosed</w:t>
      </w:r>
      <w:r w:rsidR="00316A9B" w:rsidRPr="00B125A8">
        <w:rPr>
          <w:sz w:val="24"/>
          <w:szCs w:val="22"/>
        </w:rPr>
        <w:t xml:space="preserve">, you will find </w:t>
      </w:r>
      <w:r w:rsidR="00E81351" w:rsidRPr="00B125A8">
        <w:rPr>
          <w:sz w:val="24"/>
          <w:szCs w:val="22"/>
        </w:rPr>
        <w:t>revised substitute</w:t>
      </w:r>
      <w:r w:rsidR="004B68F5" w:rsidRPr="00B125A8">
        <w:rPr>
          <w:sz w:val="24"/>
          <w:szCs w:val="22"/>
        </w:rPr>
        <w:t xml:space="preserve"> </w:t>
      </w:r>
      <w:r w:rsidR="00791671" w:rsidRPr="00B125A8">
        <w:rPr>
          <w:sz w:val="24"/>
          <w:szCs w:val="22"/>
        </w:rPr>
        <w:t xml:space="preserve">pages </w:t>
      </w:r>
      <w:r w:rsidR="00860D99" w:rsidRPr="00B125A8">
        <w:rPr>
          <w:sz w:val="24"/>
          <w:szCs w:val="22"/>
        </w:rPr>
        <w:t>2</w:t>
      </w:r>
      <w:r w:rsidR="00892B7D" w:rsidRPr="00B125A8">
        <w:rPr>
          <w:sz w:val="24"/>
          <w:szCs w:val="22"/>
        </w:rPr>
        <w:t>2, 2</w:t>
      </w:r>
      <w:r w:rsidR="00322E2C">
        <w:rPr>
          <w:sz w:val="24"/>
          <w:szCs w:val="22"/>
        </w:rPr>
        <w:t>5</w:t>
      </w:r>
      <w:r w:rsidR="00892B7D" w:rsidRPr="00B125A8">
        <w:rPr>
          <w:sz w:val="24"/>
          <w:szCs w:val="22"/>
        </w:rPr>
        <w:t xml:space="preserve">, </w:t>
      </w:r>
      <w:r w:rsidR="00322E2C">
        <w:rPr>
          <w:sz w:val="24"/>
          <w:szCs w:val="22"/>
        </w:rPr>
        <w:t>30</w:t>
      </w:r>
      <w:r w:rsidR="00892B7D" w:rsidRPr="00B125A8">
        <w:rPr>
          <w:sz w:val="24"/>
          <w:szCs w:val="22"/>
        </w:rPr>
        <w:t xml:space="preserve">, </w:t>
      </w:r>
      <w:r w:rsidR="00322E2C">
        <w:rPr>
          <w:sz w:val="24"/>
          <w:szCs w:val="22"/>
        </w:rPr>
        <w:t>31</w:t>
      </w:r>
      <w:r w:rsidR="00892B7D" w:rsidRPr="00B125A8">
        <w:rPr>
          <w:sz w:val="24"/>
          <w:szCs w:val="22"/>
        </w:rPr>
        <w:t>, 3</w:t>
      </w:r>
      <w:r w:rsidR="00322E2C">
        <w:rPr>
          <w:sz w:val="24"/>
          <w:szCs w:val="22"/>
        </w:rPr>
        <w:t>4</w:t>
      </w:r>
      <w:r w:rsidR="00892B7D" w:rsidRPr="00B125A8">
        <w:rPr>
          <w:sz w:val="24"/>
          <w:szCs w:val="22"/>
        </w:rPr>
        <w:t xml:space="preserve">, </w:t>
      </w:r>
      <w:r w:rsidR="00322E2C">
        <w:rPr>
          <w:sz w:val="24"/>
          <w:szCs w:val="22"/>
        </w:rPr>
        <w:t>41, 42, 43</w:t>
      </w:r>
      <w:r w:rsidR="00791671" w:rsidRPr="00B125A8">
        <w:rPr>
          <w:sz w:val="24"/>
          <w:szCs w:val="22"/>
        </w:rPr>
        <w:t xml:space="preserve"> and </w:t>
      </w:r>
      <w:r w:rsidR="00322E2C">
        <w:rPr>
          <w:sz w:val="24"/>
          <w:szCs w:val="22"/>
        </w:rPr>
        <w:t>44</w:t>
      </w:r>
      <w:r w:rsidR="00E81351" w:rsidRPr="00B125A8">
        <w:rPr>
          <w:sz w:val="24"/>
          <w:szCs w:val="22"/>
        </w:rPr>
        <w:t xml:space="preserve"> </w:t>
      </w:r>
      <w:r w:rsidR="00791671" w:rsidRPr="00B125A8">
        <w:rPr>
          <w:sz w:val="24"/>
          <w:szCs w:val="22"/>
        </w:rPr>
        <w:t>for</w:t>
      </w:r>
      <w:r w:rsidR="00E81351" w:rsidRPr="00B125A8">
        <w:rPr>
          <w:sz w:val="24"/>
          <w:szCs w:val="22"/>
        </w:rPr>
        <w:t xml:space="preserve"> the above referenced docket.  These pages have been substituted in concurrence with WUTC staff recommendations.</w:t>
      </w:r>
      <w:r w:rsidR="00892B7D" w:rsidRPr="00B125A8">
        <w:rPr>
          <w:sz w:val="24"/>
          <w:szCs w:val="22"/>
        </w:rPr>
        <w:t xml:space="preserve"> Please do not re-docket.  </w:t>
      </w: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If you have any questions or need additional information, please contact me at:</w:t>
      </w:r>
    </w:p>
    <w:p w:rsidR="00316A9B" w:rsidRPr="00B125A8" w:rsidRDefault="00316A9B" w:rsidP="00415703">
      <w:pPr>
        <w:pStyle w:val="BodyText"/>
        <w:spacing w:after="0"/>
        <w:rPr>
          <w:sz w:val="24"/>
          <w:szCs w:val="22"/>
        </w:rPr>
      </w:pPr>
      <w:r w:rsidRPr="00B125A8">
        <w:rPr>
          <w:sz w:val="24"/>
          <w:szCs w:val="22"/>
        </w:rPr>
        <w:t xml:space="preserve">Address: </w:t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="00791671" w:rsidRPr="00B125A8">
        <w:rPr>
          <w:sz w:val="24"/>
          <w:szCs w:val="22"/>
        </w:rPr>
        <w:tab/>
      </w:r>
      <w:r w:rsidR="00B125A8">
        <w:rPr>
          <w:sz w:val="24"/>
          <w:szCs w:val="22"/>
        </w:rPr>
        <w:tab/>
      </w:r>
      <w:r w:rsidR="004B68F5" w:rsidRPr="00B125A8">
        <w:rPr>
          <w:sz w:val="24"/>
          <w:szCs w:val="22"/>
        </w:rPr>
        <w:t>720 4</w:t>
      </w:r>
      <w:r w:rsidR="004B68F5" w:rsidRPr="00B125A8">
        <w:rPr>
          <w:sz w:val="24"/>
          <w:szCs w:val="22"/>
          <w:vertAlign w:val="superscript"/>
        </w:rPr>
        <w:t>th</w:t>
      </w:r>
      <w:r w:rsidR="004B68F5" w:rsidRPr="00B125A8">
        <w:rPr>
          <w:sz w:val="24"/>
          <w:szCs w:val="22"/>
        </w:rPr>
        <w:t xml:space="preserve"> Avenue, Suite 400, Kirkland, WA 98033</w:t>
      </w:r>
    </w:p>
    <w:p w:rsidR="00316A9B" w:rsidRPr="00B125A8" w:rsidRDefault="00316A9B" w:rsidP="00415703">
      <w:pPr>
        <w:pStyle w:val="BodyText"/>
        <w:spacing w:after="0"/>
        <w:rPr>
          <w:sz w:val="24"/>
          <w:szCs w:val="22"/>
        </w:rPr>
      </w:pPr>
      <w:r w:rsidRPr="00B125A8">
        <w:rPr>
          <w:sz w:val="24"/>
          <w:szCs w:val="22"/>
        </w:rPr>
        <w:t>Telephone /Fax #:</w:t>
      </w:r>
      <w:r w:rsidRPr="00B125A8">
        <w:rPr>
          <w:sz w:val="24"/>
          <w:szCs w:val="22"/>
        </w:rPr>
        <w:tab/>
      </w:r>
      <w:r w:rsidR="00791671"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>(425) 814-7840 / (425) 814-7866</w:t>
      </w: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e-mail:</w:t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="00791671" w:rsidRPr="00B125A8">
        <w:rPr>
          <w:sz w:val="24"/>
          <w:szCs w:val="22"/>
        </w:rPr>
        <w:tab/>
      </w:r>
      <w:r w:rsidR="00B125A8">
        <w:rPr>
          <w:sz w:val="24"/>
          <w:szCs w:val="22"/>
        </w:rPr>
        <w:tab/>
      </w:r>
      <w:r w:rsidRPr="00B125A8">
        <w:rPr>
          <w:sz w:val="24"/>
          <w:szCs w:val="22"/>
        </w:rPr>
        <w:t>mweinstein@wm.com</w:t>
      </w:r>
    </w:p>
    <w:p w:rsidR="00B125A8" w:rsidRDefault="00B125A8">
      <w:pPr>
        <w:pStyle w:val="BodyText"/>
        <w:rPr>
          <w:sz w:val="24"/>
          <w:szCs w:val="22"/>
        </w:rPr>
      </w:pP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Respectfully,</w:t>
      </w:r>
      <w:r w:rsidRPr="00B125A8">
        <w:rPr>
          <w:sz w:val="24"/>
          <w:szCs w:val="22"/>
        </w:rPr>
        <w:tab/>
      </w:r>
    </w:p>
    <w:p w:rsidR="00753E87" w:rsidRPr="00B125A8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753E87" w:rsidRPr="00B125A8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753E87" w:rsidRPr="00B125A8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316A9B" w:rsidRPr="00B125A8" w:rsidRDefault="00316A9B">
      <w:pPr>
        <w:pStyle w:val="BodyText"/>
        <w:spacing w:after="0"/>
        <w:outlineLvl w:val="0"/>
        <w:rPr>
          <w:sz w:val="24"/>
          <w:szCs w:val="22"/>
        </w:rPr>
      </w:pPr>
      <w:r w:rsidRPr="00B125A8">
        <w:rPr>
          <w:sz w:val="24"/>
          <w:szCs w:val="22"/>
        </w:rPr>
        <w:t>Michael A. Weinstein</w:t>
      </w:r>
    </w:p>
    <w:p w:rsidR="00DB1FEF" w:rsidRPr="0058620D" w:rsidRDefault="00316A9B" w:rsidP="00B125A8">
      <w:pPr>
        <w:pStyle w:val="BodyText"/>
        <w:spacing w:after="0"/>
        <w:rPr>
          <w:sz w:val="22"/>
          <w:szCs w:val="22"/>
        </w:rPr>
      </w:pPr>
      <w:r w:rsidRPr="00B125A8">
        <w:rPr>
          <w:sz w:val="24"/>
          <w:szCs w:val="22"/>
        </w:rPr>
        <w:t>Senior Pricing Manager, Pacific Northwest Market Area</w:t>
      </w:r>
      <w:r w:rsidR="00DB1FEF"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F0" w:rsidRDefault="008C07F0">
      <w:r>
        <w:separator/>
      </w:r>
    </w:p>
  </w:endnote>
  <w:endnote w:type="continuationSeparator" w:id="0">
    <w:p w:rsidR="008C07F0" w:rsidRDefault="008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1" w:rsidRDefault="00E81351">
    <w:pPr>
      <w:pStyle w:val="Footer"/>
    </w:pPr>
    <w:r>
      <w:sym w:font="Wingdings" w:char="F06C"/>
    </w:r>
    <w:r>
      <w:t xml:space="preserve">  Page </w:t>
    </w:r>
    <w:r w:rsidR="000D0C82">
      <w:fldChar w:fldCharType="begin"/>
    </w:r>
    <w:r w:rsidR="000D0C82">
      <w:instrText xml:space="preserve"> PAGE \* Arabic \* MERGEFORMAT </w:instrText>
    </w:r>
    <w:r w:rsidR="000D0C82">
      <w:fldChar w:fldCharType="separate"/>
    </w:r>
    <w:r w:rsidR="00B125A8">
      <w:rPr>
        <w:noProof/>
      </w:rPr>
      <w:t>2</w:t>
    </w:r>
    <w:r w:rsidR="000D0C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F0" w:rsidRDefault="008C07F0">
      <w:r>
        <w:separator/>
      </w:r>
    </w:p>
  </w:footnote>
  <w:footnote w:type="continuationSeparator" w:id="0">
    <w:p w:rsidR="008C07F0" w:rsidRDefault="008C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8"/>
    <w:rsid w:val="00030EA2"/>
    <w:rsid w:val="000375F1"/>
    <w:rsid w:val="000D0C82"/>
    <w:rsid w:val="000F4C91"/>
    <w:rsid w:val="00101B00"/>
    <w:rsid w:val="00184E06"/>
    <w:rsid w:val="001B7224"/>
    <w:rsid w:val="001D0D1B"/>
    <w:rsid w:val="002450CD"/>
    <w:rsid w:val="00255F9F"/>
    <w:rsid w:val="002A36C4"/>
    <w:rsid w:val="002C45CA"/>
    <w:rsid w:val="00316A9B"/>
    <w:rsid w:val="00322E2C"/>
    <w:rsid w:val="0038153C"/>
    <w:rsid w:val="00387246"/>
    <w:rsid w:val="003B0854"/>
    <w:rsid w:val="003F27C8"/>
    <w:rsid w:val="00415703"/>
    <w:rsid w:val="004B68F5"/>
    <w:rsid w:val="005415F1"/>
    <w:rsid w:val="0058620D"/>
    <w:rsid w:val="005B59B7"/>
    <w:rsid w:val="005F29EB"/>
    <w:rsid w:val="006D2A74"/>
    <w:rsid w:val="006D436A"/>
    <w:rsid w:val="00750623"/>
    <w:rsid w:val="00753E87"/>
    <w:rsid w:val="00784A81"/>
    <w:rsid w:val="00791671"/>
    <w:rsid w:val="0084779F"/>
    <w:rsid w:val="00860D99"/>
    <w:rsid w:val="008715A4"/>
    <w:rsid w:val="00892B7D"/>
    <w:rsid w:val="008C07F0"/>
    <w:rsid w:val="00907A90"/>
    <w:rsid w:val="0092607F"/>
    <w:rsid w:val="009719A1"/>
    <w:rsid w:val="009C0F25"/>
    <w:rsid w:val="009E208C"/>
    <w:rsid w:val="009E3D1D"/>
    <w:rsid w:val="00A319BB"/>
    <w:rsid w:val="00A3355B"/>
    <w:rsid w:val="00B125A8"/>
    <w:rsid w:val="00B41099"/>
    <w:rsid w:val="00BA2BE0"/>
    <w:rsid w:val="00BD344F"/>
    <w:rsid w:val="00C8000F"/>
    <w:rsid w:val="00D22560"/>
    <w:rsid w:val="00D77DBA"/>
    <w:rsid w:val="00DB1FEF"/>
    <w:rsid w:val="00DC3B11"/>
    <w:rsid w:val="00E005DA"/>
    <w:rsid w:val="00E81351"/>
    <w:rsid w:val="00F211A9"/>
    <w:rsid w:val="00F32C38"/>
    <w:rsid w:val="00F36A10"/>
    <w:rsid w:val="00F4096E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07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F9F6FBFCF58044AE97367D3CA70CE4" ma:contentTypeVersion="96" ma:contentTypeDescription="" ma:contentTypeScope="" ma:versionID="5e3227ec1fa4008e25a0d86f1f32a5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2016-10-14T07:00:00+00:00</OpenedDate>
    <Date1 xmlns="dc463f71-b30c-4ab2-9473-d307f9d35888">2016-11-21T08:00:00+00:00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161132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BD4B8D-CC8A-4518-BAF3-DD62878C3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942DC-3514-4B7F-AD53-6FB243E3BD52}"/>
</file>

<file path=customXml/itemProps3.xml><?xml version="1.0" encoding="utf-8"?>
<ds:datastoreItem xmlns:ds="http://schemas.openxmlformats.org/officeDocument/2006/customXml" ds:itemID="{DF5B9B54-D3A6-4FCA-9EE2-255A78E76FFA}"/>
</file>

<file path=customXml/itemProps4.xml><?xml version="1.0" encoding="utf-8"?>
<ds:datastoreItem xmlns:ds="http://schemas.openxmlformats.org/officeDocument/2006/customXml" ds:itemID="{7ACBD7E9-C05F-4B93-92DB-79B5CCCAB456}"/>
</file>

<file path=customXml/itemProps5.xml><?xml version="1.0" encoding="utf-8"?>
<ds:datastoreItem xmlns:ds="http://schemas.openxmlformats.org/officeDocument/2006/customXml" ds:itemID="{31F57481-1FD0-44A0-BD90-5B28FAEEE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2009-11-30T14:34:00Z</cp:lastPrinted>
  <dcterms:created xsi:type="dcterms:W3CDTF">2016-11-18T17:51:00Z</dcterms:created>
  <dcterms:modified xsi:type="dcterms:W3CDTF">2016-11-18T17:54:00Z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0x0101006E56B4D1795A2E4DB2F0B01679ED314A0037F9F6FBFCF58044AE97367D3CA70CE4</vt:lpwstr>
  </property>
  <property fmtid="{D5CDD505-2E9C-101B-9397-08002B2CF9AE}" pid="3" name="_docset_NoMedatataSyncRequired">
    <vt:lpwstr>False</vt:lpwstr>
  </property>
</Properties>
</file>