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F3565B">
      <w:pPr>
        <w:pStyle w:val="Heading1"/>
      </w:pPr>
      <w:r>
        <w:t>Item 207 – Excess Weight – Rejection of Load, Charges to Transport</w:t>
      </w:r>
    </w:p>
    <w:p w:rsidR="00CA5E66" w:rsidRDefault="00CA5E66"/>
    <w:p w:rsidR="00CA5E66" w:rsidRDefault="00CA5E66">
      <w:r>
        <w:t>The company reserves the right to reject pickup of any container, stationary packer, or drop box which, upon reasonable inspection:</w:t>
      </w:r>
    </w:p>
    <w:p w:rsidR="00CA5E66" w:rsidRDefault="00CA5E66">
      <w:pPr>
        <w:numPr>
          <w:ilvl w:val="0"/>
          <w:numId w:val="4"/>
        </w:numPr>
      </w:pPr>
      <w:r>
        <w:t>Appears to be overloaded;</w:t>
      </w:r>
    </w:p>
    <w:p w:rsidR="00CA5E66" w:rsidRDefault="00CA5E66">
      <w:pPr>
        <w:numPr>
          <w:ilvl w:val="0"/>
          <w:numId w:val="4"/>
        </w:numPr>
      </w:pPr>
      <w:r>
        <w:t>Would cause applicable vehicle load limitations to be exceeded;</w:t>
      </w:r>
    </w:p>
    <w:p w:rsidR="00CA5E66" w:rsidRDefault="00CA5E66">
      <w:pPr>
        <w:numPr>
          <w:ilvl w:val="0"/>
          <w:numId w:val="4"/>
        </w:numPr>
      </w:pPr>
      <w:r>
        <w:t>Would cause the company to violate load limitations or safe vehicle operation; and/or</w:t>
      </w:r>
    </w:p>
    <w:p w:rsidR="00CA5E66" w:rsidRDefault="00CA5E66">
      <w:pPr>
        <w:numPr>
          <w:ilvl w:val="0"/>
          <w:numId w:val="4"/>
        </w:numPr>
      </w:pPr>
      <w:r>
        <w:t>Would negatively impact or otherwise damage road surface integrity.</w:t>
      </w:r>
    </w:p>
    <w:p w:rsidR="00CA5E66" w:rsidRDefault="00CA5E66"/>
    <w:p w:rsidR="00CA5E66" w:rsidRDefault="00CA5E66">
      <w:r>
        <w:t>For the purposes of this tariff, the following maximum weights apply:</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471"/>
        <w:gridCol w:w="701"/>
        <w:gridCol w:w="2470"/>
        <w:gridCol w:w="2575"/>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520" w:type="dxa"/>
            <w:tcBorders>
              <w:right w:val="single" w:sz="4" w:space="0" w:color="auto"/>
            </w:tcBorders>
          </w:tcPr>
          <w:p w:rsidR="00CA5E66" w:rsidRDefault="00CA5E66">
            <w:pPr>
              <w:jc w:val="center"/>
            </w:pPr>
            <w:r>
              <w:t>Maximum Weight</w:t>
            </w:r>
          </w:p>
          <w:p w:rsidR="00CA5E66" w:rsidRDefault="00CA5E66">
            <w:pPr>
              <w:jc w:val="center"/>
            </w:pPr>
            <w:r>
              <w:t>Allowance</w:t>
            </w:r>
          </w:p>
          <w:p w:rsidR="00CA5E66" w:rsidRDefault="00CA5E66">
            <w:pPr>
              <w:jc w:val="center"/>
            </w:pPr>
            <w:r>
              <w:t>(in pounds)</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Maximum Weight Allowance</w:t>
            </w:r>
          </w:p>
          <w:p w:rsidR="00CA5E66" w:rsidRDefault="00CA5E66">
            <w:pPr>
              <w:jc w:val="center"/>
            </w:pPr>
            <w:r>
              <w:t>(in pounds)</w:t>
            </w:r>
          </w:p>
        </w:tc>
      </w:tr>
      <w:tr w:rsidR="00CA5E66">
        <w:tc>
          <w:tcPr>
            <w:tcW w:w="2628" w:type="dxa"/>
          </w:tcPr>
          <w:p w:rsidR="00CA5E66" w:rsidRDefault="0086586D">
            <w:pPr>
              <w:jc w:val="center"/>
            </w:pPr>
            <w:r>
              <w:t>32 Gallon Can</w:t>
            </w:r>
          </w:p>
        </w:tc>
        <w:tc>
          <w:tcPr>
            <w:tcW w:w="2520" w:type="dxa"/>
            <w:tcBorders>
              <w:right w:val="single" w:sz="4" w:space="0" w:color="auto"/>
            </w:tcBorders>
          </w:tcPr>
          <w:p w:rsidR="00CA5E66" w:rsidRDefault="0086586D" w:rsidP="0086586D">
            <w:pPr>
              <w:pStyle w:val="Header"/>
              <w:tabs>
                <w:tab w:val="clear" w:pos="4320"/>
                <w:tab w:val="clear" w:pos="8640"/>
              </w:tabs>
              <w:jc w:val="center"/>
            </w:pPr>
            <w:r>
              <w:t>65</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3 Yard Container</w:t>
            </w:r>
          </w:p>
        </w:tc>
        <w:tc>
          <w:tcPr>
            <w:tcW w:w="2628" w:type="dxa"/>
          </w:tcPr>
          <w:p w:rsidR="00CA5E66" w:rsidRDefault="0086586D" w:rsidP="0086586D">
            <w:pPr>
              <w:pStyle w:val="Header"/>
              <w:tabs>
                <w:tab w:val="clear" w:pos="4320"/>
                <w:tab w:val="clear" w:pos="8640"/>
              </w:tabs>
              <w:jc w:val="center"/>
            </w:pPr>
            <w:r>
              <w:t>600</w:t>
            </w:r>
          </w:p>
        </w:tc>
      </w:tr>
      <w:tr w:rsidR="00CA5E66">
        <w:tc>
          <w:tcPr>
            <w:tcW w:w="2628" w:type="dxa"/>
          </w:tcPr>
          <w:p w:rsidR="00CA5E66" w:rsidRDefault="0086586D">
            <w:pPr>
              <w:jc w:val="center"/>
            </w:pPr>
            <w:r>
              <w:t>60-64 Gallon Toter</w:t>
            </w:r>
          </w:p>
        </w:tc>
        <w:tc>
          <w:tcPr>
            <w:tcW w:w="2520" w:type="dxa"/>
            <w:tcBorders>
              <w:right w:val="single" w:sz="4" w:space="0" w:color="auto"/>
            </w:tcBorders>
          </w:tcPr>
          <w:p w:rsidR="00CA5E66" w:rsidRDefault="0025123A" w:rsidP="0086586D">
            <w:pPr>
              <w:pStyle w:val="Header"/>
              <w:tabs>
                <w:tab w:val="clear" w:pos="4320"/>
                <w:tab w:val="clear" w:pos="8640"/>
              </w:tabs>
              <w:jc w:val="center"/>
            </w:pPr>
            <w:r>
              <w:t>10</w:t>
            </w:r>
            <w:r w:rsidR="0086586D">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4 Yard Container</w:t>
            </w:r>
          </w:p>
        </w:tc>
        <w:tc>
          <w:tcPr>
            <w:tcW w:w="2628" w:type="dxa"/>
          </w:tcPr>
          <w:p w:rsidR="00CA5E66" w:rsidRDefault="0086586D" w:rsidP="0086586D">
            <w:pPr>
              <w:pStyle w:val="Header"/>
              <w:tabs>
                <w:tab w:val="clear" w:pos="4320"/>
                <w:tab w:val="clear" w:pos="8640"/>
              </w:tabs>
              <w:jc w:val="center"/>
            </w:pPr>
            <w:r>
              <w:t>800</w:t>
            </w:r>
          </w:p>
        </w:tc>
      </w:tr>
      <w:tr w:rsidR="00CA5E66">
        <w:tc>
          <w:tcPr>
            <w:tcW w:w="2628" w:type="dxa"/>
          </w:tcPr>
          <w:p w:rsidR="00CA5E66" w:rsidRDefault="0086586D">
            <w:pPr>
              <w:jc w:val="center"/>
            </w:pPr>
            <w:r>
              <w:t>90-96 Gallon Toter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1</w:t>
            </w:r>
            <w:r w:rsidR="0025123A">
              <w:t>5</w:t>
            </w:r>
            <w:r>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6 Yard Container</w:t>
            </w:r>
          </w:p>
        </w:tc>
        <w:tc>
          <w:tcPr>
            <w:tcW w:w="2628" w:type="dxa"/>
          </w:tcPr>
          <w:p w:rsidR="00CA5E66" w:rsidRDefault="0086586D" w:rsidP="0086586D">
            <w:pPr>
              <w:pStyle w:val="Header"/>
              <w:tabs>
                <w:tab w:val="clear" w:pos="4320"/>
                <w:tab w:val="clear" w:pos="8640"/>
              </w:tabs>
              <w:jc w:val="center"/>
            </w:pPr>
            <w:r>
              <w:t>1200</w:t>
            </w:r>
          </w:p>
        </w:tc>
      </w:tr>
      <w:tr w:rsidR="00CA5E66">
        <w:tc>
          <w:tcPr>
            <w:tcW w:w="2628" w:type="dxa"/>
          </w:tcPr>
          <w:p w:rsidR="00CA5E66" w:rsidRDefault="0086586D">
            <w:pPr>
              <w:jc w:val="center"/>
            </w:pPr>
            <w:r>
              <w:t>1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200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8 Yard Container</w:t>
            </w:r>
          </w:p>
        </w:tc>
        <w:tc>
          <w:tcPr>
            <w:tcW w:w="2628" w:type="dxa"/>
          </w:tcPr>
          <w:p w:rsidR="00CA5E66" w:rsidRDefault="0086586D" w:rsidP="0086586D">
            <w:pPr>
              <w:pStyle w:val="Header"/>
              <w:tabs>
                <w:tab w:val="clear" w:pos="4320"/>
                <w:tab w:val="clear" w:pos="8640"/>
              </w:tabs>
              <w:jc w:val="center"/>
            </w:pPr>
            <w:r>
              <w:t>1600</w:t>
            </w:r>
          </w:p>
        </w:tc>
      </w:tr>
      <w:tr w:rsidR="00CA5E66">
        <w:tc>
          <w:tcPr>
            <w:tcW w:w="2628" w:type="dxa"/>
          </w:tcPr>
          <w:p w:rsidR="00CA5E66" w:rsidRDefault="0086586D">
            <w:pPr>
              <w:jc w:val="center"/>
            </w:pPr>
            <w:r>
              <w:t>1 ½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300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r w:rsidR="00CA5E66">
        <w:tc>
          <w:tcPr>
            <w:tcW w:w="2628" w:type="dxa"/>
          </w:tcPr>
          <w:p w:rsidR="00CA5E66" w:rsidRDefault="0086586D">
            <w:pPr>
              <w:jc w:val="center"/>
            </w:pPr>
            <w:r>
              <w:t>2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400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bl>
    <w:p w:rsidR="00CA5E66" w:rsidRDefault="00CA5E66"/>
    <w:p w:rsidR="00CA5E66" w:rsidRDefault="00CA5E66">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CA5E66" w:rsidRDefault="00CA5E6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639"/>
        <w:gridCol w:w="528"/>
        <w:gridCol w:w="2471"/>
        <w:gridCol w:w="2579"/>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700" w:type="dxa"/>
            <w:tcBorders>
              <w:right w:val="single" w:sz="4" w:space="0" w:color="auto"/>
            </w:tcBorders>
          </w:tcPr>
          <w:p w:rsidR="00CA5E66" w:rsidRDefault="00CA5E66">
            <w:pPr>
              <w:jc w:val="center"/>
            </w:pPr>
            <w:r>
              <w:t>Charge</w:t>
            </w:r>
          </w:p>
        </w:tc>
        <w:tc>
          <w:tcPr>
            <w:tcW w:w="54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Charge</w:t>
            </w:r>
          </w:p>
        </w:tc>
      </w:tr>
      <w:tr w:rsidR="0025123A">
        <w:tc>
          <w:tcPr>
            <w:tcW w:w="2628" w:type="dxa"/>
          </w:tcPr>
          <w:p w:rsidR="0025123A" w:rsidRDefault="0025123A" w:rsidP="00EC1D65">
            <w:pPr>
              <w:jc w:val="center"/>
            </w:pPr>
            <w:r>
              <w:t>32 Gallon Can</w:t>
            </w:r>
          </w:p>
        </w:tc>
        <w:tc>
          <w:tcPr>
            <w:tcW w:w="2700" w:type="dxa"/>
            <w:tcBorders>
              <w:right w:val="single" w:sz="4" w:space="0" w:color="auto"/>
            </w:tcBorders>
          </w:tcPr>
          <w:p w:rsidR="0025123A" w:rsidRDefault="008F5E18" w:rsidP="00B5759E">
            <w:pPr>
              <w:pStyle w:val="Header"/>
              <w:tabs>
                <w:tab w:val="clear" w:pos="4320"/>
                <w:tab w:val="clear" w:pos="8640"/>
              </w:tabs>
            </w:pPr>
            <w:r>
              <w:t>$   4.31</w:t>
            </w:r>
            <w:r w:rsidR="004760B1">
              <w:t>(A)</w:t>
            </w:r>
            <w:r w:rsidR="0025123A">
              <w:t xml:space="preserve">       per  Can</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3 Yard Container</w:t>
            </w:r>
          </w:p>
        </w:tc>
        <w:tc>
          <w:tcPr>
            <w:tcW w:w="2628" w:type="dxa"/>
          </w:tcPr>
          <w:p w:rsidR="0025123A" w:rsidRDefault="008F5E18" w:rsidP="00B5759E">
            <w:pPr>
              <w:pStyle w:val="Header"/>
              <w:tabs>
                <w:tab w:val="clear" w:pos="4320"/>
                <w:tab w:val="clear" w:pos="8640"/>
              </w:tabs>
            </w:pPr>
            <w:r>
              <w:t>$103.48</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60-64 Gallon Toter</w:t>
            </w:r>
          </w:p>
        </w:tc>
        <w:tc>
          <w:tcPr>
            <w:tcW w:w="2700" w:type="dxa"/>
            <w:tcBorders>
              <w:right w:val="single" w:sz="4" w:space="0" w:color="auto"/>
            </w:tcBorders>
          </w:tcPr>
          <w:p w:rsidR="0025123A" w:rsidRDefault="0025123A" w:rsidP="00B5759E">
            <w:pPr>
              <w:pStyle w:val="Header"/>
              <w:tabs>
                <w:tab w:val="clear" w:pos="4320"/>
                <w:tab w:val="clear" w:pos="8640"/>
              </w:tabs>
            </w:pPr>
            <w:r>
              <w:t xml:space="preserve">$ </w:t>
            </w:r>
            <w:r w:rsidR="00F3565B">
              <w:t xml:space="preserve">  </w:t>
            </w:r>
            <w:r w:rsidR="008F5E18">
              <w:t>8.62</w:t>
            </w:r>
            <w:r w:rsidR="004760B1">
              <w:t>(A)</w:t>
            </w:r>
            <w:r>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4 Yard Container</w:t>
            </w:r>
          </w:p>
        </w:tc>
        <w:tc>
          <w:tcPr>
            <w:tcW w:w="2628" w:type="dxa"/>
          </w:tcPr>
          <w:p w:rsidR="0025123A" w:rsidRDefault="008F5E18" w:rsidP="00B5759E">
            <w:pPr>
              <w:pStyle w:val="Header"/>
              <w:tabs>
                <w:tab w:val="clear" w:pos="4320"/>
                <w:tab w:val="clear" w:pos="8640"/>
              </w:tabs>
            </w:pPr>
            <w:r>
              <w:t>$142.21</w:t>
            </w:r>
            <w:r w:rsidR="003D2C2F">
              <w:t>(A)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90-96 Gallon Toter</w:t>
            </w:r>
          </w:p>
        </w:tc>
        <w:tc>
          <w:tcPr>
            <w:tcW w:w="2700" w:type="dxa"/>
            <w:tcBorders>
              <w:right w:val="single" w:sz="4" w:space="0" w:color="auto"/>
            </w:tcBorders>
          </w:tcPr>
          <w:p w:rsidR="0025123A" w:rsidRDefault="004760B1" w:rsidP="00B5759E">
            <w:pPr>
              <w:pStyle w:val="Header"/>
              <w:tabs>
                <w:tab w:val="clear" w:pos="4320"/>
                <w:tab w:val="clear" w:pos="8640"/>
              </w:tabs>
            </w:pPr>
            <w:r>
              <w:t xml:space="preserve">$ </w:t>
            </w:r>
            <w:r w:rsidR="008F5E18">
              <w:t>12.93</w:t>
            </w:r>
            <w:r>
              <w:t>(A)</w:t>
            </w:r>
            <w:r w:rsidR="0025123A">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6 Yard Container</w:t>
            </w:r>
          </w:p>
        </w:tc>
        <w:tc>
          <w:tcPr>
            <w:tcW w:w="2628" w:type="dxa"/>
          </w:tcPr>
          <w:p w:rsidR="0025123A" w:rsidRDefault="008F5E18" w:rsidP="00B5759E">
            <w:pPr>
              <w:pStyle w:val="Header"/>
              <w:tabs>
                <w:tab w:val="clear" w:pos="4320"/>
                <w:tab w:val="clear" w:pos="8640"/>
              </w:tabs>
            </w:pPr>
            <w:r>
              <w:t>$209.11</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1 Yard Container</w:t>
            </w:r>
          </w:p>
        </w:tc>
        <w:tc>
          <w:tcPr>
            <w:tcW w:w="2700" w:type="dxa"/>
            <w:tcBorders>
              <w:right w:val="single" w:sz="4" w:space="0" w:color="auto"/>
            </w:tcBorders>
          </w:tcPr>
          <w:p w:rsidR="0025123A" w:rsidRDefault="00B72545" w:rsidP="00B5759E">
            <w:pPr>
              <w:pStyle w:val="Header"/>
              <w:tabs>
                <w:tab w:val="clear" w:pos="4320"/>
                <w:tab w:val="clear" w:pos="8640"/>
              </w:tabs>
            </w:pPr>
            <w:r>
              <w:t>$ 43</w:t>
            </w:r>
            <w:r w:rsidR="008F5E18">
              <w:t>.65</w:t>
            </w:r>
            <w:r w:rsidR="003D2C2F">
              <w:t>(A)</w:t>
            </w:r>
            <w:r w:rsidR="0025123A">
              <w:t xml:space="preserve">  </w:t>
            </w:r>
            <w:r w:rsidR="0025123A" w:rsidRPr="003D2C2F">
              <w:rPr>
                <w:sz w:val="22"/>
                <w:szCs w:val="22"/>
              </w:rPr>
              <w:t>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8F5EB7" w:rsidP="00EC1D65">
            <w:pPr>
              <w:jc w:val="center"/>
            </w:pPr>
            <w:r>
              <w:t>8 Yard Container</w:t>
            </w:r>
          </w:p>
        </w:tc>
        <w:tc>
          <w:tcPr>
            <w:tcW w:w="2628" w:type="dxa"/>
          </w:tcPr>
          <w:p w:rsidR="0025123A" w:rsidRDefault="008F5E18" w:rsidP="00B5759E">
            <w:pPr>
              <w:pStyle w:val="Header"/>
              <w:tabs>
                <w:tab w:val="clear" w:pos="4320"/>
                <w:tab w:val="clear" w:pos="8640"/>
              </w:tabs>
            </w:pPr>
            <w:r>
              <w:t>$270.02</w:t>
            </w:r>
            <w:bookmarkStart w:id="0" w:name="_GoBack"/>
            <w:bookmarkEnd w:id="0"/>
            <w:r w:rsidR="003D2C2F">
              <w:t xml:space="preserve"> (A)</w:t>
            </w:r>
            <w:r w:rsidR="00B5759E">
              <w:t xml:space="preserve"> </w:t>
            </w:r>
            <w:r w:rsidR="008F5EB7" w:rsidRPr="003D2C2F">
              <w:rPr>
                <w:sz w:val="20"/>
                <w:szCs w:val="20"/>
              </w:rPr>
              <w:t>per Container</w:t>
            </w:r>
          </w:p>
        </w:tc>
      </w:tr>
      <w:tr w:rsidR="0025123A">
        <w:tc>
          <w:tcPr>
            <w:tcW w:w="2628" w:type="dxa"/>
          </w:tcPr>
          <w:p w:rsidR="0025123A" w:rsidRDefault="0025123A" w:rsidP="00EC1D65">
            <w:pPr>
              <w:jc w:val="center"/>
            </w:pPr>
            <w:r>
              <w:t>1 ½ Yard Container</w:t>
            </w:r>
          </w:p>
        </w:tc>
        <w:tc>
          <w:tcPr>
            <w:tcW w:w="2700" w:type="dxa"/>
            <w:tcBorders>
              <w:right w:val="single" w:sz="4" w:space="0" w:color="auto"/>
            </w:tcBorders>
          </w:tcPr>
          <w:p w:rsidR="0025123A" w:rsidRDefault="008F5E18" w:rsidP="00B5759E">
            <w:pPr>
              <w:pStyle w:val="Header"/>
              <w:tabs>
                <w:tab w:val="clear" w:pos="4320"/>
                <w:tab w:val="clear" w:pos="8640"/>
              </w:tabs>
            </w:pPr>
            <w:r>
              <w:t>$ 60.05</w:t>
            </w:r>
            <w:r w:rsidR="003D2C2F">
              <w:t>(A)</w:t>
            </w:r>
            <w:r w:rsidR="008F5EB7">
              <w:t xml:space="preserve"> </w:t>
            </w:r>
            <w:r w:rsidR="008F5EB7" w:rsidRPr="003D2C2F">
              <w:rPr>
                <w:sz w:val="22"/>
                <w:szCs w:val="22"/>
              </w:rPr>
              <w:t xml:space="preserve"> per Co</w:t>
            </w:r>
            <w:r w:rsidR="0025123A" w:rsidRPr="003D2C2F">
              <w:rPr>
                <w:sz w:val="22"/>
                <w:szCs w:val="22"/>
              </w:rPr>
              <w:t>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p>
        </w:tc>
        <w:tc>
          <w:tcPr>
            <w:tcW w:w="2628" w:type="dxa"/>
          </w:tcPr>
          <w:p w:rsidR="0025123A" w:rsidRDefault="0025123A">
            <w:pPr>
              <w:pStyle w:val="Header"/>
              <w:tabs>
                <w:tab w:val="clear" w:pos="4320"/>
                <w:tab w:val="clear" w:pos="8640"/>
              </w:tabs>
            </w:pPr>
          </w:p>
        </w:tc>
      </w:tr>
      <w:tr w:rsidR="0025123A">
        <w:tc>
          <w:tcPr>
            <w:tcW w:w="2628" w:type="dxa"/>
          </w:tcPr>
          <w:p w:rsidR="0025123A" w:rsidRDefault="0025123A" w:rsidP="00EC1D65">
            <w:pPr>
              <w:jc w:val="center"/>
            </w:pPr>
            <w:r>
              <w:t>2 Yard Container</w:t>
            </w:r>
          </w:p>
        </w:tc>
        <w:tc>
          <w:tcPr>
            <w:tcW w:w="2700" w:type="dxa"/>
            <w:tcBorders>
              <w:right w:val="single" w:sz="4" w:space="0" w:color="auto"/>
            </w:tcBorders>
          </w:tcPr>
          <w:p w:rsidR="0025123A" w:rsidRDefault="008F5E18" w:rsidP="00B5759E">
            <w:pPr>
              <w:pStyle w:val="Header"/>
              <w:tabs>
                <w:tab w:val="clear" w:pos="4320"/>
                <w:tab w:val="clear" w:pos="8640"/>
              </w:tabs>
            </w:pPr>
            <w:r>
              <w:t>$ 75.21</w:t>
            </w:r>
            <w:r w:rsidR="003D2C2F">
              <w:t>(A)</w:t>
            </w:r>
            <w:r w:rsidR="0025123A">
              <w:t xml:space="preserve"> </w:t>
            </w:r>
            <w:r w:rsidR="0025123A" w:rsidRPr="003D2C2F">
              <w:rPr>
                <w:sz w:val="22"/>
                <w:szCs w:val="22"/>
              </w:rPr>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pPr>
              <w:jc w:val="center"/>
            </w:pPr>
          </w:p>
        </w:tc>
        <w:tc>
          <w:tcPr>
            <w:tcW w:w="2628" w:type="dxa"/>
          </w:tcPr>
          <w:p w:rsidR="0025123A" w:rsidRDefault="0025123A">
            <w:pPr>
              <w:pStyle w:val="Header"/>
              <w:tabs>
                <w:tab w:val="clear" w:pos="4320"/>
                <w:tab w:val="clear" w:pos="8640"/>
              </w:tabs>
            </w:pPr>
          </w:p>
        </w:tc>
      </w:tr>
    </w:tbl>
    <w:p w:rsidR="00E628C6" w:rsidRDefault="00E628C6">
      <w:pPr>
        <w:pStyle w:val="Heading1"/>
      </w:pPr>
    </w:p>
    <w:p w:rsidR="00E628C6" w:rsidRDefault="00E628C6">
      <w:pPr>
        <w:pStyle w:val="Heading1"/>
        <w:rPr>
          <w:u w:val="none"/>
        </w:rPr>
      </w:pPr>
      <w:r>
        <w:t>Item 208 -UNLATCH/UNLOCK CHARGES</w:t>
      </w:r>
    </w:p>
    <w:p w:rsidR="00CA5E66" w:rsidRDefault="00E628C6" w:rsidP="00B24E83">
      <w:pPr>
        <w:pStyle w:val="Heading1"/>
        <w:jc w:val="left"/>
      </w:pPr>
      <w:r>
        <w:rPr>
          <w:u w:val="none"/>
        </w:rPr>
        <w:t>A</w:t>
      </w:r>
      <w:r w:rsidR="00C1560E">
        <w:rPr>
          <w:u w:val="none"/>
        </w:rPr>
        <w:t>n unlatch/unlock charge of $2.42</w:t>
      </w:r>
      <w:r>
        <w:rPr>
          <w:u w:val="none"/>
        </w:rPr>
        <w:t xml:space="preserve"> per enclosure per pickup will be assessed where gates or locks must be opened and closed to pickup the container.  </w:t>
      </w:r>
    </w:p>
    <w:sectPr w:rsidR="00CA5E66" w:rsidSect="003063A9">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0B1" w:rsidRDefault="004760B1" w:rsidP="007A4D75">
      <w:r>
        <w:separator/>
      </w:r>
    </w:p>
  </w:endnote>
  <w:endnote w:type="continuationSeparator" w:id="0">
    <w:p w:rsidR="004760B1" w:rsidRDefault="004760B1"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1" w:rsidRDefault="004760B1">
    <w:pPr>
      <w:pStyle w:val="Footer"/>
      <w:pBdr>
        <w:bottom w:val="single" w:sz="12" w:space="1" w:color="auto"/>
      </w:pBdr>
      <w:tabs>
        <w:tab w:val="clear" w:pos="8640"/>
        <w:tab w:val="right" w:pos="9360"/>
      </w:tabs>
    </w:pPr>
  </w:p>
  <w:p w:rsidR="004760B1" w:rsidRDefault="004760B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4760B1" w:rsidRDefault="004760B1">
    <w:pPr>
      <w:pStyle w:val="Footer"/>
      <w:tabs>
        <w:tab w:val="clear" w:pos="8640"/>
        <w:tab w:val="right" w:pos="9360"/>
      </w:tabs>
    </w:pPr>
  </w:p>
  <w:p w:rsidR="004760B1" w:rsidRDefault="00B72545">
    <w:pPr>
      <w:pStyle w:val="Footer"/>
      <w:pBdr>
        <w:bottom w:val="single" w:sz="12" w:space="1" w:color="auto"/>
      </w:pBdr>
      <w:tabs>
        <w:tab w:val="clear" w:pos="8640"/>
        <w:tab w:val="left" w:pos="8100"/>
        <w:tab w:val="right" w:pos="9360"/>
      </w:tabs>
    </w:pPr>
    <w:r>
      <w:t>Issue date: November 14</w:t>
    </w:r>
    <w:r w:rsidR="005540F2">
      <w:t>, 2014</w:t>
    </w:r>
    <w:r w:rsidR="004760B1">
      <w:tab/>
      <w:t xml:space="preserve">                                                                         </w:t>
    </w:r>
    <w:r>
      <w:t xml:space="preserve">     Effective date: January 1, 2015</w:t>
    </w:r>
  </w:p>
  <w:p w:rsidR="004760B1" w:rsidRDefault="004760B1">
    <w:pPr>
      <w:pStyle w:val="Footer"/>
      <w:tabs>
        <w:tab w:val="clear" w:pos="8640"/>
        <w:tab w:val="left" w:pos="8100"/>
        <w:tab w:val="right" w:pos="9360"/>
      </w:tabs>
      <w:jc w:val="center"/>
    </w:pPr>
    <w:r>
      <w:t>(For Official Use Only)</w:t>
    </w:r>
  </w:p>
  <w:p w:rsidR="004760B1" w:rsidRDefault="004760B1">
    <w:pPr>
      <w:pStyle w:val="Footer"/>
      <w:tabs>
        <w:tab w:val="clear" w:pos="8640"/>
        <w:tab w:val="left" w:pos="8100"/>
        <w:tab w:val="right" w:pos="9360"/>
      </w:tabs>
      <w:jc w:val="center"/>
    </w:pPr>
  </w:p>
  <w:p w:rsidR="004760B1" w:rsidRDefault="004760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0B1" w:rsidRDefault="004760B1" w:rsidP="007A4D75">
      <w:r>
        <w:separator/>
      </w:r>
    </w:p>
  </w:footnote>
  <w:footnote w:type="continuationSeparator" w:id="0">
    <w:p w:rsidR="004760B1" w:rsidRDefault="004760B1"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1" w:rsidRDefault="004760B1">
    <w:pPr>
      <w:pStyle w:val="Header"/>
      <w:tabs>
        <w:tab w:val="clear" w:pos="8640"/>
        <w:tab w:val="right" w:pos="10440"/>
      </w:tabs>
    </w:pPr>
    <w:r>
      <w:t>Tariff No. ___</w:t>
    </w:r>
    <w:r>
      <w:rPr>
        <w:u w:val="single"/>
      </w:rPr>
      <w:t>8</w:t>
    </w:r>
    <w:r>
      <w:t>____</w:t>
    </w:r>
    <w:r>
      <w:tab/>
    </w:r>
    <w:r>
      <w:tab/>
    </w:r>
    <w:r w:rsidR="00B72545">
      <w:rPr>
        <w:u w:val="single"/>
      </w:rPr>
      <w:t>__4</w:t>
    </w:r>
    <w:r w:rsidRPr="005D3DA3">
      <w:rPr>
        <w:u w:val="single"/>
      </w:rPr>
      <w:t>_</w:t>
    </w:r>
    <w:r>
      <w:t>Revised Page No. __</w:t>
    </w:r>
    <w:r w:rsidR="00F3679F">
      <w:rPr>
        <w:rStyle w:val="PageNumber"/>
        <w:u w:val="single"/>
      </w:rPr>
      <w:t>35</w:t>
    </w:r>
    <w:r>
      <w:t>___</w:t>
    </w:r>
  </w:p>
  <w:p w:rsidR="004760B1" w:rsidRDefault="004760B1">
    <w:pPr>
      <w:pStyle w:val="Header"/>
      <w:tabs>
        <w:tab w:val="clear" w:pos="8640"/>
        <w:tab w:val="right" w:pos="10440"/>
      </w:tabs>
    </w:pPr>
  </w:p>
  <w:p w:rsidR="004760B1" w:rsidRDefault="004760B1">
    <w:pPr>
      <w:pStyle w:val="Header"/>
      <w:pBdr>
        <w:bottom w:val="single" w:sz="12" w:space="1" w:color="auto"/>
      </w:pBdr>
      <w:tabs>
        <w:tab w:val="clear" w:pos="8640"/>
        <w:tab w:val="right" w:pos="10440"/>
      </w:tabs>
    </w:pPr>
    <w:r>
      <w:t>Company Name/Permit Number:   Sanitary Service Co, Inc.  G-14</w:t>
    </w:r>
  </w:p>
  <w:p w:rsidR="004760B1" w:rsidRDefault="004760B1">
    <w:pPr>
      <w:pStyle w:val="Header"/>
      <w:pBdr>
        <w:bottom w:val="single" w:sz="12" w:space="1" w:color="auto"/>
      </w:pBdr>
      <w:tabs>
        <w:tab w:val="clear" w:pos="8640"/>
        <w:tab w:val="right" w:pos="10440"/>
      </w:tabs>
    </w:pPr>
    <w:r>
      <w:t xml:space="preserve">Registered Trade Name:  </w:t>
    </w:r>
  </w:p>
  <w:p w:rsidR="004760B1" w:rsidRDefault="004760B1">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511F"/>
    <w:rsid w:val="00093223"/>
    <w:rsid w:val="000C2C54"/>
    <w:rsid w:val="000D124B"/>
    <w:rsid w:val="0010246B"/>
    <w:rsid w:val="00131197"/>
    <w:rsid w:val="00171B2B"/>
    <w:rsid w:val="00187D50"/>
    <w:rsid w:val="001B5D0B"/>
    <w:rsid w:val="001E1C04"/>
    <w:rsid w:val="001F0768"/>
    <w:rsid w:val="00204746"/>
    <w:rsid w:val="00217FED"/>
    <w:rsid w:val="00243EE6"/>
    <w:rsid w:val="0024532A"/>
    <w:rsid w:val="0025123A"/>
    <w:rsid w:val="002A0FEE"/>
    <w:rsid w:val="002B3E61"/>
    <w:rsid w:val="002B4C54"/>
    <w:rsid w:val="002C7228"/>
    <w:rsid w:val="002E030A"/>
    <w:rsid w:val="002E1182"/>
    <w:rsid w:val="003063A9"/>
    <w:rsid w:val="0031185A"/>
    <w:rsid w:val="00312C1E"/>
    <w:rsid w:val="00342A30"/>
    <w:rsid w:val="00350CA6"/>
    <w:rsid w:val="00374E3C"/>
    <w:rsid w:val="00377A83"/>
    <w:rsid w:val="00382B42"/>
    <w:rsid w:val="0038744C"/>
    <w:rsid w:val="003C7558"/>
    <w:rsid w:val="003C7B10"/>
    <w:rsid w:val="003D2C2F"/>
    <w:rsid w:val="003E6FB6"/>
    <w:rsid w:val="00404201"/>
    <w:rsid w:val="004142A7"/>
    <w:rsid w:val="004207AD"/>
    <w:rsid w:val="004760B1"/>
    <w:rsid w:val="0048406C"/>
    <w:rsid w:val="00495C25"/>
    <w:rsid w:val="00517507"/>
    <w:rsid w:val="00530146"/>
    <w:rsid w:val="005540F2"/>
    <w:rsid w:val="00563EF5"/>
    <w:rsid w:val="00564DD1"/>
    <w:rsid w:val="00572628"/>
    <w:rsid w:val="00583DBE"/>
    <w:rsid w:val="005A3952"/>
    <w:rsid w:val="005B7AD4"/>
    <w:rsid w:val="005C54BE"/>
    <w:rsid w:val="005D15E1"/>
    <w:rsid w:val="005D3DA3"/>
    <w:rsid w:val="005F3294"/>
    <w:rsid w:val="00601831"/>
    <w:rsid w:val="0062031D"/>
    <w:rsid w:val="0063220D"/>
    <w:rsid w:val="00633241"/>
    <w:rsid w:val="00646A4B"/>
    <w:rsid w:val="006906BB"/>
    <w:rsid w:val="006B6763"/>
    <w:rsid w:val="006B7597"/>
    <w:rsid w:val="006C11B4"/>
    <w:rsid w:val="006D2C53"/>
    <w:rsid w:val="006E1656"/>
    <w:rsid w:val="006F0AB1"/>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51DA"/>
    <w:rsid w:val="00885479"/>
    <w:rsid w:val="00893860"/>
    <w:rsid w:val="00893CE1"/>
    <w:rsid w:val="008D0E62"/>
    <w:rsid w:val="008F5E18"/>
    <w:rsid w:val="008F5EB7"/>
    <w:rsid w:val="00907E78"/>
    <w:rsid w:val="009379F1"/>
    <w:rsid w:val="00957912"/>
    <w:rsid w:val="00970BAA"/>
    <w:rsid w:val="00974A24"/>
    <w:rsid w:val="00976DF2"/>
    <w:rsid w:val="009857DF"/>
    <w:rsid w:val="00991619"/>
    <w:rsid w:val="009C2EBF"/>
    <w:rsid w:val="009E3C85"/>
    <w:rsid w:val="00A02A63"/>
    <w:rsid w:val="00A271A9"/>
    <w:rsid w:val="00A44985"/>
    <w:rsid w:val="00A50948"/>
    <w:rsid w:val="00AA5754"/>
    <w:rsid w:val="00AB7309"/>
    <w:rsid w:val="00AC5298"/>
    <w:rsid w:val="00AE67B1"/>
    <w:rsid w:val="00AE7B16"/>
    <w:rsid w:val="00AF662E"/>
    <w:rsid w:val="00B00E26"/>
    <w:rsid w:val="00B24E83"/>
    <w:rsid w:val="00B5759E"/>
    <w:rsid w:val="00B72545"/>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06EA0"/>
    <w:rsid w:val="00F3565B"/>
    <w:rsid w:val="00F35AEE"/>
    <w:rsid w:val="00F3679F"/>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5:docId w15:val="{97420776-E8EB-45C5-A64D-A92F195E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2014-12-12T08:00:00+00:00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7D78C-739B-4CED-BF19-124227C74BAF}"/>
</file>

<file path=customXml/itemProps2.xml><?xml version="1.0" encoding="utf-8"?>
<ds:datastoreItem xmlns:ds="http://schemas.openxmlformats.org/officeDocument/2006/customXml" ds:itemID="{F5A7B064-DDBE-48F3-8F63-C65A7ED29A6D}"/>
</file>

<file path=customXml/itemProps3.xml><?xml version="1.0" encoding="utf-8"?>
<ds:datastoreItem xmlns:ds="http://schemas.openxmlformats.org/officeDocument/2006/customXml" ds:itemID="{EDA5490C-5A86-494D-8DFD-FC955A0A812A}"/>
</file>

<file path=customXml/itemProps4.xml><?xml version="1.0" encoding="utf-8"?>
<ds:datastoreItem xmlns:ds="http://schemas.openxmlformats.org/officeDocument/2006/customXml" ds:itemID="{3DA2134F-7D58-4FB3-A91E-A14C4DF371C5}"/>
</file>

<file path=customXml/itemProps5.xml><?xml version="1.0" encoding="utf-8"?>
<ds:datastoreItem xmlns:ds="http://schemas.openxmlformats.org/officeDocument/2006/customXml" ds:itemID="{B19C1B1A-2CFE-4E1D-87A1-CB9871C55497}"/>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2014-06-02T19:44:00Z</cp:lastPrinted>
  <dcterms:created xsi:type="dcterms:W3CDTF">2014-12-11T00:27:00Z</dcterms:created>
  <dcterms:modified xsi:type="dcterms:W3CDTF">2014-12-11T00:27:00Z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