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DC" w:rsidRDefault="008E57DC" w:rsidP="008E57DC">
      <w:pPr>
        <w:pStyle w:val="NoSpacing"/>
        <w:jc w:val="center"/>
        <w:rPr>
          <w:sz w:val="14"/>
        </w:rPr>
      </w:pPr>
      <w:r>
        <w:rPr>
          <w:noProof/>
        </w:rPr>
        <w:drawing>
          <wp:inline distT="0" distB="0" distL="0" distR="0" wp14:anchorId="0ABD3095" wp14:editId="16FD87A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8E57DC" w:rsidRDefault="008E57DC" w:rsidP="008E57DC">
      <w:pPr>
        <w:pStyle w:val="NoSpacing"/>
        <w:jc w:val="center"/>
        <w:rPr>
          <w:rFonts w:ascii="Arial" w:hAnsi="Arial"/>
          <w:b/>
          <w:color w:val="008000"/>
          <w:sz w:val="18"/>
        </w:rPr>
      </w:pPr>
    </w:p>
    <w:p w:rsidR="008E57DC" w:rsidRDefault="008E57DC" w:rsidP="008E57DC">
      <w:pPr>
        <w:pStyle w:val="NoSpacing"/>
        <w:spacing w:after="80"/>
        <w:jc w:val="center"/>
        <w:rPr>
          <w:rFonts w:ascii="Arial" w:hAnsi="Arial"/>
          <w:b/>
          <w:color w:val="008000"/>
          <w:sz w:val="18"/>
        </w:rPr>
      </w:pPr>
      <w:r>
        <w:rPr>
          <w:rFonts w:ascii="Arial" w:hAnsi="Arial"/>
          <w:b/>
          <w:color w:val="008000"/>
          <w:sz w:val="18"/>
        </w:rPr>
        <w:t>STATE OF WASHINGTON</w:t>
      </w:r>
    </w:p>
    <w:p w:rsidR="008E57DC" w:rsidRDefault="008E57DC" w:rsidP="008E57DC">
      <w:pPr>
        <w:pStyle w:val="NoSpacing"/>
        <w:spacing w:after="80"/>
        <w:jc w:val="center"/>
        <w:rPr>
          <w:rFonts w:ascii="Arial" w:hAnsi="Arial"/>
          <w:color w:val="008000"/>
          <w:sz w:val="28"/>
        </w:rPr>
      </w:pPr>
      <w:r>
        <w:rPr>
          <w:rFonts w:ascii="Arial" w:hAnsi="Arial"/>
          <w:color w:val="008000"/>
          <w:sz w:val="28"/>
        </w:rPr>
        <w:t>UTILITIES AND TRANSPORTATION COMMISSION</w:t>
      </w:r>
    </w:p>
    <w:p w:rsidR="008E57DC" w:rsidRDefault="008E57DC" w:rsidP="008E57D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8E57DC" w:rsidRDefault="008E57DC" w:rsidP="008E57DC">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2C039A" w:rsidRDefault="002C039A" w:rsidP="00AD3312">
      <w:pPr>
        <w:rPr>
          <w:rFonts w:ascii="Times New Roman" w:hAnsi="Times New Roman" w:cs="Times New Roman"/>
          <w:sz w:val="24"/>
          <w:szCs w:val="24"/>
        </w:rPr>
      </w:pPr>
    </w:p>
    <w:p w:rsidR="0004719F" w:rsidRDefault="0004719F" w:rsidP="00AD3312">
      <w:pPr>
        <w:rPr>
          <w:rFonts w:ascii="Times New Roman" w:hAnsi="Times New Roman" w:cs="Times New Roman"/>
          <w:sz w:val="24"/>
          <w:szCs w:val="24"/>
        </w:rPr>
      </w:pPr>
    </w:p>
    <w:p w:rsidR="0004719F" w:rsidRDefault="000D3D2B" w:rsidP="00AD3312">
      <w:pPr>
        <w:rPr>
          <w:rFonts w:ascii="Times New Roman" w:hAnsi="Times New Roman" w:cs="Times New Roman"/>
          <w:sz w:val="24"/>
          <w:szCs w:val="24"/>
        </w:rPr>
      </w:pPr>
      <w:r>
        <w:rPr>
          <w:rFonts w:ascii="Times New Roman" w:hAnsi="Times New Roman" w:cs="Times New Roman"/>
          <w:sz w:val="24"/>
          <w:szCs w:val="24"/>
        </w:rPr>
        <w:t>May 6, 2014</w:t>
      </w:r>
    </w:p>
    <w:p w:rsidR="008E1EEC" w:rsidRDefault="008E1EEC" w:rsidP="00AD3312">
      <w:pPr>
        <w:rPr>
          <w:rFonts w:ascii="Times New Roman" w:hAnsi="Times New Roman" w:cs="Times New Roman"/>
          <w:sz w:val="24"/>
          <w:szCs w:val="24"/>
        </w:rPr>
      </w:pPr>
    </w:p>
    <w:p w:rsidR="008E1EEC" w:rsidRDefault="008E1EEC" w:rsidP="00AD3312">
      <w:pPr>
        <w:rPr>
          <w:rFonts w:ascii="Times New Roman" w:hAnsi="Times New Roman" w:cs="Times New Roman"/>
          <w:sz w:val="24"/>
          <w:szCs w:val="24"/>
        </w:rPr>
      </w:pPr>
    </w:p>
    <w:p w:rsidR="008E1EEC" w:rsidRDefault="008E1EEC" w:rsidP="00AD3312">
      <w:pPr>
        <w:rPr>
          <w:rFonts w:ascii="Times New Roman" w:hAnsi="Times New Roman" w:cs="Times New Roman"/>
          <w:sz w:val="24"/>
          <w:szCs w:val="24"/>
        </w:rPr>
      </w:pP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Steven V. King, Executive Director and Secretary</w:t>
      </w: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Utilities and Transportation Commission</w:t>
      </w: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1300 S. Evergreen Park Dr. SW</w:t>
      </w: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P.O. Box 47250</w:t>
      </w: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Olympia, WA 98504-7250</w:t>
      </w:r>
    </w:p>
    <w:p w:rsidR="008E1EEC" w:rsidRDefault="008E1EEC" w:rsidP="00AD3312">
      <w:pPr>
        <w:rPr>
          <w:rFonts w:ascii="Times New Roman" w:hAnsi="Times New Roman" w:cs="Times New Roman"/>
          <w:sz w:val="24"/>
          <w:szCs w:val="24"/>
        </w:rPr>
      </w:pPr>
    </w:p>
    <w:p w:rsidR="008E1EEC" w:rsidRDefault="008E1EEC" w:rsidP="00DF354E">
      <w:pPr>
        <w:rPr>
          <w:rFonts w:ascii="Times New Roman" w:hAnsi="Times New Roman" w:cs="Times New Roman"/>
          <w:i/>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i/>
          <w:sz w:val="24"/>
          <w:szCs w:val="24"/>
        </w:rPr>
        <w:t xml:space="preserve">Washington Utilities and Transportation Commission v </w:t>
      </w:r>
      <w:r w:rsidR="00906F75">
        <w:rPr>
          <w:rFonts w:ascii="Times New Roman" w:hAnsi="Times New Roman" w:cs="Times New Roman"/>
          <w:i/>
          <w:sz w:val="24"/>
          <w:szCs w:val="24"/>
        </w:rPr>
        <w:t>Apex Movers, LLC</w:t>
      </w:r>
    </w:p>
    <w:p w:rsidR="008E1EEC" w:rsidRDefault="008E1EEC" w:rsidP="00AD3312">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Commission Staff’s </w:t>
      </w:r>
      <w:r w:rsidR="000D3D2B">
        <w:rPr>
          <w:rFonts w:ascii="Times New Roman" w:hAnsi="Times New Roman" w:cs="Times New Roman"/>
          <w:sz w:val="24"/>
          <w:szCs w:val="24"/>
        </w:rPr>
        <w:t xml:space="preserve">Amended </w:t>
      </w:r>
      <w:r>
        <w:rPr>
          <w:rFonts w:ascii="Times New Roman" w:hAnsi="Times New Roman" w:cs="Times New Roman"/>
          <w:sz w:val="24"/>
          <w:szCs w:val="24"/>
        </w:rPr>
        <w:t>Response to Application for Mitigation of Penalties</w:t>
      </w:r>
    </w:p>
    <w:p w:rsidR="008E1EEC" w:rsidRDefault="00906F75" w:rsidP="00AD3312">
      <w:pPr>
        <w:rPr>
          <w:rFonts w:ascii="Times New Roman" w:hAnsi="Times New Roman" w:cs="Times New Roman"/>
          <w:sz w:val="24"/>
          <w:szCs w:val="24"/>
        </w:rPr>
      </w:pPr>
      <w:r>
        <w:rPr>
          <w:rFonts w:ascii="Times New Roman" w:hAnsi="Times New Roman" w:cs="Times New Roman"/>
          <w:sz w:val="24"/>
          <w:szCs w:val="24"/>
        </w:rPr>
        <w:tab/>
        <w:t>Docket TV-130963</w:t>
      </w:r>
    </w:p>
    <w:p w:rsidR="008E1EEC" w:rsidRDefault="008E1EEC" w:rsidP="00AD3312">
      <w:pPr>
        <w:rPr>
          <w:rFonts w:ascii="Times New Roman" w:hAnsi="Times New Roman" w:cs="Times New Roman"/>
          <w:sz w:val="24"/>
          <w:szCs w:val="24"/>
        </w:rPr>
      </w:pP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Dear Mr. King:</w:t>
      </w:r>
    </w:p>
    <w:p w:rsidR="008E1EEC" w:rsidRDefault="008E1EEC" w:rsidP="00AD3312">
      <w:pPr>
        <w:rPr>
          <w:rFonts w:ascii="Times New Roman" w:hAnsi="Times New Roman" w:cs="Times New Roman"/>
          <w:sz w:val="24"/>
          <w:szCs w:val="24"/>
        </w:rPr>
      </w:pPr>
    </w:p>
    <w:p w:rsidR="008E1EEC" w:rsidRDefault="008E1EEC" w:rsidP="00AD3312">
      <w:pPr>
        <w:rPr>
          <w:rFonts w:ascii="Times New Roman" w:hAnsi="Times New Roman" w:cs="Times New Roman"/>
          <w:sz w:val="24"/>
          <w:szCs w:val="24"/>
        </w:rPr>
      </w:pPr>
      <w:r>
        <w:rPr>
          <w:rFonts w:ascii="Times New Roman" w:hAnsi="Times New Roman" w:cs="Times New Roman"/>
          <w:sz w:val="24"/>
          <w:szCs w:val="24"/>
        </w:rPr>
        <w:t>On Aug</w:t>
      </w:r>
      <w:r w:rsidR="003A6954">
        <w:rPr>
          <w:rFonts w:ascii="Times New Roman" w:hAnsi="Times New Roman" w:cs="Times New Roman"/>
          <w:sz w:val="24"/>
          <w:szCs w:val="24"/>
        </w:rPr>
        <w:t>.</w:t>
      </w:r>
      <w:r>
        <w:rPr>
          <w:rFonts w:ascii="Times New Roman" w:hAnsi="Times New Roman" w:cs="Times New Roman"/>
          <w:sz w:val="24"/>
          <w:szCs w:val="24"/>
        </w:rPr>
        <w:t xml:space="preserve"> 6, 2013, the Utilities and Transportation Commission issued a $50 Penalt</w:t>
      </w:r>
      <w:r w:rsidR="004E2F06">
        <w:rPr>
          <w:rFonts w:ascii="Times New Roman" w:hAnsi="Times New Roman" w:cs="Times New Roman"/>
          <w:sz w:val="24"/>
          <w:szCs w:val="24"/>
        </w:rPr>
        <w:t>y Assessment in Docket TV-130</w:t>
      </w:r>
      <w:r w:rsidR="00DF354E">
        <w:rPr>
          <w:rFonts w:ascii="Times New Roman" w:hAnsi="Times New Roman" w:cs="Times New Roman"/>
          <w:sz w:val="24"/>
          <w:szCs w:val="24"/>
        </w:rPr>
        <w:t>983</w:t>
      </w:r>
      <w:r>
        <w:rPr>
          <w:rFonts w:ascii="Times New Roman" w:hAnsi="Times New Roman" w:cs="Times New Roman"/>
          <w:sz w:val="24"/>
          <w:szCs w:val="24"/>
        </w:rPr>
        <w:t xml:space="preserve"> against </w:t>
      </w:r>
      <w:r w:rsidR="00906F75">
        <w:rPr>
          <w:rFonts w:ascii="Times New Roman" w:hAnsi="Times New Roman" w:cs="Times New Roman"/>
          <w:sz w:val="24"/>
          <w:szCs w:val="24"/>
        </w:rPr>
        <w:t>Apex Movers, LLC</w:t>
      </w:r>
      <w:r w:rsidR="000D3D2B">
        <w:rPr>
          <w:rFonts w:ascii="Times New Roman" w:hAnsi="Times New Roman" w:cs="Times New Roman"/>
          <w:sz w:val="24"/>
          <w:szCs w:val="24"/>
        </w:rPr>
        <w:t xml:space="preserve"> (Apex)</w:t>
      </w:r>
      <w:r>
        <w:rPr>
          <w:rFonts w:ascii="Times New Roman" w:hAnsi="Times New Roman" w:cs="Times New Roman"/>
          <w:sz w:val="24"/>
          <w:szCs w:val="24"/>
        </w:rPr>
        <w:t xml:space="preserve"> for two violations of Washington Administrative Code (WAC) 480-15-480, which requires household goods carriers to furnish annual reports to the commission no later than May 1 each year.</w:t>
      </w:r>
    </w:p>
    <w:p w:rsidR="003A4B4F" w:rsidRDefault="003A4B4F" w:rsidP="00AD3312">
      <w:pPr>
        <w:rPr>
          <w:rFonts w:ascii="Times New Roman" w:hAnsi="Times New Roman" w:cs="Times New Roman"/>
          <w:sz w:val="24"/>
          <w:szCs w:val="24"/>
        </w:rPr>
      </w:pPr>
    </w:p>
    <w:p w:rsidR="000D3D2B" w:rsidRDefault="003A4B4F" w:rsidP="00AD3312">
      <w:pPr>
        <w:rPr>
          <w:rFonts w:ascii="Times New Roman" w:hAnsi="Times New Roman" w:cs="Times New Roman"/>
          <w:sz w:val="24"/>
          <w:szCs w:val="24"/>
        </w:rPr>
      </w:pPr>
      <w:r>
        <w:rPr>
          <w:rFonts w:ascii="Times New Roman" w:hAnsi="Times New Roman" w:cs="Times New Roman"/>
          <w:sz w:val="24"/>
          <w:szCs w:val="24"/>
        </w:rPr>
        <w:t>On Aug</w:t>
      </w:r>
      <w:r w:rsidR="003A6954">
        <w:rPr>
          <w:rFonts w:ascii="Times New Roman" w:hAnsi="Times New Roman" w:cs="Times New Roman"/>
          <w:sz w:val="24"/>
          <w:szCs w:val="24"/>
        </w:rPr>
        <w:t>.</w:t>
      </w:r>
      <w:r>
        <w:rPr>
          <w:rFonts w:ascii="Times New Roman" w:hAnsi="Times New Roman" w:cs="Times New Roman"/>
          <w:sz w:val="24"/>
          <w:szCs w:val="24"/>
        </w:rPr>
        <w:t xml:space="preserve"> </w:t>
      </w:r>
      <w:r w:rsidR="00906F75">
        <w:rPr>
          <w:rFonts w:ascii="Times New Roman" w:hAnsi="Times New Roman" w:cs="Times New Roman"/>
          <w:sz w:val="24"/>
          <w:szCs w:val="24"/>
        </w:rPr>
        <w:t>9</w:t>
      </w:r>
      <w:r>
        <w:rPr>
          <w:rFonts w:ascii="Times New Roman" w:hAnsi="Times New Roman" w:cs="Times New Roman"/>
          <w:sz w:val="24"/>
          <w:szCs w:val="24"/>
        </w:rPr>
        <w:t xml:space="preserve">, 2013, </w:t>
      </w:r>
      <w:r w:rsidR="00906F75">
        <w:rPr>
          <w:rFonts w:ascii="Times New Roman" w:hAnsi="Times New Roman" w:cs="Times New Roman"/>
          <w:sz w:val="24"/>
          <w:szCs w:val="24"/>
        </w:rPr>
        <w:t>Apex Movers, LLC</w:t>
      </w:r>
      <w:r w:rsidR="00DF354E">
        <w:rPr>
          <w:rFonts w:ascii="Times New Roman" w:hAnsi="Times New Roman" w:cs="Times New Roman"/>
          <w:sz w:val="24"/>
          <w:szCs w:val="24"/>
        </w:rPr>
        <w:t xml:space="preserve"> </w:t>
      </w:r>
      <w:r>
        <w:rPr>
          <w:rFonts w:ascii="Times New Roman" w:hAnsi="Times New Roman" w:cs="Times New Roman"/>
          <w:sz w:val="24"/>
          <w:szCs w:val="24"/>
        </w:rPr>
        <w:t>wrote the commission requesting mitigation</w:t>
      </w:r>
      <w:r w:rsidR="000D3D2B">
        <w:rPr>
          <w:rFonts w:ascii="Times New Roman" w:hAnsi="Times New Roman" w:cs="Times New Roman"/>
          <w:sz w:val="24"/>
          <w:szCs w:val="24"/>
        </w:rPr>
        <w:t xml:space="preserve"> of </w:t>
      </w:r>
      <w:r w:rsidR="003A6954">
        <w:rPr>
          <w:rFonts w:ascii="Times New Roman" w:hAnsi="Times New Roman" w:cs="Times New Roman"/>
          <w:sz w:val="24"/>
          <w:szCs w:val="24"/>
        </w:rPr>
        <w:t>the penalty</w:t>
      </w:r>
      <w:r w:rsidR="000D3D2B">
        <w:rPr>
          <w:rFonts w:ascii="Times New Roman" w:hAnsi="Times New Roman" w:cs="Times New Roman"/>
          <w:sz w:val="24"/>
          <w:szCs w:val="24"/>
        </w:rPr>
        <w:t xml:space="preserve">, </w:t>
      </w:r>
      <w:r w:rsidR="003A6954">
        <w:rPr>
          <w:rFonts w:ascii="Times New Roman" w:hAnsi="Times New Roman" w:cs="Times New Roman"/>
          <w:sz w:val="24"/>
          <w:szCs w:val="24"/>
        </w:rPr>
        <w:t>but</w:t>
      </w:r>
      <w:r w:rsidR="000D3D2B">
        <w:rPr>
          <w:rFonts w:ascii="Times New Roman" w:hAnsi="Times New Roman" w:cs="Times New Roman"/>
          <w:sz w:val="24"/>
          <w:szCs w:val="24"/>
        </w:rPr>
        <w:t xml:space="preserve"> </w:t>
      </w:r>
      <w:r>
        <w:rPr>
          <w:rFonts w:ascii="Times New Roman" w:hAnsi="Times New Roman" w:cs="Times New Roman"/>
          <w:sz w:val="24"/>
          <w:szCs w:val="24"/>
        </w:rPr>
        <w:t>d</w:t>
      </w:r>
      <w:r w:rsidR="000D3D2B">
        <w:rPr>
          <w:rFonts w:ascii="Times New Roman" w:hAnsi="Times New Roman" w:cs="Times New Roman"/>
          <w:sz w:val="24"/>
          <w:szCs w:val="24"/>
        </w:rPr>
        <w:t xml:space="preserve">id </w:t>
      </w:r>
      <w:r>
        <w:rPr>
          <w:rFonts w:ascii="Times New Roman" w:hAnsi="Times New Roman" w:cs="Times New Roman"/>
          <w:sz w:val="24"/>
          <w:szCs w:val="24"/>
        </w:rPr>
        <w:t>not dispute that the violation occurred.</w:t>
      </w:r>
      <w:r w:rsidR="00043873">
        <w:rPr>
          <w:rFonts w:ascii="Times New Roman" w:hAnsi="Times New Roman" w:cs="Times New Roman"/>
          <w:sz w:val="24"/>
          <w:szCs w:val="24"/>
        </w:rPr>
        <w:t xml:space="preserve"> The company state</w:t>
      </w:r>
      <w:r w:rsidR="000D3D2B">
        <w:rPr>
          <w:rFonts w:ascii="Times New Roman" w:hAnsi="Times New Roman" w:cs="Times New Roman"/>
          <w:sz w:val="24"/>
          <w:szCs w:val="24"/>
        </w:rPr>
        <w:t>d</w:t>
      </w:r>
      <w:r w:rsidR="00043873">
        <w:rPr>
          <w:rFonts w:ascii="Times New Roman" w:hAnsi="Times New Roman" w:cs="Times New Roman"/>
          <w:sz w:val="24"/>
          <w:szCs w:val="24"/>
        </w:rPr>
        <w:t>, “</w:t>
      </w:r>
      <w:r w:rsidR="00906F75">
        <w:rPr>
          <w:rFonts w:ascii="Times New Roman" w:hAnsi="Times New Roman" w:cs="Times New Roman"/>
          <w:sz w:val="24"/>
          <w:szCs w:val="24"/>
        </w:rPr>
        <w:t>Called in April not sure whom I spoke with, but asked if check and report just need to be postmarked by May 1</w:t>
      </w:r>
      <w:r w:rsidR="00906F75" w:rsidRPr="00906F75">
        <w:rPr>
          <w:rFonts w:ascii="Times New Roman" w:hAnsi="Times New Roman" w:cs="Times New Roman"/>
          <w:sz w:val="24"/>
          <w:szCs w:val="24"/>
          <w:vertAlign w:val="superscript"/>
        </w:rPr>
        <w:t>st</w:t>
      </w:r>
      <w:r w:rsidR="00906F75">
        <w:rPr>
          <w:rFonts w:ascii="Times New Roman" w:hAnsi="Times New Roman" w:cs="Times New Roman"/>
          <w:sz w:val="24"/>
          <w:szCs w:val="24"/>
        </w:rPr>
        <w:t>. I was told that it would not be considered late. However, I am no</w:t>
      </w:r>
      <w:r w:rsidR="00043873">
        <w:rPr>
          <w:rFonts w:ascii="Times New Roman" w:hAnsi="Times New Roman" w:cs="Times New Roman"/>
          <w:sz w:val="24"/>
          <w:szCs w:val="24"/>
        </w:rPr>
        <w:t xml:space="preserve"> [sic]</w:t>
      </w:r>
      <w:r w:rsidR="00906F75">
        <w:rPr>
          <w:rFonts w:ascii="Times New Roman" w:hAnsi="Times New Roman" w:cs="Times New Roman"/>
          <w:sz w:val="24"/>
          <w:szCs w:val="24"/>
        </w:rPr>
        <w:t xml:space="preserve"> receiving notification of penalties for receiving on May 3</w:t>
      </w:r>
      <w:r w:rsidR="00906F75" w:rsidRPr="00906F75">
        <w:rPr>
          <w:rFonts w:ascii="Times New Roman" w:hAnsi="Times New Roman" w:cs="Times New Roman"/>
          <w:sz w:val="24"/>
          <w:szCs w:val="24"/>
          <w:vertAlign w:val="superscript"/>
        </w:rPr>
        <w:t>rd</w:t>
      </w:r>
      <w:r w:rsidR="00043873">
        <w:rPr>
          <w:rFonts w:ascii="Times New Roman" w:hAnsi="Times New Roman" w:cs="Times New Roman"/>
          <w:sz w:val="24"/>
          <w:szCs w:val="24"/>
        </w:rPr>
        <w:t>.”</w:t>
      </w:r>
      <w:r w:rsidR="000D3D2B">
        <w:rPr>
          <w:rFonts w:ascii="Times New Roman" w:hAnsi="Times New Roman" w:cs="Times New Roman"/>
          <w:sz w:val="24"/>
          <w:szCs w:val="24"/>
        </w:rPr>
        <w:t xml:space="preserve"> </w:t>
      </w:r>
    </w:p>
    <w:p w:rsidR="000D3D2B" w:rsidRDefault="000D3D2B" w:rsidP="00AD3312">
      <w:pPr>
        <w:rPr>
          <w:rFonts w:ascii="Times New Roman" w:hAnsi="Times New Roman" w:cs="Times New Roman"/>
          <w:sz w:val="24"/>
          <w:szCs w:val="24"/>
        </w:rPr>
      </w:pPr>
    </w:p>
    <w:p w:rsidR="003A4B4F" w:rsidRDefault="000D3D2B" w:rsidP="00AD3312">
      <w:pPr>
        <w:rPr>
          <w:rFonts w:ascii="Times New Roman" w:hAnsi="Times New Roman" w:cs="Times New Roman"/>
          <w:sz w:val="24"/>
          <w:szCs w:val="24"/>
        </w:rPr>
      </w:pPr>
      <w:r>
        <w:rPr>
          <w:rFonts w:ascii="Times New Roman" w:hAnsi="Times New Roman" w:cs="Times New Roman"/>
          <w:sz w:val="24"/>
          <w:szCs w:val="24"/>
        </w:rPr>
        <w:t>On April 14, 2014, the commission sent a second letter to the company providing it with an additional opportunity to explain its request for mitigation. On April 25, 2014, the company s</w:t>
      </w:r>
      <w:r w:rsidR="003A6954">
        <w:rPr>
          <w:rFonts w:ascii="Times New Roman" w:hAnsi="Times New Roman" w:cs="Times New Roman"/>
          <w:sz w:val="24"/>
          <w:szCs w:val="24"/>
        </w:rPr>
        <w:t xml:space="preserve">ubmitted </w:t>
      </w:r>
      <w:bookmarkStart w:id="0" w:name="_GoBack"/>
      <w:bookmarkEnd w:id="0"/>
      <w:r>
        <w:rPr>
          <w:rFonts w:ascii="Times New Roman" w:hAnsi="Times New Roman" w:cs="Times New Roman"/>
          <w:sz w:val="24"/>
          <w:szCs w:val="24"/>
        </w:rPr>
        <w:t>a second request for mitigation, explaining</w:t>
      </w:r>
      <w:r w:rsidRPr="000D3D2B">
        <w:rPr>
          <w:rFonts w:ascii="Times New Roman" w:hAnsi="Times New Roman" w:cs="Times New Roman"/>
          <w:sz w:val="24"/>
          <w:szCs w:val="24"/>
        </w:rPr>
        <w:t xml:space="preserve"> that, “</w:t>
      </w:r>
      <w:r w:rsidRPr="000D3D2B">
        <w:rPr>
          <w:rFonts w:ascii="Times New Roman" w:hAnsi="Times New Roman" w:cs="Times New Roman"/>
          <w:sz w:val="24"/>
          <w:szCs w:val="24"/>
        </w:rPr>
        <w:t>I called approximately a week or more prior to the May 1</w:t>
      </w:r>
      <w:r w:rsidRPr="000D3D2B">
        <w:rPr>
          <w:rFonts w:ascii="Times New Roman" w:hAnsi="Times New Roman" w:cs="Times New Roman"/>
          <w:sz w:val="24"/>
          <w:szCs w:val="24"/>
          <w:vertAlign w:val="superscript"/>
        </w:rPr>
        <w:t>st</w:t>
      </w:r>
      <w:r w:rsidRPr="000D3D2B">
        <w:rPr>
          <w:rFonts w:ascii="Times New Roman" w:hAnsi="Times New Roman" w:cs="Times New Roman"/>
          <w:sz w:val="24"/>
          <w:szCs w:val="24"/>
        </w:rPr>
        <w:t xml:space="preserve"> due date to inquire whether the check just needed to be postmarked by May 1</w:t>
      </w:r>
      <w:r w:rsidRPr="000D3D2B">
        <w:rPr>
          <w:rFonts w:ascii="Times New Roman" w:hAnsi="Times New Roman" w:cs="Times New Roman"/>
          <w:sz w:val="24"/>
          <w:szCs w:val="24"/>
          <w:vertAlign w:val="superscript"/>
        </w:rPr>
        <w:t>st</w:t>
      </w:r>
      <w:r w:rsidRPr="000D3D2B">
        <w:rPr>
          <w:rFonts w:ascii="Times New Roman" w:hAnsi="Times New Roman" w:cs="Times New Roman"/>
          <w:sz w:val="24"/>
          <w:szCs w:val="24"/>
        </w:rPr>
        <w:t xml:space="preserve"> or if it truly needed to be in your office by May 1</w:t>
      </w:r>
      <w:r w:rsidRPr="000D3D2B">
        <w:rPr>
          <w:rFonts w:ascii="Times New Roman" w:hAnsi="Times New Roman" w:cs="Times New Roman"/>
          <w:sz w:val="24"/>
          <w:szCs w:val="24"/>
          <w:vertAlign w:val="superscript"/>
        </w:rPr>
        <w:t>st</w:t>
      </w:r>
      <w:r w:rsidRPr="000D3D2B">
        <w:rPr>
          <w:rFonts w:ascii="Times New Roman" w:hAnsi="Times New Roman" w:cs="Times New Roman"/>
          <w:sz w:val="24"/>
          <w:szCs w:val="24"/>
        </w:rPr>
        <w:t>. I had quite few things due approximately the same time and I was trying to schedule accordingly. Since the woman stated that the check only needed to be postmarked by May 1</w:t>
      </w:r>
      <w:r w:rsidRPr="000D3D2B">
        <w:rPr>
          <w:rFonts w:ascii="Times New Roman" w:hAnsi="Times New Roman" w:cs="Times New Roman"/>
          <w:sz w:val="24"/>
          <w:szCs w:val="24"/>
          <w:vertAlign w:val="superscript"/>
        </w:rPr>
        <w:t>st</w:t>
      </w:r>
      <w:r w:rsidRPr="000D3D2B">
        <w:rPr>
          <w:rFonts w:ascii="Times New Roman" w:hAnsi="Times New Roman" w:cs="Times New Roman"/>
          <w:sz w:val="24"/>
          <w:szCs w:val="24"/>
        </w:rPr>
        <w:t xml:space="preserve">, I put off getting it sent sooner to your </w:t>
      </w:r>
      <w:r w:rsidRPr="000D3D2B">
        <w:rPr>
          <w:rFonts w:ascii="Times New Roman" w:hAnsi="Times New Roman" w:cs="Times New Roman"/>
          <w:sz w:val="24"/>
          <w:szCs w:val="24"/>
        </w:rPr>
        <w:lastRenderedPageBreak/>
        <w:t>office to ensure it was there by May 1, 2013. I proceeded with mailing the documents and check by May 1</w:t>
      </w:r>
      <w:r w:rsidRPr="000D3D2B">
        <w:rPr>
          <w:rFonts w:ascii="Times New Roman" w:hAnsi="Times New Roman" w:cs="Times New Roman"/>
          <w:sz w:val="24"/>
          <w:szCs w:val="24"/>
          <w:vertAlign w:val="superscript"/>
        </w:rPr>
        <w:t>st</w:t>
      </w:r>
      <w:r w:rsidRPr="000D3D2B">
        <w:rPr>
          <w:rFonts w:ascii="Times New Roman" w:hAnsi="Times New Roman" w:cs="Times New Roman"/>
          <w:sz w:val="24"/>
          <w:szCs w:val="24"/>
        </w:rPr>
        <w:t>.</w:t>
      </w:r>
      <w:r w:rsidRPr="000D3D2B">
        <w:rPr>
          <w:rFonts w:ascii="Times New Roman" w:hAnsi="Times New Roman" w:cs="Times New Roman"/>
          <w:sz w:val="24"/>
          <w:szCs w:val="24"/>
        </w:rPr>
        <w:t>”</w:t>
      </w:r>
    </w:p>
    <w:p w:rsidR="003A4B4F" w:rsidRDefault="003A4B4F" w:rsidP="00AD3312">
      <w:pPr>
        <w:rPr>
          <w:rFonts w:ascii="Times New Roman" w:hAnsi="Times New Roman" w:cs="Times New Roman"/>
          <w:sz w:val="24"/>
          <w:szCs w:val="24"/>
        </w:rPr>
      </w:pPr>
    </w:p>
    <w:p w:rsidR="0032212B" w:rsidRDefault="00906F75" w:rsidP="00AD3312">
      <w:pPr>
        <w:rPr>
          <w:rFonts w:ascii="Times New Roman" w:hAnsi="Times New Roman" w:cs="Times New Roman"/>
          <w:sz w:val="24"/>
          <w:szCs w:val="24"/>
        </w:rPr>
      </w:pPr>
      <w:r>
        <w:rPr>
          <w:rFonts w:ascii="Times New Roman" w:hAnsi="Times New Roman" w:cs="Times New Roman"/>
          <w:sz w:val="24"/>
          <w:szCs w:val="24"/>
        </w:rPr>
        <w:t xml:space="preserve">Apex </w:t>
      </w:r>
      <w:r w:rsidR="0032212B">
        <w:rPr>
          <w:rFonts w:ascii="Times New Roman" w:hAnsi="Times New Roman" w:cs="Times New Roman"/>
          <w:sz w:val="24"/>
          <w:szCs w:val="24"/>
        </w:rPr>
        <w:t>filed its annual report on May 3</w:t>
      </w:r>
      <w:r w:rsidR="00AE28CA">
        <w:rPr>
          <w:rFonts w:ascii="Times New Roman" w:hAnsi="Times New Roman" w:cs="Times New Roman"/>
          <w:sz w:val="24"/>
          <w:szCs w:val="24"/>
        </w:rPr>
        <w:t xml:space="preserve">, which is two business days past the deadline of May 1, 2013. The penalty was mitigated from $100 per day to $25 per day, for a total of $50. </w:t>
      </w:r>
      <w:r w:rsidR="000D3D2B">
        <w:rPr>
          <w:rFonts w:ascii="Times New Roman" w:hAnsi="Times New Roman" w:cs="Times New Roman"/>
          <w:sz w:val="24"/>
          <w:szCs w:val="24"/>
        </w:rPr>
        <w:t>Staff’s initial recommendation did not support further mitigation; however, staff has since received information that a commission employee did, in fact, inform a number of regulated companies that their annual reports need only be postmarked by May 1. Because Apex relied on incorrect information provided by the commission, staff supports full mitigation of the penalty.</w:t>
      </w:r>
    </w:p>
    <w:p w:rsidR="00AE28CA" w:rsidRDefault="00AE28CA" w:rsidP="00AD3312">
      <w:pPr>
        <w:rPr>
          <w:rFonts w:ascii="Times New Roman" w:hAnsi="Times New Roman" w:cs="Times New Roman"/>
          <w:sz w:val="24"/>
          <w:szCs w:val="24"/>
        </w:rPr>
      </w:pPr>
    </w:p>
    <w:p w:rsidR="00AE28CA" w:rsidRDefault="00AE28CA" w:rsidP="00AD3312">
      <w:pPr>
        <w:rPr>
          <w:rFonts w:ascii="Times New Roman" w:hAnsi="Times New Roman" w:cs="Times New Roman"/>
          <w:sz w:val="24"/>
          <w:szCs w:val="24"/>
        </w:rPr>
      </w:pPr>
      <w:r>
        <w:rPr>
          <w:rFonts w:ascii="Times New Roman" w:hAnsi="Times New Roman" w:cs="Times New Roman"/>
          <w:sz w:val="24"/>
          <w:szCs w:val="24"/>
        </w:rPr>
        <w:t xml:space="preserve">If you have any questions regarding this recommendation, please contact </w:t>
      </w:r>
      <w:r w:rsidR="000D3D2B">
        <w:rPr>
          <w:rFonts w:ascii="Times New Roman" w:hAnsi="Times New Roman" w:cs="Times New Roman"/>
          <w:sz w:val="24"/>
          <w:szCs w:val="24"/>
        </w:rPr>
        <w:t>Rayne Pearson</w:t>
      </w:r>
      <w:r>
        <w:rPr>
          <w:rFonts w:ascii="Times New Roman" w:hAnsi="Times New Roman" w:cs="Times New Roman"/>
          <w:sz w:val="24"/>
          <w:szCs w:val="24"/>
        </w:rPr>
        <w:t xml:space="preserve">, </w:t>
      </w:r>
      <w:r w:rsidR="000D3D2B">
        <w:rPr>
          <w:rFonts w:ascii="Times New Roman" w:hAnsi="Times New Roman" w:cs="Times New Roman"/>
          <w:sz w:val="24"/>
          <w:szCs w:val="24"/>
        </w:rPr>
        <w:t>Consumer Protection Manager</w:t>
      </w:r>
      <w:r>
        <w:rPr>
          <w:rFonts w:ascii="Times New Roman" w:hAnsi="Times New Roman" w:cs="Times New Roman"/>
          <w:sz w:val="24"/>
          <w:szCs w:val="24"/>
        </w:rPr>
        <w:t>, at (360) 664-11</w:t>
      </w:r>
      <w:r w:rsidR="000D3D2B">
        <w:rPr>
          <w:rFonts w:ascii="Times New Roman" w:hAnsi="Times New Roman" w:cs="Times New Roman"/>
          <w:sz w:val="24"/>
          <w:szCs w:val="24"/>
        </w:rPr>
        <w:t>03</w:t>
      </w:r>
      <w:r>
        <w:rPr>
          <w:rFonts w:ascii="Times New Roman" w:hAnsi="Times New Roman" w:cs="Times New Roman"/>
          <w:sz w:val="24"/>
          <w:szCs w:val="24"/>
        </w:rPr>
        <w:t xml:space="preserve">, or </w:t>
      </w:r>
      <w:r w:rsidR="000D3D2B" w:rsidRPr="000D3D2B">
        <w:rPr>
          <w:rFonts w:ascii="Times New Roman" w:hAnsi="Times New Roman" w:cs="Times New Roman"/>
          <w:sz w:val="24"/>
          <w:szCs w:val="24"/>
        </w:rPr>
        <w:t>rpearson@utc.wa.gov</w:t>
      </w:r>
      <w:r>
        <w:rPr>
          <w:rFonts w:ascii="Times New Roman" w:hAnsi="Times New Roman" w:cs="Times New Roman"/>
          <w:sz w:val="24"/>
          <w:szCs w:val="24"/>
        </w:rPr>
        <w:t xml:space="preserve">. </w:t>
      </w:r>
    </w:p>
    <w:p w:rsidR="00AE28CA" w:rsidRDefault="00AE28CA" w:rsidP="00AD3312">
      <w:pPr>
        <w:rPr>
          <w:rFonts w:ascii="Times New Roman" w:hAnsi="Times New Roman" w:cs="Times New Roman"/>
          <w:sz w:val="24"/>
          <w:szCs w:val="24"/>
        </w:rPr>
      </w:pPr>
    </w:p>
    <w:p w:rsidR="00AE28CA" w:rsidRDefault="00AE28CA" w:rsidP="00AD3312">
      <w:pPr>
        <w:rPr>
          <w:rFonts w:ascii="Times New Roman" w:hAnsi="Times New Roman" w:cs="Times New Roman"/>
          <w:sz w:val="24"/>
          <w:szCs w:val="24"/>
        </w:rPr>
      </w:pPr>
      <w:r>
        <w:rPr>
          <w:rFonts w:ascii="Times New Roman" w:hAnsi="Times New Roman" w:cs="Times New Roman"/>
          <w:sz w:val="24"/>
          <w:szCs w:val="24"/>
        </w:rPr>
        <w:t>Sincerely,</w:t>
      </w:r>
    </w:p>
    <w:p w:rsidR="00AE28CA" w:rsidRDefault="00AE28CA" w:rsidP="00AD3312">
      <w:pPr>
        <w:rPr>
          <w:rFonts w:ascii="Times New Roman" w:hAnsi="Times New Roman" w:cs="Times New Roman"/>
          <w:sz w:val="24"/>
          <w:szCs w:val="24"/>
        </w:rPr>
      </w:pPr>
    </w:p>
    <w:p w:rsidR="00AE28CA" w:rsidRDefault="00AE28CA" w:rsidP="00AD3312">
      <w:pPr>
        <w:rPr>
          <w:rFonts w:ascii="Times New Roman" w:hAnsi="Times New Roman" w:cs="Times New Roman"/>
          <w:sz w:val="24"/>
          <w:szCs w:val="24"/>
        </w:rPr>
      </w:pPr>
    </w:p>
    <w:p w:rsidR="00AE28CA" w:rsidRDefault="00AE28CA" w:rsidP="00AD3312">
      <w:pPr>
        <w:rPr>
          <w:rFonts w:ascii="Times New Roman" w:hAnsi="Times New Roman" w:cs="Times New Roman"/>
          <w:sz w:val="24"/>
          <w:szCs w:val="24"/>
        </w:rPr>
      </w:pPr>
    </w:p>
    <w:p w:rsidR="00AE28CA" w:rsidRDefault="00AE28CA" w:rsidP="00AD3312">
      <w:pPr>
        <w:rPr>
          <w:rFonts w:ascii="Times New Roman" w:hAnsi="Times New Roman" w:cs="Times New Roman"/>
          <w:sz w:val="24"/>
          <w:szCs w:val="24"/>
        </w:rPr>
      </w:pPr>
      <w:r>
        <w:rPr>
          <w:rFonts w:ascii="Times New Roman" w:hAnsi="Times New Roman" w:cs="Times New Roman"/>
          <w:sz w:val="24"/>
          <w:szCs w:val="24"/>
        </w:rPr>
        <w:t>Sharon Wallace, Assistant Director</w:t>
      </w:r>
    </w:p>
    <w:p w:rsidR="00AE28CA" w:rsidRDefault="00AE28CA" w:rsidP="00AD3312">
      <w:pPr>
        <w:rPr>
          <w:rFonts w:ascii="Times New Roman" w:hAnsi="Times New Roman" w:cs="Times New Roman"/>
          <w:sz w:val="24"/>
          <w:szCs w:val="24"/>
        </w:rPr>
      </w:pPr>
      <w:r>
        <w:rPr>
          <w:rFonts w:ascii="Times New Roman" w:hAnsi="Times New Roman" w:cs="Times New Roman"/>
          <w:sz w:val="24"/>
          <w:szCs w:val="24"/>
        </w:rPr>
        <w:t>Consumer Protection and Communications</w:t>
      </w:r>
    </w:p>
    <w:p w:rsidR="00AC466F" w:rsidRDefault="00AC466F" w:rsidP="00AD3312">
      <w:pPr>
        <w:rPr>
          <w:rFonts w:ascii="Times New Roman" w:hAnsi="Times New Roman" w:cs="Times New Roman"/>
          <w:sz w:val="24"/>
          <w:szCs w:val="24"/>
        </w:rPr>
      </w:pPr>
    </w:p>
    <w:p w:rsidR="00AC466F" w:rsidRDefault="00AC466F" w:rsidP="00AD3312">
      <w:pPr>
        <w:rPr>
          <w:rFonts w:ascii="Times New Roman" w:hAnsi="Times New Roman" w:cs="Times New Roman"/>
          <w:sz w:val="24"/>
          <w:szCs w:val="24"/>
        </w:rPr>
      </w:pPr>
    </w:p>
    <w:sectPr w:rsidR="00AC466F" w:rsidSect="00AC466F">
      <w:head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9C" w:rsidRDefault="00A71E9C" w:rsidP="008E1EEC">
      <w:r>
        <w:separator/>
      </w:r>
    </w:p>
  </w:endnote>
  <w:endnote w:type="continuationSeparator" w:id="0">
    <w:p w:rsidR="00A71E9C" w:rsidRDefault="00A71E9C" w:rsidP="008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9C" w:rsidRDefault="00A71E9C" w:rsidP="008E1EEC">
      <w:r>
        <w:separator/>
      </w:r>
    </w:p>
  </w:footnote>
  <w:footnote w:type="continuationSeparator" w:id="0">
    <w:p w:rsidR="00A71E9C" w:rsidRDefault="00A71E9C" w:rsidP="008E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29684"/>
      <w:docPartObj>
        <w:docPartGallery w:val="Page Numbers (Top of Page)"/>
        <w:docPartUnique/>
      </w:docPartObj>
    </w:sdtPr>
    <w:sdtEndPr>
      <w:rPr>
        <w:noProof/>
      </w:rPr>
    </w:sdtEndPr>
    <w:sdtContent>
      <w:p w:rsidR="000D3D2B" w:rsidRDefault="000D3D2B" w:rsidP="000D3D2B">
        <w:pPr>
          <w:pStyle w:val="Header"/>
        </w:pPr>
      </w:p>
      <w:p w:rsidR="002D564D" w:rsidRDefault="00A71E9C">
        <w:pPr>
          <w:pStyle w:val="Header"/>
        </w:pPr>
      </w:p>
    </w:sdtContent>
  </w:sdt>
  <w:p w:rsidR="002D564D" w:rsidRPr="00AE28CA" w:rsidRDefault="002D564D">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DC"/>
    <w:rsid w:val="000222A4"/>
    <w:rsid w:val="00043873"/>
    <w:rsid w:val="0004719F"/>
    <w:rsid w:val="000B4334"/>
    <w:rsid w:val="000D3D2B"/>
    <w:rsid w:val="000E640C"/>
    <w:rsid w:val="00157074"/>
    <w:rsid w:val="001C5AB1"/>
    <w:rsid w:val="001E1D7A"/>
    <w:rsid w:val="002C039A"/>
    <w:rsid w:val="002D564D"/>
    <w:rsid w:val="0032212B"/>
    <w:rsid w:val="00356AD4"/>
    <w:rsid w:val="003748EE"/>
    <w:rsid w:val="003A4B4F"/>
    <w:rsid w:val="003A6954"/>
    <w:rsid w:val="00427623"/>
    <w:rsid w:val="004E2F06"/>
    <w:rsid w:val="00552600"/>
    <w:rsid w:val="005A6C74"/>
    <w:rsid w:val="005F439F"/>
    <w:rsid w:val="00672F7B"/>
    <w:rsid w:val="006A41EE"/>
    <w:rsid w:val="0073396A"/>
    <w:rsid w:val="00741E8C"/>
    <w:rsid w:val="0089329C"/>
    <w:rsid w:val="008E1EEC"/>
    <w:rsid w:val="008E57DC"/>
    <w:rsid w:val="008F51E9"/>
    <w:rsid w:val="00906F75"/>
    <w:rsid w:val="00931D4B"/>
    <w:rsid w:val="0095183C"/>
    <w:rsid w:val="00A71E9C"/>
    <w:rsid w:val="00A84C2A"/>
    <w:rsid w:val="00AC466F"/>
    <w:rsid w:val="00AD3312"/>
    <w:rsid w:val="00AE273E"/>
    <w:rsid w:val="00AE28CA"/>
    <w:rsid w:val="00B02875"/>
    <w:rsid w:val="00B13041"/>
    <w:rsid w:val="00D86D5F"/>
    <w:rsid w:val="00DA1B86"/>
    <w:rsid w:val="00DD2A47"/>
    <w:rsid w:val="00DE5EF7"/>
    <w:rsid w:val="00DF354E"/>
    <w:rsid w:val="00F21B68"/>
    <w:rsid w:val="00F84063"/>
    <w:rsid w:val="00FC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styleId="FootnoteText">
    <w:name w:val="footnote text"/>
    <w:basedOn w:val="Normal"/>
    <w:link w:val="FootnoteTextChar"/>
    <w:uiPriority w:val="99"/>
    <w:semiHidden/>
    <w:unhideWhenUsed/>
    <w:rsid w:val="008E1EEC"/>
    <w:rPr>
      <w:sz w:val="20"/>
      <w:szCs w:val="20"/>
    </w:rPr>
  </w:style>
  <w:style w:type="character" w:customStyle="1" w:styleId="FootnoteTextChar">
    <w:name w:val="Footnote Text Char"/>
    <w:basedOn w:val="DefaultParagraphFont"/>
    <w:link w:val="FootnoteText"/>
    <w:uiPriority w:val="99"/>
    <w:semiHidden/>
    <w:rsid w:val="008E1EEC"/>
    <w:rPr>
      <w:sz w:val="20"/>
      <w:szCs w:val="20"/>
    </w:rPr>
  </w:style>
  <w:style w:type="character" w:styleId="FootnoteReference">
    <w:name w:val="footnote reference"/>
    <w:basedOn w:val="DefaultParagraphFont"/>
    <w:uiPriority w:val="99"/>
    <w:semiHidden/>
    <w:unhideWhenUsed/>
    <w:rsid w:val="008E1EEC"/>
    <w:rPr>
      <w:vertAlign w:val="superscript"/>
    </w:rPr>
  </w:style>
  <w:style w:type="character" w:styleId="Hyperlink">
    <w:name w:val="Hyperlink"/>
    <w:basedOn w:val="DefaultParagraphFont"/>
    <w:uiPriority w:val="99"/>
    <w:unhideWhenUsed/>
    <w:rsid w:val="00AE28CA"/>
    <w:rPr>
      <w:color w:val="0000FF" w:themeColor="hyperlink"/>
      <w:u w:val="single"/>
    </w:rPr>
  </w:style>
  <w:style w:type="paragraph" w:styleId="Header">
    <w:name w:val="header"/>
    <w:basedOn w:val="Normal"/>
    <w:link w:val="HeaderChar"/>
    <w:uiPriority w:val="99"/>
    <w:unhideWhenUsed/>
    <w:rsid w:val="00AE28CA"/>
    <w:pPr>
      <w:tabs>
        <w:tab w:val="center" w:pos="4680"/>
        <w:tab w:val="right" w:pos="9360"/>
      </w:tabs>
    </w:pPr>
  </w:style>
  <w:style w:type="character" w:customStyle="1" w:styleId="HeaderChar">
    <w:name w:val="Header Char"/>
    <w:basedOn w:val="DefaultParagraphFont"/>
    <w:link w:val="Header"/>
    <w:uiPriority w:val="99"/>
    <w:rsid w:val="00AE28CA"/>
  </w:style>
  <w:style w:type="paragraph" w:styleId="Footer">
    <w:name w:val="footer"/>
    <w:basedOn w:val="Normal"/>
    <w:link w:val="FooterChar"/>
    <w:uiPriority w:val="99"/>
    <w:unhideWhenUsed/>
    <w:rsid w:val="00AE28CA"/>
    <w:pPr>
      <w:tabs>
        <w:tab w:val="center" w:pos="4680"/>
        <w:tab w:val="right" w:pos="9360"/>
      </w:tabs>
    </w:pPr>
  </w:style>
  <w:style w:type="character" w:customStyle="1" w:styleId="FooterChar">
    <w:name w:val="Footer Char"/>
    <w:basedOn w:val="DefaultParagraphFont"/>
    <w:link w:val="Footer"/>
    <w:uiPriority w:val="99"/>
    <w:rsid w:val="00AE2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styleId="FootnoteText">
    <w:name w:val="footnote text"/>
    <w:basedOn w:val="Normal"/>
    <w:link w:val="FootnoteTextChar"/>
    <w:uiPriority w:val="99"/>
    <w:semiHidden/>
    <w:unhideWhenUsed/>
    <w:rsid w:val="008E1EEC"/>
    <w:rPr>
      <w:sz w:val="20"/>
      <w:szCs w:val="20"/>
    </w:rPr>
  </w:style>
  <w:style w:type="character" w:customStyle="1" w:styleId="FootnoteTextChar">
    <w:name w:val="Footnote Text Char"/>
    <w:basedOn w:val="DefaultParagraphFont"/>
    <w:link w:val="FootnoteText"/>
    <w:uiPriority w:val="99"/>
    <w:semiHidden/>
    <w:rsid w:val="008E1EEC"/>
    <w:rPr>
      <w:sz w:val="20"/>
      <w:szCs w:val="20"/>
    </w:rPr>
  </w:style>
  <w:style w:type="character" w:styleId="FootnoteReference">
    <w:name w:val="footnote reference"/>
    <w:basedOn w:val="DefaultParagraphFont"/>
    <w:uiPriority w:val="99"/>
    <w:semiHidden/>
    <w:unhideWhenUsed/>
    <w:rsid w:val="008E1EEC"/>
    <w:rPr>
      <w:vertAlign w:val="superscript"/>
    </w:rPr>
  </w:style>
  <w:style w:type="character" w:styleId="Hyperlink">
    <w:name w:val="Hyperlink"/>
    <w:basedOn w:val="DefaultParagraphFont"/>
    <w:uiPriority w:val="99"/>
    <w:unhideWhenUsed/>
    <w:rsid w:val="00AE28CA"/>
    <w:rPr>
      <w:color w:val="0000FF" w:themeColor="hyperlink"/>
      <w:u w:val="single"/>
    </w:rPr>
  </w:style>
  <w:style w:type="paragraph" w:styleId="Header">
    <w:name w:val="header"/>
    <w:basedOn w:val="Normal"/>
    <w:link w:val="HeaderChar"/>
    <w:uiPriority w:val="99"/>
    <w:unhideWhenUsed/>
    <w:rsid w:val="00AE28CA"/>
    <w:pPr>
      <w:tabs>
        <w:tab w:val="center" w:pos="4680"/>
        <w:tab w:val="right" w:pos="9360"/>
      </w:tabs>
    </w:pPr>
  </w:style>
  <w:style w:type="character" w:customStyle="1" w:styleId="HeaderChar">
    <w:name w:val="Header Char"/>
    <w:basedOn w:val="DefaultParagraphFont"/>
    <w:link w:val="Header"/>
    <w:uiPriority w:val="99"/>
    <w:rsid w:val="00AE28CA"/>
  </w:style>
  <w:style w:type="paragraph" w:styleId="Footer">
    <w:name w:val="footer"/>
    <w:basedOn w:val="Normal"/>
    <w:link w:val="FooterChar"/>
    <w:uiPriority w:val="99"/>
    <w:unhideWhenUsed/>
    <w:rsid w:val="00AE28CA"/>
    <w:pPr>
      <w:tabs>
        <w:tab w:val="center" w:pos="4680"/>
        <w:tab w:val="right" w:pos="9360"/>
      </w:tabs>
    </w:pPr>
  </w:style>
  <w:style w:type="character" w:customStyle="1" w:styleId="FooterChar">
    <w:name w:val="Footer Char"/>
    <w:basedOn w:val="DefaultParagraphFont"/>
    <w:link w:val="Footer"/>
    <w:uiPriority w:val="99"/>
    <w:rsid w:val="00AE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2014-05-06T07:00:00+00:00</Date1>
    <IsDocumentOrder xmlns="dc463f71-b30c-4ab2-9473-d307f9d35888" xsi:nil="true"/>
    <IsHighlyConfidential xmlns="dc463f71-b30c-4ab2-9473-d307f9d35888">false</IsHighlyConfidential>
    <CaseCompanyNames xmlns="dc463f71-b30c-4ab2-9473-d307f9d35888">APEX MOVERS, LLC</CaseCompanyNames>
    <DocketNumber xmlns="dc463f71-b30c-4ab2-9473-d307f9d35888">130963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8B2D3728F6EC46841F57F22230F02F" ma:contentTypeVersion="135" ma:contentTypeDescription="" ma:contentTypeScope="" ma:versionID="f2f24fa8ee51ec4b1cbf7ca6f18819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DE612-0F9B-4B5C-BA6E-C7D07F262E22}"/>
</file>

<file path=customXml/itemProps2.xml><?xml version="1.0" encoding="utf-8"?>
<ds:datastoreItem xmlns:ds="http://schemas.openxmlformats.org/officeDocument/2006/customXml" ds:itemID="{FA66CC68-8325-4666-94E5-87DA6702EE86}"/>
</file>

<file path=customXml/itemProps3.xml><?xml version="1.0" encoding="utf-8"?>
<ds:datastoreItem xmlns:ds="http://schemas.openxmlformats.org/officeDocument/2006/customXml" ds:itemID="{B6D56CB8-05DE-40F0-98F9-BB655AB1AE04}"/>
</file>

<file path=customXml/itemProps4.xml><?xml version="1.0" encoding="utf-8"?>
<ds:datastoreItem xmlns:ds="http://schemas.openxmlformats.org/officeDocument/2006/customXml" ds:itemID="{A5E2DB23-294B-4924-AC53-D918ECC5664F}"/>
</file>

<file path=customXml/itemProps5.xml><?xml version="1.0" encoding="utf-8"?>
<ds:datastoreItem xmlns:ds="http://schemas.openxmlformats.org/officeDocument/2006/customXml" ds:itemID="{C687600A-B3F1-4C13-ACAA-C8E91788A40B}"/>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Paul</dc:creator>
  <cp:lastModifiedBy>Rayne Pearson</cp:lastModifiedBy>
  <cp:revision>2</cp:revision>
  <cp:lastPrinted>2014-05-06T16:06:00Z</cp:lastPrinted>
  <dcterms:created xsi:type="dcterms:W3CDTF">2014-05-06T16:15:00Z</dcterms:created>
  <dcterms:modified xsi:type="dcterms:W3CDTF">2014-05-06T16:15:00Z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0x0101006E56B4D1795A2E4DB2F0B01679ED314A00B68B2D3728F6EC46841F57F22230F02F</vt:lpwstr>
  </property>
  <property fmtid="{D5CDD505-2E9C-101B-9397-08002B2CF9AE}" pid="3" name="_docset_NoMedatataSyncRequired">
    <vt:lpwstr>False</vt:lpwstr>
  </property>
</Properties>
</file>