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B1" w:rsidRDefault="00143A93" w:rsidP="00A05B72">
      <w:pPr>
        <w:pStyle w:val="Heading1"/>
        <w:keepNext w:val="0"/>
        <w:rPr>
          <w:b/>
          <w:vanish w:val="0"/>
          <w:szCs w:val="16"/>
        </w:rPr>
      </w:pPr>
      <w:r>
        <w:rPr>
          <w:b/>
          <w:vanish w:val="0"/>
          <w:szCs w:val="16"/>
        </w:rPr>
        <w:t>CenturyLink</w:t>
      </w:r>
    </w:p>
    <w:p w:rsidR="00057FB1" w:rsidRDefault="00143A93" w:rsidP="00A05B72">
      <w:pPr>
        <w:pStyle w:val="Heading1"/>
        <w:keepNext w:val="0"/>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057FB1" w:rsidRDefault="00143A93" w:rsidP="00A05B72">
      <w:pPr>
        <w:pStyle w:val="Heading1"/>
        <w:keepNext w:val="0"/>
        <w:rPr>
          <w:vanish w:val="0"/>
          <w:szCs w:val="16"/>
        </w:rPr>
      </w:pPr>
      <w:smartTag w:uri="urn:schemas-microsoft-com:office:smarttags" w:element="City">
        <w:smartTag w:uri="urn:schemas-microsoft-com:office:smarttags" w:element="place">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057FB1" w:rsidRDefault="00143A93" w:rsidP="00A05B72">
      <w:pPr>
        <w:pStyle w:val="Heading1"/>
        <w:keepNext w:val="0"/>
        <w:rPr>
          <w:vanish w:val="0"/>
          <w:szCs w:val="16"/>
        </w:rPr>
      </w:pPr>
      <w:r>
        <w:rPr>
          <w:vanish w:val="0"/>
          <w:szCs w:val="16"/>
        </w:rPr>
        <w:t>(206) 345-1568</w:t>
      </w:r>
    </w:p>
    <w:p w:rsidR="00057FB1" w:rsidRDefault="00143A93" w:rsidP="00A05B72">
      <w:pPr>
        <w:pStyle w:val="Heading1"/>
        <w:keepNext w:val="0"/>
        <w:rPr>
          <w:vanish w:val="0"/>
          <w:szCs w:val="16"/>
        </w:rPr>
      </w:pPr>
      <w:r>
        <w:rPr>
          <w:vanish w:val="0"/>
          <w:szCs w:val="16"/>
        </w:rPr>
        <w:t>Facsimile (206) 343-4040</w:t>
      </w:r>
    </w:p>
    <w:p w:rsidR="00057FB1" w:rsidRDefault="00057FB1" w:rsidP="00A05B72">
      <w:pPr>
        <w:pStyle w:val="Heading1"/>
        <w:keepNext w:val="0"/>
        <w:rPr>
          <w:vanish w:val="0"/>
          <w:szCs w:val="16"/>
        </w:rPr>
      </w:pPr>
    </w:p>
    <w:p w:rsidR="00057FB1" w:rsidRDefault="00143A93" w:rsidP="00A05B72">
      <w:pPr>
        <w:pStyle w:val="Heading1"/>
        <w:keepNext w:val="0"/>
        <w:rPr>
          <w:b/>
          <w:vanish w:val="0"/>
          <w:szCs w:val="16"/>
        </w:rPr>
      </w:pPr>
      <w:r>
        <w:rPr>
          <w:b/>
          <w:vanish w:val="0"/>
          <w:szCs w:val="16"/>
        </w:rPr>
        <w:t>Mark S. Reynolds</w:t>
      </w:r>
    </w:p>
    <w:p w:rsidR="00057FB1" w:rsidRDefault="00143A93" w:rsidP="00A05B72">
      <w:pPr>
        <w:pStyle w:val="Heading1"/>
        <w:keepNext w:val="0"/>
        <w:rPr>
          <w:vanish w:val="0"/>
          <w:szCs w:val="16"/>
        </w:rPr>
      </w:pPr>
      <w:r>
        <w:rPr>
          <w:vanish w:val="0"/>
          <w:szCs w:val="16"/>
        </w:rPr>
        <w:t xml:space="preserve">Northwest Region Vice President </w:t>
      </w:r>
    </w:p>
    <w:p w:rsidR="00057FB1" w:rsidRDefault="00143A93" w:rsidP="00A05B72">
      <w:pPr>
        <w:pStyle w:val="Heading1"/>
        <w:keepNext w:val="0"/>
        <w:rPr>
          <w:vanish w:val="0"/>
          <w:szCs w:val="16"/>
        </w:rPr>
      </w:pPr>
      <w:r>
        <w:rPr>
          <w:vanish w:val="0"/>
          <w:szCs w:val="16"/>
        </w:rPr>
        <w:t>Public Policy</w:t>
      </w:r>
    </w:p>
    <w:p w:rsidR="00057FB1" w:rsidRDefault="00057FB1"/>
    <w:p w:rsidR="00057FB1" w:rsidRDefault="004552E9">
      <w:pPr>
        <w:rPr>
          <w:rFonts w:ascii="Times New Roman" w:hAnsi="Times New Roman"/>
        </w:rPr>
      </w:pPr>
      <w:r>
        <w:rPr>
          <w:rFonts w:ascii="Times New Roman" w:hAnsi="Times New Roman"/>
        </w:rPr>
        <w:t>August 20</w:t>
      </w:r>
      <w:r w:rsidR="00143A93">
        <w:rPr>
          <w:rFonts w:ascii="Times New Roman" w:hAnsi="Times New Roman"/>
        </w:rPr>
        <w:t>, 2013</w:t>
      </w:r>
    </w:p>
    <w:p w:rsidR="00057FB1" w:rsidRDefault="00057FB1">
      <w:pPr>
        <w:jc w:val="right"/>
        <w:rPr>
          <w:rFonts w:ascii="Times New Roman" w:hAnsi="Times New Roman"/>
          <w:b/>
          <w:i/>
        </w:rPr>
      </w:pPr>
    </w:p>
    <w:p w:rsidR="00057FB1" w:rsidRDefault="00143A93">
      <w:pPr>
        <w:jc w:val="right"/>
        <w:rPr>
          <w:rFonts w:ascii="Times New Roman" w:hAnsi="Times New Roman"/>
          <w:b/>
          <w:i/>
        </w:rPr>
      </w:pPr>
      <w:r>
        <w:rPr>
          <w:rFonts w:ascii="Times New Roman" w:hAnsi="Times New Roman"/>
          <w:b/>
          <w:i/>
        </w:rPr>
        <w:t xml:space="preserve">Via E-mail and </w:t>
      </w:r>
    </w:p>
    <w:p w:rsidR="00057FB1" w:rsidRDefault="00143A93">
      <w:pPr>
        <w:jc w:val="right"/>
        <w:rPr>
          <w:rFonts w:ascii="Times New Roman" w:hAnsi="Times New Roman"/>
          <w:b/>
          <w:i/>
        </w:rPr>
      </w:pPr>
      <w:r>
        <w:rPr>
          <w:rFonts w:ascii="Times New Roman" w:hAnsi="Times New Roman"/>
          <w:b/>
          <w:i/>
        </w:rPr>
        <w:t>Overnight Delivery</w:t>
      </w:r>
    </w:p>
    <w:p w:rsidR="00057FB1" w:rsidRDefault="00057FB1" w:rsidP="00A05B72">
      <w:pPr>
        <w:pStyle w:val="Heading1"/>
        <w:keepNext w:val="0"/>
        <w:rPr>
          <w:sz w:val="24"/>
          <w:szCs w:val="24"/>
        </w:rPr>
      </w:pPr>
    </w:p>
    <w:p w:rsidR="00057FB1" w:rsidRDefault="00057FB1">
      <w:pPr>
        <w:rPr>
          <w:rFonts w:ascii="Times New Roman" w:hAnsi="Times New Roman"/>
        </w:rPr>
      </w:pPr>
    </w:p>
    <w:p w:rsidR="00057FB1" w:rsidRDefault="00143A93">
      <w:pPr>
        <w:rPr>
          <w:rFonts w:ascii="Times New Roman" w:hAnsi="Times New Roman"/>
        </w:rPr>
      </w:pPr>
      <w:bookmarkStart w:id="0" w:name="InsertAddress"/>
      <w:bookmarkEnd w:id="0"/>
      <w:r>
        <w:rPr>
          <w:rFonts w:ascii="Times New Roman" w:hAnsi="Times New Roman"/>
        </w:rPr>
        <w:t xml:space="preserve">Mr. Steven V. King </w:t>
      </w:r>
    </w:p>
    <w:p w:rsidR="00057FB1" w:rsidRDefault="00143A93">
      <w:pPr>
        <w:rPr>
          <w:rFonts w:ascii="Times New Roman" w:hAnsi="Times New Roman"/>
        </w:rPr>
      </w:pPr>
      <w:r>
        <w:rPr>
          <w:rFonts w:ascii="Times New Roman" w:hAnsi="Times New Roman"/>
        </w:rPr>
        <w:t>Executive Director and Secretary</w:t>
      </w:r>
    </w:p>
    <w:p w:rsidR="00057FB1" w:rsidRDefault="00143A93">
      <w:pPr>
        <w:rPr>
          <w:rFonts w:ascii="Times New Roman" w:hAnsi="Times New Roman"/>
        </w:rPr>
      </w:pPr>
      <w:r>
        <w:rPr>
          <w:rFonts w:ascii="Times New Roman" w:hAnsi="Times New Roman"/>
        </w:rPr>
        <w:t>Washington Utilities &amp; Transportation Commission</w:t>
      </w:r>
    </w:p>
    <w:p w:rsidR="00057FB1" w:rsidRDefault="00143A93">
      <w:pPr>
        <w:rPr>
          <w:rFonts w:ascii="Times New Roman" w:hAnsi="Times New Roman"/>
        </w:rPr>
      </w:pPr>
      <w:smartTag w:uri="urn:schemas-microsoft-com:office:smarttags" w:element="Street">
        <w:smartTag w:uri="urn:schemas-microsoft-com:office:smarttags" w:element="address">
          <w:r>
            <w:rPr>
              <w:rFonts w:ascii="Times New Roman" w:hAnsi="Times New Roman"/>
            </w:rPr>
            <w:t>1300 S. Evergreen Park Drive SW</w:t>
          </w:r>
        </w:smartTag>
      </w:smartTag>
    </w:p>
    <w:p w:rsidR="00057FB1" w:rsidRDefault="00143A93">
      <w:pPr>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imes New Roman" w:hAnsi="Times New Roman"/>
                </w:rPr>
                <w:t>P.O. Box</w:t>
              </w:r>
            </w:smartTag>
          </w:smartTag>
          <w:r>
            <w:rPr>
              <w:rFonts w:ascii="Times New Roman" w:hAnsi="Times New Roman"/>
            </w:rPr>
            <w:t xml:space="preserve"> 47250</w:t>
          </w:r>
        </w:smartTag>
      </w:smartTag>
    </w:p>
    <w:p w:rsidR="00057FB1" w:rsidRDefault="00143A93">
      <w:pPr>
        <w:rPr>
          <w:rFonts w:ascii="Times New Roman" w:hAnsi="Times New Roman"/>
        </w:rPr>
      </w:pPr>
      <w:smartTag w:uri="urn:schemas-microsoft-com:office:smarttags" w:element="City">
        <w:smartTag w:uri="urn:schemas-microsoft-com:office:smarttags" w:element="place">
          <w:r>
            <w:rPr>
              <w:rFonts w:ascii="Times New Roman" w:hAnsi="Times New Roman"/>
            </w:rPr>
            <w:t>Olympia</w:t>
          </w:r>
        </w:smartTag>
        <w:r>
          <w:rPr>
            <w:rFonts w:ascii="Times New Roman" w:hAnsi="Times New Roman"/>
          </w:rPr>
          <w:t xml:space="preserve">, </w:t>
        </w:r>
        <w:smartTag w:uri="urn:schemas-microsoft-com:office:smarttags" w:element="PostalCode">
          <w:smartTag w:uri="urn:schemas-microsoft-com:office:smarttags" w:element="State">
            <w:r>
              <w:rPr>
                <w:rFonts w:ascii="Times New Roman" w:hAnsi="Times New Roman"/>
              </w:rPr>
              <w:t>WA</w:t>
            </w:r>
          </w:smartTag>
        </w:smartTag>
        <w:r>
          <w:rPr>
            <w:rFonts w:ascii="Times New Roman" w:hAnsi="Times New Roman"/>
          </w:rPr>
          <w:t xml:space="preserve">  </w:t>
        </w:r>
        <w:smartTag w:uri="urn:schemas-microsoft-com:office:smarttags" w:element="PostalCode">
          <w:r>
            <w:rPr>
              <w:rFonts w:ascii="Times New Roman" w:hAnsi="Times New Roman"/>
            </w:rPr>
            <w:t>98504-7250</w:t>
          </w:r>
        </w:smartTag>
      </w:smartTag>
    </w:p>
    <w:p w:rsidR="00057FB1" w:rsidRDefault="00057FB1">
      <w:pPr>
        <w:rPr>
          <w:rFonts w:ascii="Times New Roman" w:hAnsi="Times New Roman"/>
        </w:rPr>
      </w:pPr>
    </w:p>
    <w:p w:rsidR="00A05B72" w:rsidRDefault="00A05B72">
      <w:pPr>
        <w:rPr>
          <w:rFonts w:ascii="Times New Roman" w:hAnsi="Times New Roman"/>
        </w:rPr>
      </w:pPr>
    </w:p>
    <w:p w:rsidR="00A05B72" w:rsidRPr="00A05B72" w:rsidRDefault="00A05B72" w:rsidP="00E45180">
      <w:pPr>
        <w:ind w:left="720" w:hanging="720"/>
        <w:rPr>
          <w:rFonts w:ascii="Times New Roman" w:hAnsi="Times New Roman"/>
          <w:b/>
          <w:smallCaps/>
        </w:rPr>
      </w:pPr>
      <w:r w:rsidRPr="00A05B72">
        <w:rPr>
          <w:rFonts w:ascii="Times New Roman" w:hAnsi="Times New Roman"/>
          <w:b/>
          <w:smallCaps/>
        </w:rPr>
        <w:tab/>
      </w:r>
      <w:r w:rsidR="00143A93" w:rsidRPr="00A05B72">
        <w:rPr>
          <w:rFonts w:ascii="Times New Roman" w:hAnsi="Times New Roman"/>
          <w:b/>
          <w:smallCaps/>
        </w:rPr>
        <w:t>Re:</w:t>
      </w:r>
      <w:r w:rsidRPr="00A05B72">
        <w:rPr>
          <w:rFonts w:ascii="Times New Roman" w:hAnsi="Times New Roman"/>
          <w:b/>
          <w:smallCaps/>
        </w:rPr>
        <w:tab/>
        <w:t xml:space="preserve">Docket No. </w:t>
      </w:r>
      <w:r w:rsidR="00E45180">
        <w:rPr>
          <w:rFonts w:ascii="Times New Roman" w:hAnsi="Times New Roman"/>
          <w:b/>
          <w:smallCaps/>
        </w:rPr>
        <w:t>UT-</w:t>
      </w:r>
      <w:r w:rsidRPr="00A05B72">
        <w:rPr>
          <w:rFonts w:ascii="Times New Roman" w:hAnsi="Times New Roman"/>
          <w:b/>
          <w:smallCaps/>
        </w:rPr>
        <w:t>123013</w:t>
      </w:r>
    </w:p>
    <w:p w:rsidR="00A05B72" w:rsidRPr="00A05B72" w:rsidRDefault="00A05B72" w:rsidP="00A05B72">
      <w:pPr>
        <w:rPr>
          <w:rFonts w:ascii="Times New Roman" w:hAnsi="Times New Roman"/>
          <w:b/>
          <w:smallCaps/>
        </w:rPr>
      </w:pPr>
      <w:r w:rsidRPr="00A05B72">
        <w:rPr>
          <w:rFonts w:ascii="Times New Roman" w:hAnsi="Times New Roman"/>
          <w:b/>
          <w:smallCaps/>
        </w:rPr>
        <w:tab/>
      </w:r>
      <w:r w:rsidRPr="00A05B72">
        <w:rPr>
          <w:rFonts w:ascii="Times New Roman" w:hAnsi="Times New Roman"/>
          <w:b/>
          <w:smallCaps/>
        </w:rPr>
        <w:tab/>
        <w:t>CenturyLink’s Notice of Acceptance of 2013</w:t>
      </w:r>
    </w:p>
    <w:p w:rsidR="004552E9" w:rsidRPr="00A05B72" w:rsidRDefault="00A05B72" w:rsidP="00A05B72">
      <w:pPr>
        <w:rPr>
          <w:rFonts w:ascii="Times New Roman" w:hAnsi="Times New Roman"/>
          <w:b/>
          <w:smallCaps/>
          <w:color w:val="010101"/>
          <w:szCs w:val="24"/>
        </w:rPr>
      </w:pPr>
      <w:r w:rsidRPr="00A05B72">
        <w:rPr>
          <w:rFonts w:ascii="Times New Roman" w:hAnsi="Times New Roman"/>
          <w:b/>
          <w:smallCaps/>
        </w:rPr>
        <w:tab/>
      </w:r>
      <w:r w:rsidRPr="00A05B72">
        <w:rPr>
          <w:rFonts w:ascii="Times New Roman" w:hAnsi="Times New Roman"/>
          <w:b/>
          <w:smallCaps/>
        </w:rPr>
        <w:tab/>
        <w:t>Connect America Fund Phase I Incremental Support</w:t>
      </w:r>
    </w:p>
    <w:p w:rsidR="00057FB1" w:rsidRDefault="00057FB1" w:rsidP="004552E9">
      <w:pPr>
        <w:ind w:left="432" w:hanging="432"/>
        <w:rPr>
          <w:rFonts w:ascii="Times New Roman" w:hAnsi="Times New Roman"/>
        </w:rPr>
      </w:pPr>
    </w:p>
    <w:p w:rsidR="00057FB1" w:rsidRDefault="00143A93">
      <w:pPr>
        <w:rPr>
          <w:rFonts w:ascii="Times New Roman" w:hAnsi="Times New Roman"/>
        </w:rPr>
      </w:pPr>
      <w:r>
        <w:rPr>
          <w:rFonts w:ascii="Times New Roman" w:hAnsi="Times New Roman"/>
        </w:rPr>
        <w:t>Dear Mr. King,</w:t>
      </w:r>
    </w:p>
    <w:p w:rsidR="00057FB1" w:rsidRDefault="00057FB1">
      <w:pPr>
        <w:rPr>
          <w:rFonts w:ascii="Times New Roman" w:hAnsi="Times New Roman"/>
        </w:rPr>
      </w:pPr>
    </w:p>
    <w:p w:rsidR="004552E9" w:rsidRDefault="004552E9" w:rsidP="004552E9">
      <w:r>
        <w:t xml:space="preserve">On May 22, 2013 the Federal Communications Commission (“FCC”) notified price cap carriers, including CenturyLink, of their eligible portion of the Connect America Fund Phase I (CAF Phase I) incremental support for 2013.  The Commission allowed 90 days after the release of its Public Notice for carriers to file notices stating the amount of support each wishes to accept, and the areas by wire center and census block in which the carrier intends to deploy broadband to meet its obligation.  The FCC required notices to be filed with the FCC, the Universal Service Administrative Company (“USAC”), the relevant state commissions, and any affected tribal government.  </w:t>
      </w:r>
    </w:p>
    <w:p w:rsidR="004552E9" w:rsidRDefault="004552E9" w:rsidP="004552E9"/>
    <w:p w:rsidR="004552E9" w:rsidRDefault="004552E9" w:rsidP="004552E9">
      <w:r>
        <w:t xml:space="preserve">Pursuant to the FCC established notice requirements, CenturyLink is pleased to provide the Washington Utilities and Transportation Commission the attached information on its acceptance of CAF Phase I incremental support for </w:t>
      </w:r>
      <w:proofErr w:type="gramStart"/>
      <w:r>
        <w:t>2013, that</w:t>
      </w:r>
      <w:proofErr w:type="gramEnd"/>
      <w:r>
        <w:t xml:space="preserve"> will be used to deploy broadband to locations in Washington.  </w:t>
      </w:r>
      <w:r>
        <w:rPr>
          <w:rFonts w:cs="TimesNewRoman"/>
          <w:color w:val="010101"/>
        </w:rPr>
        <w:t xml:space="preserve">CenturyLink hereby accepts $2,787,725 of its eligible funding for Connect America Fund (CAF) Phase I incremental support for 2013 in </w:t>
      </w:r>
      <w:r>
        <w:t>Washington</w:t>
      </w:r>
      <w:r>
        <w:rPr>
          <w:rFonts w:cs="TimesNewRoman"/>
          <w:color w:val="010101"/>
        </w:rPr>
        <w:t xml:space="preserve">.  To satisfy its deployment obligation in connection with this funding, CenturyLink will deploy broadband to 4,700 locations in </w:t>
      </w:r>
      <w:r>
        <w:t>Washington</w:t>
      </w:r>
      <w:r>
        <w:rPr>
          <w:rFonts w:cs="TimesNewRoman"/>
          <w:color w:val="010101"/>
        </w:rPr>
        <w:t xml:space="preserve">.  Of these locations, 901 are locations which are unserved by broadband at speeds of at least 768 kbps down and 200 kbps up and 3,799 are locations that are unserved by broadband at speeds of at least 3 Mbps down and 768 kbps up.  </w:t>
      </w:r>
    </w:p>
    <w:p w:rsidR="004552E9" w:rsidRDefault="004552E9" w:rsidP="004552E9">
      <w:pPr>
        <w:autoSpaceDE w:val="0"/>
        <w:autoSpaceDN w:val="0"/>
        <w:adjustRightInd w:val="0"/>
        <w:rPr>
          <w:rFonts w:cs="TimesNewRoman"/>
          <w:color w:val="010101"/>
        </w:rPr>
      </w:pPr>
    </w:p>
    <w:p w:rsidR="004552E9" w:rsidRDefault="004552E9" w:rsidP="00A05B72">
      <w:pPr>
        <w:keepNext/>
      </w:pPr>
      <w:r>
        <w:rPr>
          <w:rFonts w:cs="TimesNewRoman"/>
          <w:color w:val="010101"/>
        </w:rPr>
        <w:lastRenderedPageBreak/>
        <w:t xml:space="preserve">Attachment A identifies the funding amounts for the impacted CenturyLink entities in </w:t>
      </w:r>
      <w:r>
        <w:t>Washington</w:t>
      </w:r>
      <w:r>
        <w:rPr>
          <w:rFonts w:cs="TimesNewRoman"/>
          <w:color w:val="010101"/>
        </w:rPr>
        <w:t xml:space="preserve">.  Attachment B identifies, by 2010 Census Block FIPS code, wire center CLLI code, NECA Company Code (OCN), and Study Area Code, where CenturyLink will deploy in satisfaction of this requirement in </w:t>
      </w:r>
      <w:r>
        <w:t>Washington</w:t>
      </w:r>
      <w:r>
        <w:rPr>
          <w:rFonts w:cs="TimesNewRoman"/>
          <w:color w:val="010101"/>
        </w:rPr>
        <w:t xml:space="preserve">.  </w:t>
      </w:r>
      <w:r>
        <w:t>Attachment C provides the certifications required by 47 C.F.R. § 54.312(c</w:t>
      </w:r>
      <w:proofErr w:type="gramStart"/>
      <w:r>
        <w:t>)(</w:t>
      </w:r>
      <w:proofErr w:type="gramEnd"/>
      <w:r>
        <w:t>5), (6) &amp; (8) related to CenturyLink’s acceptance of the 2013 CAF Phase I support discussed above.</w:t>
      </w:r>
    </w:p>
    <w:p w:rsidR="00057FB1" w:rsidRDefault="00057FB1">
      <w:pPr>
        <w:rPr>
          <w:rFonts w:ascii="Times New Roman" w:hAnsi="Times New Roman"/>
        </w:rPr>
      </w:pPr>
    </w:p>
    <w:p w:rsidR="00057FB1" w:rsidRDefault="00143A93">
      <w:pPr>
        <w:rPr>
          <w:rFonts w:ascii="Times New Roman" w:hAnsi="Times New Roman"/>
        </w:rPr>
      </w:pPr>
      <w:r>
        <w:rPr>
          <w:rFonts w:ascii="Times New Roman" w:hAnsi="Times New Roman"/>
        </w:rPr>
        <w:t xml:space="preserve">If you have any questions regarding this </w:t>
      </w:r>
      <w:r w:rsidR="00366003">
        <w:rPr>
          <w:rFonts w:ascii="Times New Roman" w:hAnsi="Times New Roman"/>
        </w:rPr>
        <w:t>notice</w:t>
      </w:r>
      <w:r>
        <w:rPr>
          <w:rFonts w:ascii="Times New Roman" w:hAnsi="Times New Roman"/>
        </w:rPr>
        <w:t>, please don’t hesitate to call me.</w:t>
      </w:r>
    </w:p>
    <w:p w:rsidR="00057FB1" w:rsidRDefault="00057FB1">
      <w:pPr>
        <w:rPr>
          <w:rFonts w:ascii="Times New Roman" w:hAnsi="Times New Roman"/>
        </w:rPr>
      </w:pPr>
    </w:p>
    <w:p w:rsidR="00057FB1" w:rsidRDefault="00143A93">
      <w:pPr>
        <w:rPr>
          <w:rFonts w:ascii="Times New Roman" w:hAnsi="Times New Roman"/>
        </w:rPr>
      </w:pPr>
      <w:r>
        <w:rPr>
          <w:rFonts w:ascii="Times New Roman" w:hAnsi="Times New Roman"/>
        </w:rPr>
        <w:t>Sincerely,</w:t>
      </w:r>
    </w:p>
    <w:p w:rsidR="00057FB1" w:rsidRDefault="00057FB1">
      <w:pPr>
        <w:rPr>
          <w:rFonts w:ascii="Times New Roman" w:hAnsi="Times New Roman"/>
        </w:rPr>
      </w:pPr>
    </w:p>
    <w:p w:rsidR="00057FB1" w:rsidRDefault="00057FB1">
      <w:pPr>
        <w:rPr>
          <w:rFonts w:ascii="Times New Roman" w:hAnsi="Times New Roman"/>
        </w:rPr>
      </w:pPr>
    </w:p>
    <w:p w:rsidR="00057FB1" w:rsidRDefault="00057FB1">
      <w:pPr>
        <w:rPr>
          <w:rFonts w:ascii="Times New Roman" w:hAnsi="Times New Roman"/>
        </w:rPr>
      </w:pPr>
    </w:p>
    <w:p w:rsidR="00057FB1" w:rsidRDefault="00143A93">
      <w:pPr>
        <w:rPr>
          <w:rFonts w:ascii="Times New Roman" w:hAnsi="Times New Roman"/>
        </w:rPr>
      </w:pPr>
      <w:r>
        <w:rPr>
          <w:rFonts w:ascii="Times New Roman" w:hAnsi="Times New Roman"/>
        </w:rPr>
        <w:t>Mark Reynolds</w:t>
      </w:r>
    </w:p>
    <w:p w:rsidR="00057FB1" w:rsidRDefault="00057FB1">
      <w:pPr>
        <w:rPr>
          <w:rFonts w:ascii="Times New Roman" w:hAnsi="Times New Roman"/>
        </w:rPr>
      </w:pPr>
    </w:p>
    <w:p w:rsidR="004552E9" w:rsidRPr="00A05B72" w:rsidRDefault="00A05B72">
      <w:pPr>
        <w:rPr>
          <w:rFonts w:ascii="Times New Roman" w:hAnsi="Times New Roman"/>
          <w:sz w:val="22"/>
          <w:szCs w:val="22"/>
        </w:rPr>
      </w:pPr>
      <w:r w:rsidRPr="00A05B72">
        <w:rPr>
          <w:rFonts w:ascii="Times New Roman" w:hAnsi="Times New Roman"/>
          <w:sz w:val="22"/>
          <w:szCs w:val="22"/>
        </w:rPr>
        <w:t>MSR/</w:t>
      </w:r>
      <w:proofErr w:type="spellStart"/>
      <w:r w:rsidRPr="00A05B72">
        <w:rPr>
          <w:rFonts w:ascii="Times New Roman" w:hAnsi="Times New Roman"/>
          <w:sz w:val="22"/>
          <w:szCs w:val="22"/>
        </w:rPr>
        <w:t>jga</w:t>
      </w:r>
      <w:proofErr w:type="spellEnd"/>
    </w:p>
    <w:p w:rsidR="00880306" w:rsidRDefault="00880306">
      <w:pPr>
        <w:rPr>
          <w:rFonts w:ascii="Times New Roman" w:hAnsi="Times New Roman"/>
        </w:rPr>
      </w:pPr>
      <w:r>
        <w:rPr>
          <w:rFonts w:ascii="Times New Roman" w:hAnsi="Times New Roman"/>
        </w:rPr>
        <w:t xml:space="preserve">Attachments </w:t>
      </w:r>
    </w:p>
    <w:p w:rsidR="00057FB1" w:rsidRDefault="00A05B72">
      <w:pPr>
        <w:rPr>
          <w:rFonts w:ascii="Times New Roman" w:hAnsi="Times New Roman"/>
        </w:rPr>
      </w:pPr>
      <w:r>
        <w:rPr>
          <w:rFonts w:ascii="Times New Roman" w:hAnsi="Times New Roman"/>
        </w:rPr>
        <w:t>cc:</w:t>
      </w:r>
      <w:r>
        <w:rPr>
          <w:rFonts w:ascii="Times New Roman" w:hAnsi="Times New Roman"/>
        </w:rPr>
        <w:tab/>
        <w:t>J</w:t>
      </w:r>
      <w:r w:rsidR="00143A93">
        <w:rPr>
          <w:rFonts w:ascii="Times New Roman" w:hAnsi="Times New Roman"/>
        </w:rPr>
        <w:t>ennifer Cameron-</w:t>
      </w:r>
      <w:proofErr w:type="spellStart"/>
      <w:r w:rsidR="00143A93">
        <w:rPr>
          <w:rFonts w:ascii="Times New Roman" w:hAnsi="Times New Roman"/>
        </w:rPr>
        <w:t>Rulkowski</w:t>
      </w:r>
      <w:proofErr w:type="spellEnd"/>
    </w:p>
    <w:p w:rsidR="00057FB1" w:rsidRPr="00A05B72" w:rsidRDefault="00A05B72">
      <w:pPr>
        <w:rPr>
          <w:rFonts w:ascii="Times New Roman" w:hAnsi="Times New Roman"/>
        </w:rPr>
      </w:pPr>
      <w:r>
        <w:rPr>
          <w:rFonts w:ascii="Times New Roman" w:hAnsi="Times New Roman"/>
        </w:rPr>
        <w:tab/>
      </w:r>
      <w:r w:rsidR="00143A93">
        <w:rPr>
          <w:rFonts w:ascii="Times New Roman" w:hAnsi="Times New Roman"/>
        </w:rPr>
        <w:t xml:space="preserve">Lisa </w:t>
      </w:r>
      <w:proofErr w:type="spellStart"/>
      <w:r w:rsidR="00143A93">
        <w:rPr>
          <w:rFonts w:ascii="Times New Roman" w:hAnsi="Times New Roman"/>
        </w:rPr>
        <w:t>Gafken</w:t>
      </w:r>
      <w:proofErr w:type="spellEnd"/>
    </w:p>
    <w:sectPr w:rsidR="00057FB1" w:rsidRPr="00A05B72" w:rsidSect="00A05B72">
      <w:headerReference w:type="default" r:id="rId7"/>
      <w:footerReference w:type="default" r:id="rId8"/>
      <w:headerReference w:type="first" r:id="rId9"/>
      <w:footnotePr>
        <w:numRestart w:val="eachPage"/>
      </w:footnotePr>
      <w:pgSz w:w="12240" w:h="15840" w:code="1"/>
      <w:pgMar w:top="720" w:right="1800" w:bottom="1440" w:left="1800" w:header="720" w:footer="720" w:gutter="0"/>
      <w:paperSrc w:first="258" w:other="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582" w:rsidRDefault="00A15582">
      <w:r>
        <w:separator/>
      </w:r>
    </w:p>
  </w:endnote>
  <w:endnote w:type="continuationSeparator" w:id="0">
    <w:p w:rsidR="00A15582" w:rsidRDefault="00A155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FB1" w:rsidRDefault="00057FB1">
    <w:pPr>
      <w:pStyle w:val="Footer"/>
    </w:pPr>
  </w:p>
  <w:p w:rsidR="00057FB1" w:rsidRDefault="00057F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582" w:rsidRDefault="00A15582">
      <w:r>
        <w:separator/>
      </w:r>
    </w:p>
  </w:footnote>
  <w:footnote w:type="continuationSeparator" w:id="0">
    <w:p w:rsidR="00A15582" w:rsidRDefault="00A155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FB1" w:rsidRDefault="00143A93">
    <w:pPr>
      <w:pStyle w:val="Header"/>
      <w:rPr>
        <w:rFonts w:ascii="Times New Roman" w:hAnsi="Times New Roman"/>
        <w:sz w:val="20"/>
      </w:rPr>
    </w:pPr>
    <w:r>
      <w:rPr>
        <w:rFonts w:ascii="Times New Roman" w:hAnsi="Times New Roman"/>
        <w:sz w:val="20"/>
      </w:rPr>
      <w:t>Steven King</w:t>
    </w:r>
  </w:p>
  <w:p w:rsidR="00057FB1" w:rsidRDefault="00143A93">
    <w:pPr>
      <w:pStyle w:val="Header"/>
      <w:rPr>
        <w:rFonts w:ascii="Times New Roman" w:hAnsi="Times New Roman"/>
        <w:sz w:val="20"/>
      </w:rPr>
    </w:pPr>
    <w:r>
      <w:rPr>
        <w:rFonts w:ascii="Times New Roman" w:hAnsi="Times New Roman"/>
        <w:sz w:val="20"/>
      </w:rPr>
      <w:t>Washington Utilities and Transportation Commission</w:t>
    </w:r>
  </w:p>
  <w:p w:rsidR="00057FB1" w:rsidRDefault="004552E9">
    <w:pPr>
      <w:pStyle w:val="Header"/>
      <w:rPr>
        <w:rFonts w:ascii="Times New Roman" w:hAnsi="Times New Roman"/>
        <w:sz w:val="20"/>
      </w:rPr>
    </w:pPr>
    <w:r>
      <w:rPr>
        <w:rFonts w:ascii="Times New Roman" w:hAnsi="Times New Roman"/>
        <w:sz w:val="20"/>
      </w:rPr>
      <w:t>August 20</w:t>
    </w:r>
    <w:r w:rsidR="00143A93">
      <w:rPr>
        <w:rFonts w:ascii="Times New Roman" w:hAnsi="Times New Roman"/>
        <w:sz w:val="20"/>
      </w:rPr>
      <w:t>, 2013</w:t>
    </w:r>
  </w:p>
  <w:p w:rsidR="00057FB1" w:rsidRDefault="00143A93">
    <w:pPr>
      <w:pStyle w:val="Header"/>
      <w:rPr>
        <w:rFonts w:ascii="Times New Roman" w:hAnsi="Times New Roman"/>
        <w:sz w:val="20"/>
      </w:rPr>
    </w:pPr>
    <w:r>
      <w:rPr>
        <w:rFonts w:ascii="Times New Roman" w:hAnsi="Times New Roman"/>
        <w:sz w:val="20"/>
      </w:rPr>
      <w:t xml:space="preserve">Page </w:t>
    </w:r>
    <w:r w:rsidR="00B24A27">
      <w:rPr>
        <w:rFonts w:ascii="Times New Roman" w:hAnsi="Times New Roman"/>
        <w:sz w:val="20"/>
      </w:rPr>
      <w:fldChar w:fldCharType="begin"/>
    </w:r>
    <w:r>
      <w:rPr>
        <w:rFonts w:ascii="Times New Roman" w:hAnsi="Times New Roman"/>
        <w:sz w:val="20"/>
      </w:rPr>
      <w:instrText xml:space="preserve"> PAGE   \* MERGEFORMAT </w:instrText>
    </w:r>
    <w:r w:rsidR="00B24A27">
      <w:rPr>
        <w:rFonts w:ascii="Times New Roman" w:hAnsi="Times New Roman"/>
        <w:sz w:val="20"/>
      </w:rPr>
      <w:fldChar w:fldCharType="separate"/>
    </w:r>
    <w:r w:rsidR="00A05B72">
      <w:rPr>
        <w:rFonts w:ascii="Times New Roman" w:hAnsi="Times New Roman"/>
        <w:noProof/>
        <w:sz w:val="20"/>
      </w:rPr>
      <w:t>2</w:t>
    </w:r>
    <w:r w:rsidR="00B24A27">
      <w:rPr>
        <w:rFonts w:ascii="Times New Roman" w:hAnsi="Times New Roman"/>
        <w:sz w:val="20"/>
      </w:rPr>
      <w:fldChar w:fldCharType="end"/>
    </w:r>
  </w:p>
  <w:p w:rsidR="00057FB1" w:rsidRDefault="00057FB1">
    <w:pPr>
      <w:pStyle w:val="Header"/>
      <w:rPr>
        <w:rFonts w:ascii="Times New Roman" w:hAnsi="Times New Roman"/>
      </w:rPr>
    </w:pPr>
  </w:p>
  <w:p w:rsidR="00057FB1" w:rsidRDefault="00057FB1">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FB1" w:rsidRDefault="00057FB1">
    <w:pPr>
      <w:pStyle w:val="Header"/>
    </w:pPr>
  </w:p>
  <w:p w:rsidR="00057FB1" w:rsidRDefault="00057F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A14698"/>
    <w:multiLevelType w:val="hybridMultilevel"/>
    <w:tmpl w:val="D0642B3E"/>
    <w:lvl w:ilvl="0" w:tplc="19981A2E">
      <w:start w:val="24"/>
      <w:numFmt w:val="decimal"/>
      <w:lvlText w:val="%1."/>
      <w:lvlJc w:val="left"/>
      <w:pPr>
        <w:tabs>
          <w:tab w:val="num" w:pos="720"/>
        </w:tabs>
        <w:ind w:left="720" w:hanging="360"/>
      </w:pPr>
      <w:rPr>
        <w:rFonts w:cs="Times New Roman" w:hint="default"/>
        <w:b/>
        <w:i/>
      </w:rPr>
    </w:lvl>
    <w:lvl w:ilvl="1" w:tplc="41BAF3AE">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9C6350"/>
    <w:multiLevelType w:val="hybridMultilevel"/>
    <w:tmpl w:val="9DF2DCC2"/>
    <w:lvl w:ilvl="0" w:tplc="FDF682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numRestart w:val="eachPage"/>
    <w:footnote w:id="-1"/>
    <w:footnote w:id="0"/>
  </w:footnotePr>
  <w:endnotePr>
    <w:endnote w:id="-1"/>
    <w:endnote w:id="0"/>
  </w:endnotePr>
  <w:compat/>
  <w:rsids>
    <w:rsidRoot w:val="00057FB1"/>
    <w:rsid w:val="00057FB1"/>
    <w:rsid w:val="00143A93"/>
    <w:rsid w:val="00366003"/>
    <w:rsid w:val="004552E9"/>
    <w:rsid w:val="00880306"/>
    <w:rsid w:val="00993F35"/>
    <w:rsid w:val="00A05B72"/>
    <w:rsid w:val="00A15582"/>
    <w:rsid w:val="00B24A27"/>
    <w:rsid w:val="00B33ABF"/>
    <w:rsid w:val="00E451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FB1"/>
    <w:rPr>
      <w:rFonts w:ascii="New York" w:hAnsi="New York"/>
      <w:sz w:val="24"/>
      <w:szCs w:val="20"/>
    </w:rPr>
  </w:style>
  <w:style w:type="paragraph" w:styleId="Heading1">
    <w:name w:val="heading 1"/>
    <w:basedOn w:val="Normal"/>
    <w:next w:val="Normal"/>
    <w:link w:val="Heading1Char"/>
    <w:uiPriority w:val="99"/>
    <w:qFormat/>
    <w:rsid w:val="00057FB1"/>
    <w:pPr>
      <w:keepNext/>
      <w:outlineLvl w:val="0"/>
    </w:pPr>
    <w:rPr>
      <w:rFonts w:ascii="Times" w:hAnsi="Times"/>
      <w:vanish/>
      <w:sz w:val="16"/>
    </w:rPr>
  </w:style>
  <w:style w:type="paragraph" w:styleId="Heading2">
    <w:name w:val="heading 2"/>
    <w:basedOn w:val="Normal"/>
    <w:next w:val="Normal"/>
    <w:link w:val="Heading2Char"/>
    <w:uiPriority w:val="99"/>
    <w:qFormat/>
    <w:rsid w:val="00057FB1"/>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7FB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57FB1"/>
    <w:rPr>
      <w:rFonts w:ascii="Cambria" w:hAnsi="Cambria" w:cs="Times New Roman"/>
      <w:b/>
      <w:bCs/>
      <w:i/>
      <w:iCs/>
      <w:sz w:val="28"/>
      <w:szCs w:val="28"/>
    </w:rPr>
  </w:style>
  <w:style w:type="paragraph" w:customStyle="1" w:styleId="2ndlineAttA">
    <w:name w:val="2nd line Att. A"/>
    <w:basedOn w:val="Normal"/>
    <w:uiPriority w:val="99"/>
    <w:rsid w:val="00057FB1"/>
    <w:pPr>
      <w:tabs>
        <w:tab w:val="left" w:pos="1260"/>
        <w:tab w:val="left" w:pos="3860"/>
        <w:tab w:val="left" w:pos="6840"/>
        <w:tab w:val="left" w:pos="8000"/>
      </w:tabs>
    </w:pPr>
    <w:rPr>
      <w:rFonts w:ascii="Times" w:hAnsi="Times"/>
    </w:rPr>
  </w:style>
  <w:style w:type="paragraph" w:styleId="Header">
    <w:name w:val="header"/>
    <w:basedOn w:val="Normal"/>
    <w:link w:val="HeaderChar"/>
    <w:uiPriority w:val="99"/>
    <w:rsid w:val="00057FB1"/>
    <w:pPr>
      <w:tabs>
        <w:tab w:val="center" w:pos="4320"/>
        <w:tab w:val="right" w:pos="8640"/>
      </w:tabs>
    </w:pPr>
  </w:style>
  <w:style w:type="character" w:customStyle="1" w:styleId="HeaderChar">
    <w:name w:val="Header Char"/>
    <w:basedOn w:val="DefaultParagraphFont"/>
    <w:link w:val="Header"/>
    <w:uiPriority w:val="99"/>
    <w:locked/>
    <w:rsid w:val="00057FB1"/>
    <w:rPr>
      <w:rFonts w:ascii="New York" w:hAnsi="New York" w:cs="Times New Roman"/>
      <w:sz w:val="20"/>
      <w:szCs w:val="20"/>
    </w:rPr>
  </w:style>
  <w:style w:type="paragraph" w:styleId="Footer">
    <w:name w:val="footer"/>
    <w:basedOn w:val="Normal"/>
    <w:link w:val="FooterChar"/>
    <w:uiPriority w:val="99"/>
    <w:rsid w:val="00057FB1"/>
    <w:pPr>
      <w:tabs>
        <w:tab w:val="center" w:pos="4320"/>
        <w:tab w:val="right" w:pos="8640"/>
      </w:tabs>
    </w:pPr>
  </w:style>
  <w:style w:type="character" w:customStyle="1" w:styleId="FooterChar">
    <w:name w:val="Footer Char"/>
    <w:basedOn w:val="DefaultParagraphFont"/>
    <w:link w:val="Footer"/>
    <w:uiPriority w:val="99"/>
    <w:semiHidden/>
    <w:locked/>
    <w:rsid w:val="00057FB1"/>
    <w:rPr>
      <w:rFonts w:ascii="New York" w:hAnsi="New York" w:cs="Times New Roman"/>
      <w:sz w:val="20"/>
      <w:szCs w:val="20"/>
    </w:rPr>
  </w:style>
  <w:style w:type="paragraph" w:styleId="ListParagraph">
    <w:name w:val="List Paragraph"/>
    <w:basedOn w:val="Normal"/>
    <w:uiPriority w:val="99"/>
    <w:qFormat/>
    <w:rsid w:val="00057FB1"/>
    <w:pPr>
      <w:ind w:left="720"/>
      <w:contextualSpacing/>
    </w:pPr>
    <w:rPr>
      <w:rFonts w:ascii="Times New Roman" w:hAnsi="Times New Roman"/>
      <w:sz w:val="26"/>
    </w:rPr>
  </w:style>
  <w:style w:type="paragraph" w:styleId="BalloonText">
    <w:name w:val="Balloon Text"/>
    <w:basedOn w:val="Normal"/>
    <w:link w:val="BalloonTextChar"/>
    <w:uiPriority w:val="99"/>
    <w:rsid w:val="00057FB1"/>
    <w:rPr>
      <w:rFonts w:ascii="Tahoma" w:hAnsi="Tahoma" w:cs="Tahoma"/>
      <w:sz w:val="16"/>
      <w:szCs w:val="16"/>
    </w:rPr>
  </w:style>
  <w:style w:type="character" w:customStyle="1" w:styleId="BalloonTextChar">
    <w:name w:val="Balloon Text Char"/>
    <w:basedOn w:val="DefaultParagraphFont"/>
    <w:link w:val="BalloonText"/>
    <w:uiPriority w:val="99"/>
    <w:locked/>
    <w:rsid w:val="00057F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169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2012-07-24T07:00:00+00:00</OpenedDate>
    <Date1 xmlns="dc463f71-b30c-4ab2-9473-d307f9d35888">2013-08-20T07:00:00+00:00</Date1>
    <IsDocumentOrder xmlns="dc463f71-b30c-4ab2-9473-d307f9d35888" xsi:nil="true"/>
    <IsHighlyConfidential xmlns="dc463f71-b30c-4ab2-9473-d307f9d35888">false</IsHighlyConfidential>
    <CaseCompanyNames xmlns="dc463f71-b30c-4ab2-9473-d307f9d35888">CenturyTel of Washington, Inc.;Qwest Corporation;United Telephone Company of the Northwest</CaseCompanyNames>
    <DocketNumber xmlns="dc463f71-b30c-4ab2-9473-d307f9d35888">123013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8481741FCA37439A906DE5BCF11291" ma:contentTypeVersion="139" ma:contentTypeDescription="" ma:contentTypeScope="" ma:versionID="71dbbc129319b587319f2fd9fc2d92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259A2-4FC7-4499-B901-535341FBC505}"/>
</file>

<file path=customXml/itemProps2.xml><?xml version="1.0" encoding="utf-8"?>
<ds:datastoreItem xmlns:ds="http://schemas.openxmlformats.org/officeDocument/2006/customXml" ds:itemID="{4C4BB20D-FF93-4721-9C9B-212DFED415E2}"/>
</file>

<file path=customXml/itemProps3.xml><?xml version="1.0" encoding="utf-8"?>
<ds:datastoreItem xmlns:ds="http://schemas.openxmlformats.org/officeDocument/2006/customXml" ds:itemID="{F377FAB0-0CA1-4ADA-B968-31E83B02F041}"/>
</file>

<file path=customXml/itemProps4.xml><?xml version="1.0" encoding="utf-8"?>
<ds:datastoreItem xmlns:ds="http://schemas.openxmlformats.org/officeDocument/2006/customXml" ds:itemID="{F3CE6D4C-BED1-4A02-AAD1-29F691FE00BC}"/>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cp:lastModifiedBy>CenturyLink Employee</cp:lastModifiedBy>
  <cp:revision>2</cp:revision>
  <cp:lastPrinted>2013-08-20T20:12:00Z</cp:lastPrinted>
  <dcterms:created xsi:type="dcterms:W3CDTF">2013-08-20T20:26:00Z</dcterms:created>
  <dcterms:modified xsi:type="dcterms:W3CDTF">2013-08-20T20:26:00Z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0x0101006E56B4D1795A2E4DB2F0B01679ED314A00628481741FCA37439A906DE5BCF11291</vt:lpwstr>
  </property>
  <property fmtid="{D5CDD505-2E9C-101B-9397-08002B2CF9AE}" pid="3" name="_docset_NoMedatataSyncRequired">
    <vt:lpwstr>False</vt:lpwstr>
  </property>
</Properties>
</file>