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EA" w:rsidRPr="00B209BA" w:rsidRDefault="007034EA" w:rsidP="007034E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</w:rPr>
      </w:pPr>
      <w:bookmarkStart w:id="0" w:name="_GoBack"/>
      <w:bookmarkEnd w:id="0"/>
      <w:r w:rsidRPr="00B209BA">
        <w:rPr>
          <w:rFonts w:ascii="Arial" w:eastAsia="Times New Roman" w:hAnsi="Arial" w:cs="Arial"/>
          <w:b/>
          <w:bCs/>
          <w:sz w:val="25"/>
          <w:szCs w:val="25"/>
        </w:rPr>
        <w:t>Discussion Draft Rule (Clean)</w:t>
      </w:r>
    </w:p>
    <w:p w:rsidR="007034EA" w:rsidRPr="00B209BA" w:rsidRDefault="007034EA" w:rsidP="007034E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</w:rPr>
      </w:pPr>
      <w:r w:rsidRPr="00B209BA">
        <w:rPr>
          <w:rFonts w:ascii="Arial" w:eastAsia="Times New Roman" w:hAnsi="Arial" w:cs="Arial"/>
          <w:b/>
          <w:bCs/>
          <w:sz w:val="25"/>
          <w:szCs w:val="25"/>
        </w:rPr>
        <w:t>Docket PL-120350</w:t>
      </w:r>
    </w:p>
    <w:p w:rsidR="007034EA" w:rsidRPr="00B209BA" w:rsidRDefault="007034EA" w:rsidP="007034E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</w:rPr>
      </w:pPr>
      <w:r w:rsidRPr="00B209BA">
        <w:rPr>
          <w:rFonts w:ascii="Arial" w:eastAsia="Times New Roman" w:hAnsi="Arial" w:cs="Arial"/>
          <w:b/>
          <w:bCs/>
          <w:sz w:val="25"/>
          <w:szCs w:val="25"/>
        </w:rPr>
        <w:t>July 17, 2012</w:t>
      </w:r>
    </w:p>
    <w:p w:rsidR="0078299F" w:rsidRPr="00B209BA" w:rsidRDefault="00B209BA" w:rsidP="0078299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77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7700"/>
          <w:sz w:val="24"/>
          <w:szCs w:val="24"/>
        </w:rPr>
        <w:t xml:space="preserve">WAC </w:t>
      </w:r>
      <w:r w:rsidR="0078299F" w:rsidRPr="00B209BA">
        <w:rPr>
          <w:rFonts w:ascii="Arial" w:eastAsia="Times New Roman" w:hAnsi="Arial" w:cs="Arial"/>
          <w:b/>
          <w:bCs/>
          <w:color w:val="007700"/>
          <w:sz w:val="24"/>
          <w:szCs w:val="24"/>
        </w:rPr>
        <w:t>480-75-630</w:t>
      </w:r>
      <w:r w:rsidR="0078299F" w:rsidRPr="00B209BA">
        <w:rPr>
          <w:rFonts w:ascii="Arial" w:eastAsia="Times New Roman" w:hAnsi="Arial" w:cs="Arial"/>
          <w:b/>
          <w:bCs/>
          <w:color w:val="007700"/>
          <w:sz w:val="24"/>
          <w:szCs w:val="24"/>
        </w:rPr>
        <w:br/>
        <w:t>Incident reporting.</w:t>
      </w:r>
    </w:p>
    <w:p w:rsidR="0078299F" w:rsidRPr="00B209BA" w:rsidRDefault="0078299F" w:rsidP="0078299F">
      <w:pPr>
        <w:spacing w:after="240" w:line="240" w:lineRule="auto"/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  <w:sz w:val="18"/>
          <w:szCs w:val="18"/>
        </w:rPr>
        <w:t>  </w:t>
      </w:r>
      <w:r w:rsidRPr="00B209BA">
        <w:rPr>
          <w:rFonts w:ascii="Arial" w:eastAsia="Times New Roman" w:hAnsi="Arial" w:cs="Arial"/>
        </w:rPr>
        <w:t>(1) Each pipeline company must give telephonic notice to the commission within two hours of discovery of an incident involving that company's pipeline, such as a release of a hazardous liquid, that results in: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(a) A fatality;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(b) Personal injury requiring hospitalization;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(c) Fire or explosion not intentionally set by the pipeline company;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(d) Spills of five gallons or more of product from the pipeline;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(e) Damage to the property of the pipeline company and others of a combined total cost exceeding twenty-five thousand dollars (automobile collisions and other equipment accidents not involving hazardous liquid or hazardous-liquid-handling equipment need not be reported under this rule);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(f) A significant occurrence in the judgment of the pipeline company, even though it does not meet the criteria of (a) through (e) of this subsection;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(g) The news media reports the occurrence, even though it does not meet the criteria of (a) through (f) of this subsection.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(2) Each pipeline company that has an incident described in subsection (1) of this section shall send a written report to the commission within thirty calendar days of the incident. The report must include the following: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(a) Name(s) and address(</w:t>
      </w:r>
      <w:proofErr w:type="spellStart"/>
      <w:r w:rsidRPr="00B209BA">
        <w:rPr>
          <w:rFonts w:ascii="Arial" w:eastAsia="Times New Roman" w:hAnsi="Arial" w:cs="Arial"/>
        </w:rPr>
        <w:t>es</w:t>
      </w:r>
      <w:proofErr w:type="spellEnd"/>
      <w:r w:rsidRPr="00B209BA">
        <w:rPr>
          <w:rFonts w:ascii="Arial" w:eastAsia="Times New Roman" w:hAnsi="Arial" w:cs="Arial"/>
        </w:rPr>
        <w:t>) of any person or persons injured or killed or whose property was damaged;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(b) The extent of injuries and damage;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(c) A description of the incident including date, time, and place;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(d) A description and maximum operating pressure of the pipeline implicated in the incident and the system operating pressure at the time of the incident;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(e) The date and time the pipeline returns to safe operations; and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>     (f) The date, time, and type of any temporary or permanent repair.</w:t>
      </w:r>
      <w:r w:rsidRPr="00B209BA">
        <w:rPr>
          <w:rFonts w:ascii="Arial" w:eastAsia="Times New Roman" w:hAnsi="Arial" w:cs="Arial"/>
        </w:rPr>
        <w:br/>
      </w:r>
      <w:r w:rsidRPr="00B209BA">
        <w:rPr>
          <w:rFonts w:ascii="Arial" w:eastAsia="Times New Roman" w:hAnsi="Arial" w:cs="Arial"/>
        </w:rPr>
        <w:br/>
        <w:t xml:space="preserve">   (3) A pipeline company must give the commission telephonic notification within twenty-four </w:t>
      </w:r>
      <w:r w:rsidRPr="00B209BA">
        <w:rPr>
          <w:rFonts w:ascii="Arial" w:eastAsia="Times New Roman" w:hAnsi="Arial" w:cs="Arial"/>
        </w:rPr>
        <w:lastRenderedPageBreak/>
        <w:t>hours of emergency situations including emergency shutdowns, material defects, or physical damage that impairs the serviceability of the pipeline.</w:t>
      </w:r>
    </w:p>
    <w:p w:rsidR="00621EA3" w:rsidRPr="00B209BA" w:rsidRDefault="00961A44" w:rsidP="00961A44">
      <w:pPr>
        <w:tabs>
          <w:tab w:val="left" w:pos="360"/>
        </w:tabs>
        <w:rPr>
          <w:rFonts w:ascii="Arial" w:eastAsia="Times New Roman" w:hAnsi="Arial" w:cs="Arial"/>
        </w:rPr>
      </w:pPr>
      <w:r w:rsidRPr="00B209BA">
        <w:t xml:space="preserve">    </w:t>
      </w:r>
      <w:r w:rsidRPr="00B209BA">
        <w:rPr>
          <w:rFonts w:ascii="Arial" w:eastAsia="Times New Roman" w:hAnsi="Arial" w:cs="Arial"/>
        </w:rPr>
        <w:t>(4</w:t>
      </w:r>
      <w:r w:rsidR="008B7AD6" w:rsidRPr="00B209BA">
        <w:rPr>
          <w:rFonts w:ascii="Arial" w:eastAsia="Times New Roman" w:hAnsi="Arial" w:cs="Arial"/>
        </w:rPr>
        <w:t>)</w:t>
      </w:r>
      <w:r w:rsidRPr="00B209BA">
        <w:rPr>
          <w:rFonts w:ascii="Arial" w:eastAsia="Times New Roman" w:hAnsi="Arial" w:cs="Arial"/>
        </w:rPr>
        <w:t xml:space="preserve"> </w:t>
      </w:r>
      <w:r w:rsidR="008B7AD6" w:rsidRPr="00B209BA">
        <w:rPr>
          <w:rFonts w:ascii="Arial" w:eastAsia="Times New Roman" w:hAnsi="Arial" w:cs="Arial"/>
        </w:rPr>
        <w:t xml:space="preserve">In </w:t>
      </w:r>
      <w:r w:rsidRPr="00B209BA">
        <w:rPr>
          <w:rFonts w:ascii="Arial" w:eastAsia="Times New Roman" w:hAnsi="Arial" w:cs="Arial"/>
        </w:rPr>
        <w:t xml:space="preserve">the </w:t>
      </w:r>
      <w:r w:rsidR="008B7AD6" w:rsidRPr="00B209BA">
        <w:rPr>
          <w:rFonts w:ascii="Arial" w:eastAsia="Times New Roman" w:hAnsi="Arial" w:cs="Arial"/>
        </w:rPr>
        <w:t xml:space="preserve">event of damage to a hazardous liquid pipeline, each pipeline company must provide to the commission the following information </w:t>
      </w:r>
      <w:r w:rsidR="00804C83" w:rsidRPr="00B209BA">
        <w:rPr>
          <w:rFonts w:ascii="Arial" w:eastAsia="Times New Roman" w:hAnsi="Arial" w:cs="Arial"/>
        </w:rPr>
        <w:t>using the v</w:t>
      </w:r>
      <w:r w:rsidR="00621EA3" w:rsidRPr="00B209BA">
        <w:rPr>
          <w:rFonts w:ascii="Arial" w:eastAsia="Times New Roman" w:hAnsi="Arial" w:cs="Arial"/>
        </w:rPr>
        <w:t>irtual</w:t>
      </w:r>
      <w:r w:rsidR="00804C83" w:rsidRPr="00B209BA">
        <w:rPr>
          <w:rFonts w:ascii="Arial" w:eastAsia="Times New Roman" w:hAnsi="Arial" w:cs="Arial"/>
        </w:rPr>
        <w:t xml:space="preserve"> damage information reporting tool (</w:t>
      </w:r>
      <w:proofErr w:type="gramStart"/>
      <w:r w:rsidR="00621EA3" w:rsidRPr="00B209BA">
        <w:rPr>
          <w:rFonts w:ascii="Arial" w:eastAsia="Times New Roman" w:hAnsi="Arial" w:cs="Arial"/>
        </w:rPr>
        <w:t>DIRT</w:t>
      </w:r>
      <w:r w:rsidR="00804C83" w:rsidRPr="00B209BA">
        <w:rPr>
          <w:rFonts w:ascii="Arial" w:eastAsia="Times New Roman" w:hAnsi="Arial" w:cs="Arial"/>
        </w:rPr>
        <w:t>),</w:t>
      </w:r>
      <w:proofErr w:type="gramEnd"/>
      <w:r w:rsidR="00621EA3" w:rsidRPr="00B209BA">
        <w:rPr>
          <w:rFonts w:ascii="Arial" w:eastAsia="Times New Roman" w:hAnsi="Arial" w:cs="Arial"/>
        </w:rPr>
        <w:t xml:space="preserve"> or the damage reporting form located on the commission’s website:</w:t>
      </w:r>
    </w:p>
    <w:p w:rsidR="008B7AD6" w:rsidRPr="00B209BA" w:rsidRDefault="00621EA3" w:rsidP="00961A44">
      <w:pPr>
        <w:tabs>
          <w:tab w:val="left" w:pos="360"/>
        </w:tabs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ab/>
        <w:t xml:space="preserve">(a) </w:t>
      </w:r>
      <w:r w:rsidR="00282F9F" w:rsidRPr="00B209BA">
        <w:rPr>
          <w:rFonts w:ascii="Arial" w:eastAsia="Times New Roman" w:hAnsi="Arial" w:cs="Arial"/>
        </w:rPr>
        <w:t>The r</w:t>
      </w:r>
      <w:r w:rsidR="008B7AD6" w:rsidRPr="00B209BA">
        <w:rPr>
          <w:rFonts w:ascii="Arial" w:eastAsia="Times New Roman" w:hAnsi="Arial" w:cs="Arial"/>
        </w:rPr>
        <w:t xml:space="preserve">eporting requirements </w:t>
      </w:r>
      <w:r w:rsidR="00B3663B" w:rsidRPr="00B209BA">
        <w:rPr>
          <w:rFonts w:ascii="Arial" w:eastAsia="Times New Roman" w:hAnsi="Arial" w:cs="Arial"/>
        </w:rPr>
        <w:t>set forth in RCW</w:t>
      </w:r>
      <w:r w:rsidR="008B7AD6" w:rsidRPr="00B209BA">
        <w:rPr>
          <w:rFonts w:ascii="Arial" w:eastAsia="Times New Roman" w:hAnsi="Arial" w:cs="Arial"/>
        </w:rPr>
        <w:t xml:space="preserve"> 19.122.053 RCW</w:t>
      </w:r>
      <w:r w:rsidRPr="00B209BA">
        <w:rPr>
          <w:rFonts w:ascii="Arial" w:eastAsia="Times New Roman" w:hAnsi="Arial" w:cs="Arial"/>
        </w:rPr>
        <w:t>;</w:t>
      </w:r>
    </w:p>
    <w:p w:rsidR="00282F9F" w:rsidRPr="00B209BA" w:rsidRDefault="00282F9F" w:rsidP="00961A44">
      <w:pPr>
        <w:tabs>
          <w:tab w:val="left" w:pos="360"/>
        </w:tabs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ab/>
        <w:t xml:space="preserve">(b) If the damage is the result of an excavation conducted without </w:t>
      </w:r>
      <w:proofErr w:type="gramStart"/>
      <w:r w:rsidRPr="00B209BA">
        <w:rPr>
          <w:rFonts w:ascii="Arial" w:eastAsia="Times New Roman" w:hAnsi="Arial" w:cs="Arial"/>
        </w:rPr>
        <w:t>a facilities</w:t>
      </w:r>
      <w:proofErr w:type="gramEnd"/>
      <w:r w:rsidRPr="00B209BA">
        <w:rPr>
          <w:rFonts w:ascii="Arial" w:eastAsia="Times New Roman" w:hAnsi="Arial" w:cs="Arial"/>
        </w:rPr>
        <w:t xml:space="preserve"> locate first being completed, the pipeline company must report the following, additional information:</w:t>
      </w:r>
    </w:p>
    <w:p w:rsidR="008B7AD6" w:rsidRPr="00B209BA" w:rsidRDefault="00157668" w:rsidP="008B7AD6">
      <w:pPr>
        <w:tabs>
          <w:tab w:val="left" w:pos="360"/>
        </w:tabs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ab/>
        <w:t>(</w:t>
      </w:r>
      <w:proofErr w:type="spellStart"/>
      <w:r w:rsidR="00282F9F" w:rsidRPr="00B209BA">
        <w:rPr>
          <w:rFonts w:ascii="Arial" w:eastAsia="Times New Roman" w:hAnsi="Arial" w:cs="Arial"/>
        </w:rPr>
        <w:t>i</w:t>
      </w:r>
      <w:proofErr w:type="spellEnd"/>
      <w:r w:rsidRPr="00B209BA">
        <w:rPr>
          <w:rFonts w:ascii="Arial" w:eastAsia="Times New Roman" w:hAnsi="Arial" w:cs="Arial"/>
        </w:rPr>
        <w:t xml:space="preserve">) </w:t>
      </w:r>
      <w:r w:rsidR="00282F9F" w:rsidRPr="00B209BA">
        <w:rPr>
          <w:rFonts w:ascii="Arial" w:eastAsia="Times New Roman" w:hAnsi="Arial" w:cs="Arial"/>
        </w:rPr>
        <w:t>T</w:t>
      </w:r>
      <w:r w:rsidR="00B3663B" w:rsidRPr="00B209BA">
        <w:rPr>
          <w:rFonts w:ascii="Arial" w:eastAsia="Times New Roman" w:hAnsi="Arial" w:cs="Arial"/>
        </w:rPr>
        <w:t>he n</w:t>
      </w:r>
      <w:r w:rsidRPr="00B209BA">
        <w:rPr>
          <w:rFonts w:ascii="Arial" w:eastAsia="Times New Roman" w:hAnsi="Arial" w:cs="Arial"/>
        </w:rPr>
        <w:t xml:space="preserve">ame, </w:t>
      </w:r>
      <w:r w:rsidR="008B7AD6" w:rsidRPr="00B209BA">
        <w:rPr>
          <w:rFonts w:ascii="Arial" w:eastAsia="Times New Roman" w:hAnsi="Arial" w:cs="Arial"/>
        </w:rPr>
        <w:t>address, and phone number</w:t>
      </w:r>
      <w:r w:rsidRPr="00B209BA">
        <w:rPr>
          <w:rFonts w:ascii="Arial" w:eastAsia="Times New Roman" w:hAnsi="Arial" w:cs="Arial"/>
        </w:rPr>
        <w:t xml:space="preserve"> of the person or entity that</w:t>
      </w:r>
      <w:r w:rsidR="00282F9F" w:rsidRPr="00B209BA">
        <w:rPr>
          <w:rFonts w:ascii="Arial" w:eastAsia="Times New Roman" w:hAnsi="Arial" w:cs="Arial"/>
        </w:rPr>
        <w:t xml:space="preserve"> the company</w:t>
      </w:r>
      <w:r w:rsidR="00590BAD" w:rsidRPr="00B209BA">
        <w:rPr>
          <w:rFonts w:ascii="Arial" w:eastAsia="Times New Roman" w:hAnsi="Arial" w:cs="Arial"/>
        </w:rPr>
        <w:t xml:space="preserve"> </w:t>
      </w:r>
      <w:r w:rsidR="00621EA3" w:rsidRPr="00B209BA">
        <w:rPr>
          <w:rFonts w:ascii="Arial" w:eastAsia="Times New Roman" w:hAnsi="Arial" w:cs="Arial"/>
        </w:rPr>
        <w:t>believe</w:t>
      </w:r>
      <w:r w:rsidR="00282F9F" w:rsidRPr="00B209BA">
        <w:rPr>
          <w:rFonts w:ascii="Arial" w:eastAsia="Times New Roman" w:hAnsi="Arial" w:cs="Arial"/>
        </w:rPr>
        <w:t>s</w:t>
      </w:r>
      <w:r w:rsidR="00621EA3" w:rsidRPr="00B209BA">
        <w:rPr>
          <w:rFonts w:ascii="Arial" w:eastAsia="Times New Roman" w:hAnsi="Arial" w:cs="Arial"/>
        </w:rPr>
        <w:t xml:space="preserve"> to have </w:t>
      </w:r>
      <w:r w:rsidRPr="00B209BA">
        <w:rPr>
          <w:rFonts w:ascii="Arial" w:eastAsia="Times New Roman" w:hAnsi="Arial" w:cs="Arial"/>
        </w:rPr>
        <w:t>caused</w:t>
      </w:r>
      <w:r w:rsidR="00282F9F" w:rsidRPr="00B209BA">
        <w:rPr>
          <w:rFonts w:ascii="Arial" w:eastAsia="Times New Roman" w:hAnsi="Arial" w:cs="Arial"/>
        </w:rPr>
        <w:t xml:space="preserve"> the</w:t>
      </w:r>
      <w:r w:rsidRPr="00B209BA">
        <w:rPr>
          <w:rFonts w:ascii="Arial" w:eastAsia="Times New Roman" w:hAnsi="Arial" w:cs="Arial"/>
        </w:rPr>
        <w:t xml:space="preserve"> damage</w:t>
      </w:r>
      <w:r w:rsidR="00621EA3" w:rsidRPr="00B209BA">
        <w:rPr>
          <w:rFonts w:ascii="Arial" w:eastAsia="Times New Roman" w:hAnsi="Arial" w:cs="Arial"/>
        </w:rPr>
        <w:t>;</w:t>
      </w:r>
    </w:p>
    <w:p w:rsidR="008B7AD6" w:rsidRPr="00B209BA" w:rsidRDefault="00157668" w:rsidP="008B7AD6">
      <w:pPr>
        <w:tabs>
          <w:tab w:val="left" w:pos="360"/>
        </w:tabs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ab/>
        <w:t>(</w:t>
      </w:r>
      <w:r w:rsidR="00282F9F" w:rsidRPr="00B209BA">
        <w:rPr>
          <w:rFonts w:ascii="Arial" w:eastAsia="Times New Roman" w:hAnsi="Arial" w:cs="Arial"/>
        </w:rPr>
        <w:t>ii</w:t>
      </w:r>
      <w:r w:rsidR="008B7AD6" w:rsidRPr="00B209BA">
        <w:rPr>
          <w:rFonts w:ascii="Arial" w:eastAsia="Times New Roman" w:hAnsi="Arial" w:cs="Arial"/>
        </w:rPr>
        <w:t>) Photo</w:t>
      </w:r>
      <w:r w:rsidR="00A631AF" w:rsidRPr="00B209BA">
        <w:rPr>
          <w:rFonts w:ascii="Arial" w:eastAsia="Times New Roman" w:hAnsi="Arial" w:cs="Arial"/>
        </w:rPr>
        <w:t>graph</w:t>
      </w:r>
      <w:r w:rsidR="008B7AD6" w:rsidRPr="00B209BA">
        <w:rPr>
          <w:rFonts w:ascii="Arial" w:eastAsia="Times New Roman" w:hAnsi="Arial" w:cs="Arial"/>
        </w:rPr>
        <w:t>s</w:t>
      </w:r>
      <w:r w:rsidRPr="00B209BA">
        <w:rPr>
          <w:rFonts w:ascii="Arial" w:eastAsia="Times New Roman" w:hAnsi="Arial" w:cs="Arial"/>
        </w:rPr>
        <w:t xml:space="preserve"> of damaged facility</w:t>
      </w:r>
      <w:r w:rsidR="00282F9F" w:rsidRPr="00B209BA">
        <w:rPr>
          <w:rFonts w:ascii="Arial" w:eastAsia="Times New Roman" w:hAnsi="Arial" w:cs="Arial"/>
        </w:rPr>
        <w:t>; and</w:t>
      </w:r>
    </w:p>
    <w:p w:rsidR="00282F9F" w:rsidRPr="00B209BA" w:rsidRDefault="00282F9F" w:rsidP="008B7AD6">
      <w:pPr>
        <w:tabs>
          <w:tab w:val="left" w:pos="360"/>
        </w:tabs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ab/>
        <w:t>(iii) Documentation that supports the conclusion that a facilities locate was not completed.</w:t>
      </w:r>
    </w:p>
    <w:p w:rsidR="00621EA3" w:rsidRPr="00B209BA" w:rsidRDefault="00621EA3" w:rsidP="008B7AD6">
      <w:pPr>
        <w:tabs>
          <w:tab w:val="left" w:pos="360"/>
        </w:tabs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ab/>
        <w:t>(</w:t>
      </w:r>
      <w:r w:rsidR="00590BAD" w:rsidRPr="00B209BA">
        <w:rPr>
          <w:rFonts w:ascii="Arial" w:eastAsia="Times New Roman" w:hAnsi="Arial" w:cs="Arial"/>
        </w:rPr>
        <w:t>c</w:t>
      </w:r>
      <w:r w:rsidRPr="00B209BA">
        <w:rPr>
          <w:rFonts w:ascii="Arial" w:eastAsia="Times New Roman" w:hAnsi="Arial" w:cs="Arial"/>
        </w:rPr>
        <w:t xml:space="preserve">) Each pipeline company </w:t>
      </w:r>
      <w:r w:rsidR="00B3663B" w:rsidRPr="00B209BA">
        <w:rPr>
          <w:rFonts w:ascii="Arial" w:eastAsia="Times New Roman" w:hAnsi="Arial" w:cs="Arial"/>
        </w:rPr>
        <w:t>must</w:t>
      </w:r>
      <w:r w:rsidRPr="00B209BA">
        <w:rPr>
          <w:rFonts w:ascii="Arial" w:eastAsia="Times New Roman" w:hAnsi="Arial" w:cs="Arial"/>
        </w:rPr>
        <w:t xml:space="preserve"> retain all damage records</w:t>
      </w:r>
      <w:r w:rsidR="00282F9F" w:rsidRPr="00B209BA">
        <w:rPr>
          <w:rFonts w:ascii="Arial" w:eastAsia="Times New Roman" w:hAnsi="Arial" w:cs="Arial"/>
        </w:rPr>
        <w:t xml:space="preserve"> related to damage events reported under subsection (b), above, for a period of two years</w:t>
      </w:r>
      <w:r w:rsidRPr="00B209BA">
        <w:rPr>
          <w:rFonts w:ascii="Arial" w:eastAsia="Times New Roman" w:hAnsi="Arial" w:cs="Arial"/>
        </w:rPr>
        <w:t xml:space="preserve"> and make those records available to the commission upon request.</w:t>
      </w:r>
    </w:p>
    <w:p w:rsidR="008B7AD6" w:rsidRPr="00B209BA" w:rsidRDefault="00961A44" w:rsidP="008B7AD6">
      <w:pPr>
        <w:tabs>
          <w:tab w:val="left" w:pos="360"/>
        </w:tabs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ab/>
        <w:t>(5</w:t>
      </w:r>
      <w:r w:rsidR="00DF76B4" w:rsidRPr="00B209BA">
        <w:rPr>
          <w:rFonts w:ascii="Arial" w:eastAsia="Times New Roman" w:hAnsi="Arial" w:cs="Arial"/>
        </w:rPr>
        <w:t xml:space="preserve">) Each </w:t>
      </w:r>
      <w:r w:rsidR="00157668" w:rsidRPr="00B209BA">
        <w:rPr>
          <w:rFonts w:ascii="Arial" w:eastAsia="Times New Roman" w:hAnsi="Arial" w:cs="Arial"/>
        </w:rPr>
        <w:t>pipeline company must provide</w:t>
      </w:r>
      <w:r w:rsidR="00B3663B" w:rsidRPr="00B209BA">
        <w:rPr>
          <w:rFonts w:ascii="Arial" w:eastAsia="Times New Roman" w:hAnsi="Arial" w:cs="Arial"/>
        </w:rPr>
        <w:t>, to</w:t>
      </w:r>
      <w:r w:rsidR="00157668" w:rsidRPr="00B209BA">
        <w:rPr>
          <w:rFonts w:ascii="Arial" w:eastAsia="Times New Roman" w:hAnsi="Arial" w:cs="Arial"/>
        </w:rPr>
        <w:t xml:space="preserve"> an</w:t>
      </w:r>
      <w:r w:rsidR="008B7AD6" w:rsidRPr="00B209BA">
        <w:rPr>
          <w:rFonts w:ascii="Arial" w:eastAsia="Times New Roman" w:hAnsi="Arial" w:cs="Arial"/>
        </w:rPr>
        <w:t xml:space="preserve"> excavator who damages a hazardous liquid pipeline facility, </w:t>
      </w:r>
      <w:r w:rsidR="00157668" w:rsidRPr="00B209BA">
        <w:rPr>
          <w:rFonts w:ascii="Arial" w:eastAsia="Times New Roman" w:hAnsi="Arial" w:cs="Arial"/>
        </w:rPr>
        <w:t>the following information</w:t>
      </w:r>
      <w:r w:rsidR="008B7AD6" w:rsidRPr="00B209BA">
        <w:rPr>
          <w:rFonts w:ascii="Arial" w:eastAsia="Times New Roman" w:hAnsi="Arial" w:cs="Arial"/>
        </w:rPr>
        <w:t xml:space="preserve"> </w:t>
      </w:r>
      <w:r w:rsidR="00B3663B" w:rsidRPr="00B209BA">
        <w:rPr>
          <w:rFonts w:ascii="Arial" w:eastAsia="Times New Roman" w:hAnsi="Arial" w:cs="Arial"/>
        </w:rPr>
        <w:t>set forth in</w:t>
      </w:r>
      <w:r w:rsidR="008B7AD6" w:rsidRPr="00B209BA">
        <w:rPr>
          <w:rFonts w:ascii="Arial" w:eastAsia="Times New Roman" w:hAnsi="Arial" w:cs="Arial"/>
        </w:rPr>
        <w:t xml:space="preserve"> </w:t>
      </w:r>
      <w:r w:rsidR="00B3663B" w:rsidRPr="00B209BA">
        <w:rPr>
          <w:rFonts w:ascii="Arial" w:eastAsia="Times New Roman" w:hAnsi="Arial" w:cs="Arial"/>
        </w:rPr>
        <w:t xml:space="preserve">RCW </w:t>
      </w:r>
      <w:r w:rsidR="008B7AD6" w:rsidRPr="00B209BA">
        <w:rPr>
          <w:rFonts w:ascii="Arial" w:eastAsia="Times New Roman" w:hAnsi="Arial" w:cs="Arial"/>
        </w:rPr>
        <w:t>19.122</w:t>
      </w:r>
      <w:r w:rsidR="00B3663B" w:rsidRPr="00B209BA">
        <w:rPr>
          <w:rFonts w:ascii="Arial" w:eastAsia="Times New Roman" w:hAnsi="Arial" w:cs="Arial"/>
        </w:rPr>
        <w:t>:</w:t>
      </w:r>
    </w:p>
    <w:p w:rsidR="008B7AD6" w:rsidRPr="00B209BA" w:rsidRDefault="008B7AD6" w:rsidP="008B7AD6">
      <w:pPr>
        <w:tabs>
          <w:tab w:val="left" w:pos="360"/>
        </w:tabs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ab/>
        <w:t xml:space="preserve">(a) Notification </w:t>
      </w:r>
      <w:r w:rsidR="00521812" w:rsidRPr="00B209BA">
        <w:rPr>
          <w:rFonts w:ascii="Arial" w:eastAsia="Times New Roman" w:hAnsi="Arial" w:cs="Arial"/>
        </w:rPr>
        <w:t xml:space="preserve">requirements </w:t>
      </w:r>
      <w:r w:rsidR="002F7269" w:rsidRPr="00B209BA">
        <w:rPr>
          <w:rFonts w:ascii="Arial" w:eastAsia="Times New Roman" w:hAnsi="Arial" w:cs="Arial"/>
        </w:rPr>
        <w:t>f</w:t>
      </w:r>
      <w:r w:rsidR="00521812" w:rsidRPr="00B209BA">
        <w:rPr>
          <w:rFonts w:ascii="Arial" w:eastAsia="Times New Roman" w:hAnsi="Arial" w:cs="Arial"/>
        </w:rPr>
        <w:t>or</w:t>
      </w:r>
      <w:r w:rsidR="002F7269" w:rsidRPr="00B209BA">
        <w:rPr>
          <w:rFonts w:ascii="Arial" w:eastAsia="Times New Roman" w:hAnsi="Arial" w:cs="Arial"/>
        </w:rPr>
        <w:t xml:space="preserve"> excavator</w:t>
      </w:r>
      <w:r w:rsidR="00521812" w:rsidRPr="00B209BA">
        <w:rPr>
          <w:rFonts w:ascii="Arial" w:eastAsia="Times New Roman" w:hAnsi="Arial" w:cs="Arial"/>
        </w:rPr>
        <w:t>s</w:t>
      </w:r>
      <w:r w:rsidR="002F7269" w:rsidRPr="00B209BA">
        <w:rPr>
          <w:rFonts w:ascii="Arial" w:eastAsia="Times New Roman" w:hAnsi="Arial" w:cs="Arial"/>
        </w:rPr>
        <w:t xml:space="preserve"> </w:t>
      </w:r>
      <w:r w:rsidRPr="00B209BA">
        <w:rPr>
          <w:rFonts w:ascii="Arial" w:eastAsia="Times New Roman" w:hAnsi="Arial" w:cs="Arial"/>
        </w:rPr>
        <w:t xml:space="preserve">under </w:t>
      </w:r>
      <w:r w:rsidR="00B3663B" w:rsidRPr="00B209BA">
        <w:rPr>
          <w:rFonts w:ascii="Arial" w:eastAsia="Times New Roman" w:hAnsi="Arial" w:cs="Arial"/>
        </w:rPr>
        <w:t xml:space="preserve">RCW </w:t>
      </w:r>
      <w:r w:rsidRPr="00B209BA">
        <w:rPr>
          <w:rFonts w:ascii="Arial" w:eastAsia="Times New Roman" w:hAnsi="Arial" w:cs="Arial"/>
        </w:rPr>
        <w:t>19.122.050(1)</w:t>
      </w:r>
      <w:r w:rsidR="00B3663B" w:rsidRPr="00B209BA">
        <w:rPr>
          <w:rFonts w:ascii="Arial" w:eastAsia="Times New Roman" w:hAnsi="Arial" w:cs="Arial"/>
        </w:rPr>
        <w:t>;</w:t>
      </w:r>
    </w:p>
    <w:p w:rsidR="008B7AD6" w:rsidRPr="00B209BA" w:rsidRDefault="008B7AD6" w:rsidP="008B7AD6">
      <w:pPr>
        <w:tabs>
          <w:tab w:val="left" w:pos="360"/>
        </w:tabs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ab/>
        <w:t xml:space="preserve">(b) </w:t>
      </w:r>
      <w:r w:rsidR="00282F9F" w:rsidRPr="00B209BA">
        <w:rPr>
          <w:rFonts w:ascii="Arial" w:eastAsia="Times New Roman" w:hAnsi="Arial" w:cs="Arial"/>
        </w:rPr>
        <w:t xml:space="preserve">A description of </w:t>
      </w:r>
      <w:r w:rsidR="00B3663B" w:rsidRPr="00B209BA">
        <w:rPr>
          <w:rFonts w:ascii="Arial" w:eastAsia="Times New Roman" w:hAnsi="Arial" w:cs="Arial"/>
        </w:rPr>
        <w:t>t</w:t>
      </w:r>
      <w:r w:rsidRPr="00B209BA">
        <w:rPr>
          <w:rFonts w:ascii="Arial" w:eastAsia="Times New Roman" w:hAnsi="Arial" w:cs="Arial"/>
        </w:rPr>
        <w:t xml:space="preserve">he excavator’s responsibilities for reporting damages under </w:t>
      </w:r>
      <w:r w:rsidR="00B3663B" w:rsidRPr="00B209BA">
        <w:rPr>
          <w:rFonts w:ascii="Arial" w:eastAsia="Times New Roman" w:hAnsi="Arial" w:cs="Arial"/>
        </w:rPr>
        <w:t xml:space="preserve">RCW </w:t>
      </w:r>
      <w:r w:rsidRPr="00B209BA">
        <w:rPr>
          <w:rFonts w:ascii="Arial" w:eastAsia="Times New Roman" w:hAnsi="Arial" w:cs="Arial"/>
        </w:rPr>
        <w:t>19.122.053</w:t>
      </w:r>
      <w:r w:rsidR="00282F9F" w:rsidRPr="00B209BA">
        <w:rPr>
          <w:rFonts w:ascii="Arial" w:eastAsia="Times New Roman" w:hAnsi="Arial" w:cs="Arial"/>
        </w:rPr>
        <w:t>;</w:t>
      </w:r>
      <w:r w:rsidR="008F1146" w:rsidRPr="00B209BA">
        <w:rPr>
          <w:rFonts w:ascii="Arial" w:eastAsia="Times New Roman" w:hAnsi="Arial" w:cs="Arial"/>
        </w:rPr>
        <w:t xml:space="preserve"> and</w:t>
      </w:r>
    </w:p>
    <w:p w:rsidR="008B7AD6" w:rsidRPr="00B209BA" w:rsidRDefault="008B7AD6" w:rsidP="008B7AD6">
      <w:pPr>
        <w:tabs>
          <w:tab w:val="left" w:pos="360"/>
        </w:tabs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ab/>
        <w:t>(c)</w:t>
      </w:r>
      <w:r w:rsidR="00136ED0" w:rsidRPr="00B209BA">
        <w:rPr>
          <w:rFonts w:ascii="Arial" w:eastAsia="Times New Roman" w:hAnsi="Arial" w:cs="Arial"/>
        </w:rPr>
        <w:t xml:space="preserve"> I</w:t>
      </w:r>
      <w:r w:rsidRPr="00B209BA">
        <w:rPr>
          <w:rFonts w:ascii="Arial" w:eastAsia="Times New Roman" w:hAnsi="Arial" w:cs="Arial"/>
        </w:rPr>
        <w:t xml:space="preserve">nformation </w:t>
      </w:r>
      <w:r w:rsidR="00B648A8" w:rsidRPr="00B209BA">
        <w:rPr>
          <w:rFonts w:ascii="Arial" w:eastAsia="Times New Roman" w:hAnsi="Arial" w:cs="Arial"/>
        </w:rPr>
        <w:t xml:space="preserve">concerning the </w:t>
      </w:r>
      <w:r w:rsidR="00282F9F" w:rsidRPr="00B209BA">
        <w:rPr>
          <w:rFonts w:ascii="Arial" w:eastAsia="Times New Roman" w:hAnsi="Arial" w:cs="Arial"/>
        </w:rPr>
        <w:t>S</w:t>
      </w:r>
      <w:r w:rsidR="00B648A8" w:rsidRPr="00B209BA">
        <w:rPr>
          <w:rFonts w:ascii="Arial" w:eastAsia="Times New Roman" w:hAnsi="Arial" w:cs="Arial"/>
        </w:rPr>
        <w:t xml:space="preserve">afety </w:t>
      </w:r>
      <w:r w:rsidR="00282F9F" w:rsidRPr="00B209BA">
        <w:rPr>
          <w:rFonts w:ascii="Arial" w:eastAsia="Times New Roman" w:hAnsi="Arial" w:cs="Arial"/>
        </w:rPr>
        <w:t>C</w:t>
      </w:r>
      <w:r w:rsidRPr="00B209BA">
        <w:rPr>
          <w:rFonts w:ascii="Arial" w:eastAsia="Times New Roman" w:hAnsi="Arial" w:cs="Arial"/>
        </w:rPr>
        <w:t xml:space="preserve">ommittee referenced under </w:t>
      </w:r>
      <w:r w:rsidR="00B3663B" w:rsidRPr="00B209BA">
        <w:rPr>
          <w:rFonts w:ascii="Arial" w:eastAsia="Times New Roman" w:hAnsi="Arial" w:cs="Arial"/>
        </w:rPr>
        <w:t xml:space="preserve">RCW </w:t>
      </w:r>
      <w:r w:rsidRPr="00B209BA">
        <w:rPr>
          <w:rFonts w:ascii="Arial" w:eastAsia="Times New Roman" w:hAnsi="Arial" w:cs="Arial"/>
        </w:rPr>
        <w:t>19.122.130, including committee contact information</w:t>
      </w:r>
      <w:r w:rsidR="00B3663B" w:rsidRPr="00B209BA">
        <w:rPr>
          <w:rFonts w:ascii="Arial" w:eastAsia="Times New Roman" w:hAnsi="Arial" w:cs="Arial"/>
        </w:rPr>
        <w:t>,</w:t>
      </w:r>
      <w:r w:rsidR="00B648A8" w:rsidRPr="00B209BA">
        <w:rPr>
          <w:rFonts w:ascii="Arial" w:eastAsia="Times New Roman" w:hAnsi="Arial" w:cs="Arial"/>
        </w:rPr>
        <w:t xml:space="preserve"> </w:t>
      </w:r>
      <w:r w:rsidR="00521812" w:rsidRPr="00B209BA">
        <w:rPr>
          <w:rFonts w:ascii="Arial" w:eastAsia="Times New Roman" w:hAnsi="Arial" w:cs="Arial"/>
        </w:rPr>
        <w:t xml:space="preserve">and </w:t>
      </w:r>
      <w:r w:rsidR="00282F9F" w:rsidRPr="00B209BA">
        <w:rPr>
          <w:rFonts w:ascii="Arial" w:eastAsia="Times New Roman" w:hAnsi="Arial" w:cs="Arial"/>
        </w:rPr>
        <w:t xml:space="preserve">how the excavator may </w:t>
      </w:r>
      <w:r w:rsidRPr="00B209BA">
        <w:rPr>
          <w:rFonts w:ascii="Arial" w:eastAsia="Times New Roman" w:hAnsi="Arial" w:cs="Arial"/>
        </w:rPr>
        <w:t>fil</w:t>
      </w:r>
      <w:r w:rsidR="00282F9F" w:rsidRPr="00B209BA">
        <w:rPr>
          <w:rFonts w:ascii="Arial" w:eastAsia="Times New Roman" w:hAnsi="Arial" w:cs="Arial"/>
        </w:rPr>
        <w:t>e</w:t>
      </w:r>
      <w:r w:rsidRPr="00B209BA">
        <w:rPr>
          <w:rFonts w:ascii="Arial" w:eastAsia="Times New Roman" w:hAnsi="Arial" w:cs="Arial"/>
        </w:rPr>
        <w:t xml:space="preserve"> a complaint with the </w:t>
      </w:r>
      <w:r w:rsidR="00282F9F" w:rsidRPr="00B209BA">
        <w:rPr>
          <w:rFonts w:ascii="Arial" w:eastAsia="Times New Roman" w:hAnsi="Arial" w:cs="Arial"/>
        </w:rPr>
        <w:t>S</w:t>
      </w:r>
      <w:r w:rsidRPr="00B209BA">
        <w:rPr>
          <w:rFonts w:ascii="Arial" w:eastAsia="Times New Roman" w:hAnsi="Arial" w:cs="Arial"/>
        </w:rPr>
        <w:t xml:space="preserve">afety </w:t>
      </w:r>
      <w:r w:rsidR="00282F9F" w:rsidRPr="00B209BA">
        <w:rPr>
          <w:rFonts w:ascii="Arial" w:eastAsia="Times New Roman" w:hAnsi="Arial" w:cs="Arial"/>
        </w:rPr>
        <w:t>C</w:t>
      </w:r>
      <w:r w:rsidRPr="00B209BA">
        <w:rPr>
          <w:rFonts w:ascii="Arial" w:eastAsia="Times New Roman" w:hAnsi="Arial" w:cs="Arial"/>
        </w:rPr>
        <w:t>ommittee.</w:t>
      </w:r>
    </w:p>
    <w:p w:rsidR="00282F9F" w:rsidRPr="00B209BA" w:rsidRDefault="00961A44" w:rsidP="008B7AD6">
      <w:pPr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 xml:space="preserve">      (6</w:t>
      </w:r>
      <w:r w:rsidR="008B7AD6" w:rsidRPr="00B209BA">
        <w:rPr>
          <w:rFonts w:ascii="Arial" w:eastAsia="Times New Roman" w:hAnsi="Arial" w:cs="Arial"/>
        </w:rPr>
        <w:t xml:space="preserve">) Each pipeline company must report to the commission </w:t>
      </w:r>
      <w:r w:rsidR="00282F9F" w:rsidRPr="00B209BA">
        <w:rPr>
          <w:rFonts w:ascii="Arial" w:eastAsia="Times New Roman" w:hAnsi="Arial" w:cs="Arial"/>
        </w:rPr>
        <w:t xml:space="preserve">the details of </w:t>
      </w:r>
      <w:r w:rsidR="008B7AD6" w:rsidRPr="00B209BA">
        <w:rPr>
          <w:rFonts w:ascii="Arial" w:eastAsia="Times New Roman" w:hAnsi="Arial" w:cs="Arial"/>
        </w:rPr>
        <w:t>each instance</w:t>
      </w:r>
      <w:r w:rsidR="00282F9F" w:rsidRPr="00B209BA">
        <w:rPr>
          <w:rFonts w:ascii="Arial" w:eastAsia="Times New Roman" w:hAnsi="Arial" w:cs="Arial"/>
        </w:rPr>
        <w:t xml:space="preserve"> of the following events:</w:t>
      </w:r>
    </w:p>
    <w:p w:rsidR="00282F9F" w:rsidRPr="00B209BA" w:rsidRDefault="00282F9F" w:rsidP="008B7AD6">
      <w:pPr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 xml:space="preserve">      (a) A</w:t>
      </w:r>
      <w:r w:rsidR="008B7AD6" w:rsidRPr="00B209BA">
        <w:rPr>
          <w:rFonts w:ascii="Arial" w:eastAsia="Times New Roman" w:hAnsi="Arial" w:cs="Arial"/>
        </w:rPr>
        <w:t>n excavator dig</w:t>
      </w:r>
      <w:r w:rsidRPr="00B209BA">
        <w:rPr>
          <w:rFonts w:ascii="Arial" w:eastAsia="Times New Roman" w:hAnsi="Arial" w:cs="Arial"/>
        </w:rPr>
        <w:t>s</w:t>
      </w:r>
      <w:r w:rsidR="008B7AD6" w:rsidRPr="00B209BA">
        <w:rPr>
          <w:rFonts w:ascii="Arial" w:eastAsia="Times New Roman" w:hAnsi="Arial" w:cs="Arial"/>
        </w:rPr>
        <w:t xml:space="preserve"> within 35 feet of a transmission pipeline</w:t>
      </w:r>
      <w:r w:rsidR="001973D6" w:rsidRPr="00B209BA">
        <w:rPr>
          <w:rFonts w:ascii="Arial" w:eastAsia="Times New Roman" w:hAnsi="Arial" w:cs="Arial"/>
        </w:rPr>
        <w:t xml:space="preserve">, as defined by </w:t>
      </w:r>
      <w:r w:rsidR="00B3663B" w:rsidRPr="00B209BA">
        <w:rPr>
          <w:rFonts w:ascii="Arial" w:eastAsia="Times New Roman" w:hAnsi="Arial" w:cs="Arial"/>
        </w:rPr>
        <w:t xml:space="preserve">RCW </w:t>
      </w:r>
      <w:r w:rsidR="001973D6" w:rsidRPr="00B209BA">
        <w:rPr>
          <w:rFonts w:ascii="Arial" w:eastAsia="Times New Roman" w:hAnsi="Arial" w:cs="Arial"/>
        </w:rPr>
        <w:t>19.122.020(26)</w:t>
      </w:r>
      <w:r w:rsidR="008B7AD6" w:rsidRPr="00B209BA">
        <w:rPr>
          <w:rFonts w:ascii="Arial" w:eastAsia="Times New Roman" w:hAnsi="Arial" w:cs="Arial"/>
        </w:rPr>
        <w:t xml:space="preserve"> with</w:t>
      </w:r>
      <w:r w:rsidR="001973D6" w:rsidRPr="00B209BA">
        <w:rPr>
          <w:rFonts w:ascii="Arial" w:eastAsia="Times New Roman" w:hAnsi="Arial" w:cs="Arial"/>
        </w:rPr>
        <w:t xml:space="preserve">out first obtaining a locate; </w:t>
      </w:r>
      <w:r w:rsidRPr="00B209BA">
        <w:rPr>
          <w:rFonts w:ascii="Arial" w:eastAsia="Times New Roman" w:hAnsi="Arial" w:cs="Arial"/>
        </w:rPr>
        <w:t>or</w:t>
      </w:r>
    </w:p>
    <w:p w:rsidR="00282F9F" w:rsidRPr="00B209BA" w:rsidRDefault="00282F9F" w:rsidP="008B7AD6">
      <w:pPr>
        <w:rPr>
          <w:rFonts w:ascii="Arial" w:eastAsia="Times New Roman" w:hAnsi="Arial" w:cs="Arial"/>
        </w:rPr>
      </w:pPr>
      <w:r w:rsidRPr="00B209BA">
        <w:rPr>
          <w:rFonts w:ascii="Arial" w:eastAsia="Times New Roman" w:hAnsi="Arial" w:cs="Arial"/>
        </w:rPr>
        <w:t xml:space="preserve">      (b)</w:t>
      </w:r>
      <w:r w:rsidR="003C0716" w:rsidRPr="00B209BA">
        <w:rPr>
          <w:rFonts w:ascii="Arial" w:eastAsia="Times New Roman" w:hAnsi="Arial" w:cs="Arial"/>
        </w:rPr>
        <w:t xml:space="preserve"> </w:t>
      </w:r>
      <w:r w:rsidRPr="00B209BA">
        <w:rPr>
          <w:rFonts w:ascii="Arial" w:eastAsia="Times New Roman" w:hAnsi="Arial" w:cs="Arial"/>
        </w:rPr>
        <w:t>Someone</w:t>
      </w:r>
      <w:r w:rsidR="008B7AD6" w:rsidRPr="00B209BA">
        <w:rPr>
          <w:rFonts w:ascii="Arial" w:eastAsia="Times New Roman" w:hAnsi="Arial" w:cs="Arial"/>
        </w:rPr>
        <w:t xml:space="preserve"> damages or removes marks indicating the location or presence of pipeline facilities.</w:t>
      </w:r>
    </w:p>
    <w:p w:rsidR="004A02AE" w:rsidRPr="00B209BA" w:rsidRDefault="00282F9F" w:rsidP="008B7AD6">
      <w:pPr>
        <w:rPr>
          <w:b/>
        </w:rPr>
      </w:pPr>
      <w:r w:rsidRPr="00B209BA">
        <w:rPr>
          <w:rFonts w:ascii="Arial" w:eastAsia="Times New Roman" w:hAnsi="Arial" w:cs="Arial"/>
        </w:rPr>
        <w:t>The company must only report information to the exten</w:t>
      </w:r>
      <w:r w:rsidR="004C00B1" w:rsidRPr="00B209BA">
        <w:rPr>
          <w:rFonts w:ascii="Arial" w:eastAsia="Times New Roman" w:hAnsi="Arial" w:cs="Arial"/>
        </w:rPr>
        <w:t>t</w:t>
      </w:r>
      <w:r w:rsidRPr="00B209BA">
        <w:rPr>
          <w:rFonts w:ascii="Arial" w:eastAsia="Times New Roman" w:hAnsi="Arial" w:cs="Arial"/>
        </w:rPr>
        <w:t xml:space="preserve"> that an employee or contractor of the company observes or becomes aware of these events.</w:t>
      </w:r>
      <w:r w:rsidR="008B7AD6" w:rsidRPr="00B209BA">
        <w:rPr>
          <w:rFonts w:ascii="Arial" w:eastAsia="Times New Roman" w:hAnsi="Arial" w:cs="Arial"/>
          <w:b/>
        </w:rPr>
        <w:t xml:space="preserve"> </w:t>
      </w:r>
      <w:r w:rsidR="008B7AD6" w:rsidRPr="00B209BA">
        <w:rPr>
          <w:rFonts w:ascii="Arial" w:eastAsia="Times New Roman" w:hAnsi="Arial" w:cs="Arial"/>
          <w:b/>
        </w:rPr>
        <w:br/>
      </w:r>
    </w:p>
    <w:sectPr w:rsidR="004A02AE" w:rsidRPr="00B2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BC" w:rsidRDefault="00DF27BC" w:rsidP="00DF27BC">
      <w:pPr>
        <w:spacing w:after="0" w:line="240" w:lineRule="auto"/>
      </w:pPr>
      <w:r>
        <w:separator/>
      </w:r>
    </w:p>
  </w:endnote>
  <w:endnote w:type="continuationSeparator" w:id="0">
    <w:p w:rsidR="00DF27BC" w:rsidRDefault="00DF27BC" w:rsidP="00DF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BC" w:rsidRDefault="00DF27BC" w:rsidP="00DF27BC">
      <w:pPr>
        <w:spacing w:after="0" w:line="240" w:lineRule="auto"/>
      </w:pPr>
      <w:r>
        <w:separator/>
      </w:r>
    </w:p>
  </w:footnote>
  <w:footnote w:type="continuationSeparator" w:id="0">
    <w:p w:rsidR="00DF27BC" w:rsidRDefault="00DF27BC" w:rsidP="00DF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9F"/>
    <w:rsid w:val="00136ED0"/>
    <w:rsid w:val="00157668"/>
    <w:rsid w:val="001973D6"/>
    <w:rsid w:val="002349A2"/>
    <w:rsid w:val="00282F9F"/>
    <w:rsid w:val="002F7269"/>
    <w:rsid w:val="003C0716"/>
    <w:rsid w:val="004A02AE"/>
    <w:rsid w:val="004C00B1"/>
    <w:rsid w:val="00521812"/>
    <w:rsid w:val="00543AC4"/>
    <w:rsid w:val="00590BAD"/>
    <w:rsid w:val="00621EA3"/>
    <w:rsid w:val="007034EA"/>
    <w:rsid w:val="0078299F"/>
    <w:rsid w:val="007D7592"/>
    <w:rsid w:val="00804C83"/>
    <w:rsid w:val="008B7AD6"/>
    <w:rsid w:val="008F1146"/>
    <w:rsid w:val="00961A44"/>
    <w:rsid w:val="009D471D"/>
    <w:rsid w:val="00A631AF"/>
    <w:rsid w:val="00B209BA"/>
    <w:rsid w:val="00B3663B"/>
    <w:rsid w:val="00B648A8"/>
    <w:rsid w:val="00DE6FEC"/>
    <w:rsid w:val="00DF27BC"/>
    <w:rsid w:val="00D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44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00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44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00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F581B3918A8640AB44FC0889D97CF4" ma:contentTypeVersion="139" ma:contentTypeDescription="" ma:contentTypeScope="" ma:versionID="bec580d516ee652478a4f89056665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PL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025</IndustryCode>
    <CaseStatus xmlns="dc463f71-b30c-4ab2-9473-d307f9d35888">Closed</CaseStatus>
    <OpenedDate xmlns="dc463f71-b30c-4ab2-9473-d307f9d35888">2012-03-13T07:00:00+00:00</OpenedDate>
    <Date1 xmlns="dc463f71-b30c-4ab2-9473-d307f9d35888">2012-07-17T07:00:00+00:00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120350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EDA0D9-3448-4756-B6A5-B9CB352F47B4}"/>
</file>

<file path=customXml/itemProps2.xml><?xml version="1.0" encoding="utf-8"?>
<ds:datastoreItem xmlns:ds="http://schemas.openxmlformats.org/officeDocument/2006/customXml" ds:itemID="{E2FB37F1-0925-4CE4-8D2C-3E95F92F872A}"/>
</file>

<file path=customXml/itemProps3.xml><?xml version="1.0" encoding="utf-8"?>
<ds:datastoreItem xmlns:ds="http://schemas.openxmlformats.org/officeDocument/2006/customXml" ds:itemID="{50348A25-AF08-4E74-A0A5-713002B21C77}"/>
</file>

<file path=customXml/itemProps4.xml><?xml version="1.0" encoding="utf-8"?>
<ds:datastoreItem xmlns:ds="http://schemas.openxmlformats.org/officeDocument/2006/customXml" ds:itemID="{6991B5FB-FDD6-4575-89EB-2C3BE417A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2012-07-16T18:07:00Z</dcterms:created>
  <dcterms:modified xsi:type="dcterms:W3CDTF">2012-07-16T18:07:00Z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0x0101006E56B4D1795A2E4DB2F0B01679ED314A0041F581B3918A8640AB44FC0889D97CF4</vt:lpwstr>
  </property>
  <property fmtid="{D5CDD505-2E9C-101B-9397-08002B2CF9AE}" pid="3" name="_docset_NoMedatataSyncRequired">
    <vt:lpwstr>False</vt:lpwstr>
  </property>
</Properties>
</file>