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ED" w:rsidRPr="00D2187C" w:rsidRDefault="00270548" w:rsidP="00C75E9E">
      <w:pPr>
        <w:tabs>
          <w:tab w:val="center" w:pos="4680"/>
        </w:tabs>
        <w:spacing w:line="264" w:lineRule="auto"/>
        <w:jc w:val="center"/>
        <w:rPr>
          <w:rFonts w:ascii="Times New Roman" w:hAnsi="Times New Roman"/>
          <w:b/>
          <w:sz w:val="24"/>
        </w:rPr>
      </w:pPr>
      <w:bookmarkStart w:id="0" w:name="_GoBack"/>
      <w:bookmarkEnd w:id="0"/>
      <w:r w:rsidRPr="00D2187C">
        <w:rPr>
          <w:rFonts w:ascii="Times New Roman" w:hAnsi="Times New Roman"/>
          <w:b/>
          <w:sz w:val="24"/>
        </w:rPr>
        <w:t xml:space="preserve">BEFORE THE WASHINGTON </w:t>
      </w:r>
    </w:p>
    <w:p w:rsidR="00270548" w:rsidRPr="00D2187C" w:rsidRDefault="005B07EF" w:rsidP="00C75E9E">
      <w:pPr>
        <w:tabs>
          <w:tab w:val="center" w:pos="4680"/>
        </w:tabs>
        <w:spacing w:line="264" w:lineRule="auto"/>
        <w:jc w:val="center"/>
        <w:rPr>
          <w:rFonts w:ascii="Times New Roman" w:hAnsi="Times New Roman"/>
          <w:b/>
          <w:sz w:val="24"/>
        </w:rPr>
      </w:pPr>
      <w:r w:rsidRPr="00D2187C">
        <w:rPr>
          <w:rFonts w:ascii="Times New Roman" w:hAnsi="Times New Roman"/>
          <w:b/>
          <w:sz w:val="24"/>
        </w:rPr>
        <w:t>UTILTIES AND</w:t>
      </w:r>
      <w:r w:rsidR="003A6A99" w:rsidRPr="00D2187C">
        <w:rPr>
          <w:rFonts w:ascii="Times New Roman" w:hAnsi="Times New Roman"/>
          <w:b/>
          <w:sz w:val="24"/>
        </w:rPr>
        <w:t xml:space="preserve"> </w:t>
      </w:r>
      <w:r w:rsidR="0032640B" w:rsidRPr="00D2187C">
        <w:rPr>
          <w:rFonts w:ascii="Times New Roman" w:hAnsi="Times New Roman"/>
          <w:b/>
          <w:sz w:val="24"/>
        </w:rPr>
        <w:t>T</w:t>
      </w:r>
      <w:r w:rsidR="00270548" w:rsidRPr="00D2187C">
        <w:rPr>
          <w:rFonts w:ascii="Times New Roman" w:hAnsi="Times New Roman"/>
          <w:b/>
          <w:sz w:val="24"/>
        </w:rPr>
        <w:t xml:space="preserve">RANSPORTATION </w:t>
      </w:r>
      <w:r w:rsidR="00205818" w:rsidRPr="00D2187C">
        <w:rPr>
          <w:rFonts w:ascii="Times New Roman" w:hAnsi="Times New Roman"/>
          <w:b/>
          <w:sz w:val="24"/>
        </w:rPr>
        <w:t>COMMISSION</w:t>
      </w:r>
    </w:p>
    <w:p w:rsidR="00270548" w:rsidRPr="00D2187C" w:rsidRDefault="00270548" w:rsidP="00C75E9E">
      <w:pPr>
        <w:spacing w:line="264" w:lineRule="auto"/>
        <w:rPr>
          <w:rFonts w:ascii="Times New Roman" w:hAnsi="Times New Roman"/>
          <w:sz w:val="24"/>
        </w:rPr>
      </w:pPr>
    </w:p>
    <w:p w:rsidR="00270548" w:rsidRPr="00D2187C" w:rsidRDefault="00270548" w:rsidP="00C75E9E">
      <w:pPr>
        <w:spacing w:line="264" w:lineRule="auto"/>
        <w:rPr>
          <w:rFonts w:ascii="Times New Roman" w:hAnsi="Times New Roman"/>
          <w:sz w:val="24"/>
        </w:rPr>
      </w:pPr>
    </w:p>
    <w:tbl>
      <w:tblPr>
        <w:tblW w:w="0" w:type="auto"/>
        <w:tblLook w:val="0000" w:firstRow="0" w:lastRow="0" w:firstColumn="0" w:lastColumn="0" w:noHBand="0" w:noVBand="0"/>
      </w:tblPr>
      <w:tblGrid>
        <w:gridCol w:w="4158"/>
        <w:gridCol w:w="360"/>
        <w:gridCol w:w="4338"/>
      </w:tblGrid>
      <w:tr w:rsidR="00270548" w:rsidRPr="00D2187C" w:rsidTr="003A3CED">
        <w:trPr>
          <w:cantSplit/>
        </w:trPr>
        <w:tc>
          <w:tcPr>
            <w:tcW w:w="4158" w:type="dxa"/>
          </w:tcPr>
          <w:p w:rsidR="00872880" w:rsidRPr="00D2187C" w:rsidRDefault="005B07EF" w:rsidP="00C75E9E">
            <w:pPr>
              <w:spacing w:line="264" w:lineRule="auto"/>
              <w:rPr>
                <w:rFonts w:ascii="Times New Roman" w:hAnsi="Times New Roman"/>
                <w:sz w:val="24"/>
              </w:rPr>
            </w:pPr>
            <w:r w:rsidRPr="00D2187C">
              <w:rPr>
                <w:rFonts w:ascii="Times New Roman" w:hAnsi="Times New Roman"/>
                <w:sz w:val="24"/>
              </w:rPr>
              <w:t xml:space="preserve">In re Application </w:t>
            </w:r>
            <w:r w:rsidR="003A3CED" w:rsidRPr="00D2187C">
              <w:rPr>
                <w:rFonts w:ascii="Times New Roman" w:hAnsi="Times New Roman"/>
                <w:sz w:val="24"/>
              </w:rPr>
              <w:t>of</w:t>
            </w:r>
          </w:p>
          <w:p w:rsidR="00270548" w:rsidRPr="00D2187C" w:rsidRDefault="00270548" w:rsidP="00C75E9E">
            <w:pPr>
              <w:spacing w:line="264" w:lineRule="auto"/>
              <w:rPr>
                <w:rFonts w:ascii="Times New Roman" w:hAnsi="Times New Roman"/>
                <w:sz w:val="24"/>
              </w:rPr>
            </w:pPr>
          </w:p>
          <w:p w:rsidR="00270548" w:rsidRDefault="007B4119" w:rsidP="00C75E9E">
            <w:pPr>
              <w:spacing w:line="264" w:lineRule="auto"/>
              <w:rPr>
                <w:rFonts w:ascii="Times New Roman" w:hAnsi="Times New Roman"/>
                <w:sz w:val="24"/>
              </w:rPr>
            </w:pPr>
            <w:r>
              <w:rPr>
                <w:rFonts w:ascii="Times New Roman" w:hAnsi="Times New Roman"/>
                <w:sz w:val="24"/>
              </w:rPr>
              <w:t>JAY THE MOVER LLC,</w:t>
            </w:r>
          </w:p>
          <w:p w:rsidR="007B4119" w:rsidRPr="00D2187C" w:rsidRDefault="007B4119" w:rsidP="00C75E9E">
            <w:pPr>
              <w:spacing w:line="264" w:lineRule="auto"/>
              <w:rPr>
                <w:rFonts w:ascii="Times New Roman" w:hAnsi="Times New Roman"/>
                <w:sz w:val="24"/>
              </w:rPr>
            </w:pPr>
            <w:r>
              <w:rPr>
                <w:rFonts w:ascii="Times New Roman" w:hAnsi="Times New Roman"/>
                <w:sz w:val="24"/>
              </w:rPr>
              <w:t>d/b/a JAY THE MOVER</w:t>
            </w:r>
          </w:p>
          <w:p w:rsidR="00847814" w:rsidRPr="00D2187C" w:rsidRDefault="00847814" w:rsidP="00C75E9E">
            <w:pPr>
              <w:spacing w:line="264" w:lineRule="auto"/>
              <w:rPr>
                <w:rFonts w:ascii="Times New Roman" w:hAnsi="Times New Roman"/>
                <w:sz w:val="24"/>
              </w:rPr>
            </w:pPr>
          </w:p>
          <w:p w:rsidR="005B07EF" w:rsidRPr="00D2187C" w:rsidRDefault="005B07EF" w:rsidP="00C75E9E">
            <w:pPr>
              <w:spacing w:line="264" w:lineRule="auto"/>
              <w:rPr>
                <w:rFonts w:ascii="Times New Roman" w:hAnsi="Times New Roman"/>
                <w:sz w:val="24"/>
              </w:rPr>
            </w:pPr>
            <w:proofErr w:type="gramStart"/>
            <w:r w:rsidRPr="00D2187C">
              <w:rPr>
                <w:rFonts w:ascii="Times New Roman" w:hAnsi="Times New Roman"/>
                <w:sz w:val="24"/>
              </w:rPr>
              <w:t>for</w:t>
            </w:r>
            <w:proofErr w:type="gramEnd"/>
            <w:r w:rsidRPr="00D2187C">
              <w:rPr>
                <w:rFonts w:ascii="Times New Roman" w:hAnsi="Times New Roman"/>
                <w:sz w:val="24"/>
              </w:rPr>
              <w:t xml:space="preserve"> a permit to operate as a </w:t>
            </w:r>
            <w:r w:rsidR="00D53DF9" w:rsidRPr="00D2187C">
              <w:rPr>
                <w:rFonts w:ascii="Times New Roman" w:hAnsi="Times New Roman"/>
                <w:sz w:val="24"/>
              </w:rPr>
              <w:t>motor carrier of household goods.</w:t>
            </w:r>
            <w:r w:rsidR="0092361D">
              <w:rPr>
                <w:rFonts w:ascii="Times New Roman" w:hAnsi="Times New Roman"/>
                <w:sz w:val="24"/>
              </w:rPr>
              <w:br/>
            </w:r>
          </w:p>
          <w:p w:rsidR="00225993" w:rsidRPr="00D2187C" w:rsidRDefault="00270548" w:rsidP="00225993">
            <w:pPr>
              <w:spacing w:line="264" w:lineRule="auto"/>
              <w:rPr>
                <w:rFonts w:ascii="Times New Roman" w:hAnsi="Times New Roman"/>
                <w:sz w:val="24"/>
              </w:rPr>
            </w:pPr>
            <w:r w:rsidRPr="00D2187C">
              <w:rPr>
                <w:rFonts w:ascii="Times New Roman" w:hAnsi="Times New Roman"/>
                <w:sz w:val="24"/>
              </w:rPr>
              <w:t xml:space="preserve">. . . . . . . . . . . . . . . . . . . . . . . . . . . . . . . . </w:t>
            </w:r>
          </w:p>
        </w:tc>
        <w:tc>
          <w:tcPr>
            <w:tcW w:w="360" w:type="dxa"/>
          </w:tcPr>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3A3CED" w:rsidRPr="00D2187C" w:rsidRDefault="005B07EF" w:rsidP="00C75E9E">
            <w:pPr>
              <w:spacing w:line="264" w:lineRule="auto"/>
              <w:rPr>
                <w:rFonts w:ascii="Times New Roman" w:hAnsi="Times New Roman"/>
                <w:sz w:val="24"/>
              </w:rPr>
            </w:pPr>
            <w:r w:rsidRPr="00D2187C">
              <w:rPr>
                <w:rFonts w:ascii="Times New Roman" w:hAnsi="Times New Roman"/>
                <w:sz w:val="24"/>
              </w:rPr>
              <w:t>)</w:t>
            </w:r>
          </w:p>
          <w:p w:rsidR="003867EF" w:rsidRPr="00D2187C" w:rsidRDefault="003867EF" w:rsidP="00C75E9E">
            <w:pPr>
              <w:spacing w:line="264" w:lineRule="auto"/>
              <w:rPr>
                <w:rFonts w:ascii="Times New Roman" w:hAnsi="Times New Roman"/>
                <w:sz w:val="24"/>
              </w:rPr>
            </w:pPr>
            <w:r w:rsidRPr="00D2187C">
              <w:rPr>
                <w:rFonts w:ascii="Times New Roman" w:hAnsi="Times New Roman"/>
                <w:sz w:val="24"/>
              </w:rPr>
              <w:t>)</w:t>
            </w:r>
          </w:p>
          <w:p w:rsidR="00C75E9E" w:rsidRPr="00D2187C" w:rsidRDefault="00C75E9E" w:rsidP="00C75E9E">
            <w:pPr>
              <w:spacing w:line="264" w:lineRule="auto"/>
              <w:rPr>
                <w:rFonts w:ascii="Times New Roman" w:hAnsi="Times New Roman"/>
                <w:sz w:val="24"/>
              </w:rPr>
            </w:pPr>
            <w:r w:rsidRPr="00D2187C">
              <w:rPr>
                <w:rFonts w:ascii="Times New Roman" w:hAnsi="Times New Roman"/>
                <w:sz w:val="24"/>
              </w:rPr>
              <w:t>)</w:t>
            </w:r>
          </w:p>
        </w:tc>
        <w:tc>
          <w:tcPr>
            <w:tcW w:w="4338" w:type="dxa"/>
          </w:tcPr>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DOCKET TV</w:t>
            </w:r>
            <w:r w:rsidR="003A3CED" w:rsidRPr="00D2187C">
              <w:rPr>
                <w:rFonts w:ascii="Times New Roman" w:hAnsi="Times New Roman"/>
                <w:sz w:val="24"/>
              </w:rPr>
              <w:t>-</w:t>
            </w:r>
            <w:r w:rsidR="000E6C15" w:rsidRPr="00D2187C">
              <w:rPr>
                <w:rFonts w:ascii="Times New Roman" w:hAnsi="Times New Roman"/>
                <w:sz w:val="24"/>
              </w:rPr>
              <w:t>120</w:t>
            </w:r>
            <w:r w:rsidR="007B4119">
              <w:rPr>
                <w:rFonts w:ascii="Times New Roman" w:hAnsi="Times New Roman"/>
                <w:sz w:val="24"/>
              </w:rPr>
              <w:t>329</w:t>
            </w:r>
          </w:p>
          <w:p w:rsidR="007B4119" w:rsidRDefault="007B4119" w:rsidP="00C75E9E">
            <w:pPr>
              <w:spacing w:line="264" w:lineRule="auto"/>
              <w:rPr>
                <w:rFonts w:ascii="Times New Roman" w:hAnsi="Times New Roman"/>
                <w:sz w:val="24"/>
              </w:rPr>
            </w:pPr>
          </w:p>
          <w:p w:rsidR="005920F3" w:rsidRDefault="005920F3" w:rsidP="00C75E9E">
            <w:pPr>
              <w:spacing w:line="264" w:lineRule="auto"/>
              <w:rPr>
                <w:rFonts w:ascii="Times New Roman" w:hAnsi="Times New Roman"/>
                <w:sz w:val="24"/>
              </w:rPr>
            </w:pPr>
            <w:r>
              <w:rPr>
                <w:rFonts w:ascii="Times New Roman" w:hAnsi="Times New Roman"/>
                <w:sz w:val="24"/>
              </w:rPr>
              <w:t>ORDER 02</w:t>
            </w:r>
          </w:p>
          <w:p w:rsidR="005920F3" w:rsidRDefault="005920F3" w:rsidP="00C75E9E">
            <w:pPr>
              <w:spacing w:line="264" w:lineRule="auto"/>
              <w:rPr>
                <w:rFonts w:ascii="Times New Roman" w:hAnsi="Times New Roman"/>
                <w:sz w:val="24"/>
              </w:rPr>
            </w:pPr>
          </w:p>
          <w:p w:rsidR="005920F3" w:rsidRDefault="005920F3" w:rsidP="00C75E9E">
            <w:pPr>
              <w:spacing w:line="264" w:lineRule="auto"/>
              <w:rPr>
                <w:rFonts w:ascii="Times New Roman" w:hAnsi="Times New Roman"/>
                <w:sz w:val="24"/>
              </w:rPr>
            </w:pPr>
            <w:r>
              <w:rPr>
                <w:rFonts w:ascii="Times New Roman" w:hAnsi="Times New Roman"/>
                <w:sz w:val="24"/>
              </w:rPr>
              <w:t>ORDER</w:t>
            </w:r>
            <w:r w:rsidR="00314D3F" w:rsidRPr="00D2187C">
              <w:rPr>
                <w:rFonts w:ascii="Times New Roman" w:hAnsi="Times New Roman"/>
                <w:sz w:val="24"/>
              </w:rPr>
              <w:t xml:space="preserve"> </w:t>
            </w:r>
            <w:r w:rsidR="007B4119">
              <w:rPr>
                <w:rFonts w:ascii="Times New Roman" w:hAnsi="Times New Roman"/>
                <w:sz w:val="24"/>
              </w:rPr>
              <w:t>SUSPEN</w:t>
            </w:r>
            <w:r>
              <w:rPr>
                <w:rFonts w:ascii="Times New Roman" w:hAnsi="Times New Roman"/>
                <w:sz w:val="24"/>
              </w:rPr>
              <w:t>DING TEMPORARY AUTHORITY;</w:t>
            </w:r>
          </w:p>
          <w:p w:rsidR="005920F3" w:rsidRDefault="005920F3" w:rsidP="00C75E9E">
            <w:pPr>
              <w:spacing w:line="264" w:lineRule="auto"/>
              <w:rPr>
                <w:rFonts w:ascii="Times New Roman" w:hAnsi="Times New Roman"/>
                <w:sz w:val="24"/>
              </w:rPr>
            </w:pPr>
          </w:p>
          <w:p w:rsidR="003A3CED" w:rsidRPr="00D2187C" w:rsidRDefault="005920F3" w:rsidP="00C75E9E">
            <w:pPr>
              <w:spacing w:line="264" w:lineRule="auto"/>
              <w:rPr>
                <w:rFonts w:ascii="Times New Roman" w:hAnsi="Times New Roman"/>
                <w:sz w:val="24"/>
              </w:rPr>
            </w:pPr>
            <w:r>
              <w:rPr>
                <w:rFonts w:ascii="Times New Roman" w:hAnsi="Times New Roman"/>
                <w:sz w:val="24"/>
              </w:rPr>
              <w:t xml:space="preserve">NOTICE OF </w:t>
            </w:r>
            <w:r w:rsidR="007B4119">
              <w:rPr>
                <w:rFonts w:ascii="Times New Roman" w:hAnsi="Times New Roman"/>
                <w:sz w:val="24"/>
              </w:rPr>
              <w:t>INTENT TO DENY APPLICATION FOR PERMANENT</w:t>
            </w:r>
            <w:r w:rsidR="00314D3F" w:rsidRPr="00D2187C">
              <w:rPr>
                <w:rFonts w:ascii="Times New Roman" w:hAnsi="Times New Roman"/>
                <w:sz w:val="24"/>
              </w:rPr>
              <w:t xml:space="preserve"> AUTHORITY;</w:t>
            </w:r>
          </w:p>
          <w:p w:rsidR="00314D3F" w:rsidRPr="00D2187C" w:rsidRDefault="00314D3F" w:rsidP="00C75E9E">
            <w:pPr>
              <w:spacing w:line="264" w:lineRule="auto"/>
              <w:rPr>
                <w:rFonts w:ascii="Times New Roman" w:hAnsi="Times New Roman"/>
                <w:sz w:val="24"/>
              </w:rPr>
            </w:pPr>
          </w:p>
          <w:p w:rsidR="00314D3F" w:rsidRPr="00D2187C" w:rsidRDefault="00314D3F" w:rsidP="00C75E9E">
            <w:pPr>
              <w:spacing w:line="264" w:lineRule="auto"/>
              <w:rPr>
                <w:rFonts w:ascii="Times New Roman" w:hAnsi="Times New Roman"/>
                <w:sz w:val="24"/>
              </w:rPr>
            </w:pPr>
            <w:r w:rsidRPr="00D2187C">
              <w:rPr>
                <w:rFonts w:ascii="Times New Roman" w:hAnsi="Times New Roman"/>
                <w:sz w:val="24"/>
              </w:rPr>
              <w:t>NOTICE OF OPPORTUNITY FOR HEARING</w:t>
            </w:r>
          </w:p>
          <w:p w:rsidR="00270548" w:rsidRPr="00D2187C" w:rsidRDefault="00270548" w:rsidP="00C75E9E">
            <w:pPr>
              <w:spacing w:line="264" w:lineRule="auto"/>
              <w:rPr>
                <w:rFonts w:ascii="Times New Roman" w:hAnsi="Times New Roman"/>
                <w:sz w:val="24"/>
              </w:rPr>
            </w:pPr>
          </w:p>
        </w:tc>
      </w:tr>
    </w:tbl>
    <w:p w:rsidR="00225993" w:rsidRPr="00D2187C" w:rsidRDefault="00225993" w:rsidP="00225993">
      <w:pPr>
        <w:spacing w:line="264" w:lineRule="auto"/>
        <w:rPr>
          <w:rFonts w:ascii="Times New Roman" w:hAnsi="Times New Roman"/>
          <w:sz w:val="24"/>
        </w:rPr>
      </w:pPr>
    </w:p>
    <w:p w:rsidR="001C5E99" w:rsidRPr="00D2187C" w:rsidRDefault="001C5E99" w:rsidP="00C75E9E">
      <w:pPr>
        <w:numPr>
          <w:ilvl w:val="0"/>
          <w:numId w:val="8"/>
        </w:numPr>
        <w:spacing w:line="264" w:lineRule="auto"/>
        <w:ind w:left="0" w:firstLine="0"/>
        <w:jc w:val="center"/>
        <w:rPr>
          <w:rFonts w:ascii="Times New Roman" w:hAnsi="Times New Roman"/>
          <w:b/>
          <w:sz w:val="24"/>
        </w:rPr>
      </w:pPr>
      <w:r w:rsidRPr="00D2187C">
        <w:rPr>
          <w:rFonts w:ascii="Times New Roman" w:hAnsi="Times New Roman"/>
          <w:b/>
          <w:sz w:val="24"/>
        </w:rPr>
        <w:t>INTRODUCTION</w:t>
      </w:r>
    </w:p>
    <w:p w:rsidR="001C5E99" w:rsidRPr="00D2187C" w:rsidRDefault="001C5E99" w:rsidP="00C75E9E">
      <w:pPr>
        <w:spacing w:line="264" w:lineRule="auto"/>
        <w:rPr>
          <w:rFonts w:ascii="Times New Roman" w:hAnsi="Times New Roman"/>
          <w:sz w:val="24"/>
        </w:rPr>
      </w:pPr>
    </w:p>
    <w:p w:rsidR="00D801F5"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Nature of Proceeding</w:t>
      </w:r>
      <w:r w:rsidRPr="00D2187C">
        <w:rPr>
          <w:rFonts w:ascii="Times New Roman" w:hAnsi="Times New Roman"/>
          <w:sz w:val="24"/>
        </w:rPr>
        <w:t>.  The Washington Utilities and Transportation Commission (</w:t>
      </w:r>
      <w:r w:rsidR="00761FD6" w:rsidRPr="00D2187C">
        <w:rPr>
          <w:rFonts w:ascii="Times New Roman" w:hAnsi="Times New Roman"/>
          <w:sz w:val="24"/>
        </w:rPr>
        <w:t>C</w:t>
      </w:r>
      <w:r w:rsidRPr="00D2187C">
        <w:rPr>
          <w:rFonts w:ascii="Times New Roman" w:hAnsi="Times New Roman"/>
          <w:sz w:val="24"/>
        </w:rPr>
        <w:t xml:space="preserve">ommission) hereby </w:t>
      </w:r>
      <w:r w:rsidR="005920F3">
        <w:rPr>
          <w:rFonts w:ascii="Times New Roman" w:hAnsi="Times New Roman"/>
          <w:sz w:val="24"/>
        </w:rPr>
        <w:t xml:space="preserve">orders that </w:t>
      </w:r>
      <w:r w:rsidR="007B4119">
        <w:rPr>
          <w:rFonts w:ascii="Times New Roman" w:hAnsi="Times New Roman"/>
          <w:sz w:val="24"/>
        </w:rPr>
        <w:t xml:space="preserve">Jay The Mover, d/b/a Jay The Mover’s (Jay The Mover or Applicant) </w:t>
      </w:r>
      <w:r w:rsidR="00C9776A">
        <w:rPr>
          <w:rFonts w:ascii="Times New Roman" w:hAnsi="Times New Roman"/>
          <w:sz w:val="24"/>
        </w:rPr>
        <w:t>temporary authority to provide household goods moving services on a provisional basis is suspended, effective the date of this order.</w:t>
      </w:r>
      <w:r w:rsidR="005920F3">
        <w:rPr>
          <w:rFonts w:ascii="Times New Roman" w:hAnsi="Times New Roman"/>
          <w:sz w:val="24"/>
        </w:rPr>
        <w:t xml:space="preserve"> </w:t>
      </w:r>
      <w:r w:rsidR="00C9776A">
        <w:rPr>
          <w:rFonts w:ascii="Times New Roman" w:hAnsi="Times New Roman"/>
          <w:sz w:val="24"/>
        </w:rPr>
        <w:t xml:space="preserve"> The Commission also hereby provides notice </w:t>
      </w:r>
      <w:r w:rsidRPr="00D2187C">
        <w:rPr>
          <w:rFonts w:ascii="Times New Roman" w:hAnsi="Times New Roman"/>
          <w:sz w:val="24"/>
        </w:rPr>
        <w:t xml:space="preserve">of its intention to deny </w:t>
      </w:r>
      <w:r w:rsidR="00C9776A">
        <w:rPr>
          <w:rFonts w:ascii="Times New Roman" w:hAnsi="Times New Roman"/>
          <w:sz w:val="24"/>
        </w:rPr>
        <w:t xml:space="preserve">Jay </w:t>
      </w:r>
      <w:proofErr w:type="gramStart"/>
      <w:r w:rsidR="00C9776A">
        <w:rPr>
          <w:rFonts w:ascii="Times New Roman" w:hAnsi="Times New Roman"/>
          <w:sz w:val="24"/>
        </w:rPr>
        <w:t>The</w:t>
      </w:r>
      <w:proofErr w:type="gramEnd"/>
      <w:r w:rsidR="00C9776A">
        <w:rPr>
          <w:rFonts w:ascii="Times New Roman" w:hAnsi="Times New Roman"/>
          <w:sz w:val="24"/>
        </w:rPr>
        <w:t xml:space="preserve"> Mover’s</w:t>
      </w:r>
      <w:r w:rsidRPr="00D2187C">
        <w:rPr>
          <w:rFonts w:ascii="Times New Roman" w:hAnsi="Times New Roman"/>
          <w:sz w:val="24"/>
        </w:rPr>
        <w:t xml:space="preserve"> application for permanent authority </w:t>
      </w:r>
      <w:r w:rsidR="00D801F5" w:rsidRPr="00D2187C">
        <w:rPr>
          <w:rFonts w:ascii="Times New Roman" w:hAnsi="Times New Roman"/>
          <w:sz w:val="24"/>
        </w:rPr>
        <w:t xml:space="preserve">for failure to meet the application requirements in RCW 81.80 and WAC 480-15. </w:t>
      </w:r>
    </w:p>
    <w:p w:rsidR="00D801F5" w:rsidRPr="00D2187C" w:rsidRDefault="00D801F5" w:rsidP="00C75E9E">
      <w:pPr>
        <w:widowControl/>
        <w:autoSpaceDE/>
        <w:autoSpaceDN/>
        <w:adjustRightInd/>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Procedural Background.</w:t>
      </w:r>
      <w:r w:rsidRPr="00D2187C">
        <w:rPr>
          <w:rFonts w:ascii="Times New Roman" w:hAnsi="Times New Roman"/>
          <w:sz w:val="24"/>
        </w:rPr>
        <w:t xml:space="preserve">  On </w:t>
      </w:r>
      <w:r w:rsidR="00C9776A">
        <w:rPr>
          <w:rFonts w:ascii="Times New Roman" w:hAnsi="Times New Roman"/>
          <w:sz w:val="24"/>
        </w:rPr>
        <w:t>March 8</w:t>
      </w:r>
      <w:r w:rsidR="000E6C15" w:rsidRPr="00D2187C">
        <w:rPr>
          <w:rFonts w:ascii="Times New Roman" w:hAnsi="Times New Roman"/>
          <w:sz w:val="24"/>
        </w:rPr>
        <w:t>, 2012</w:t>
      </w:r>
      <w:r w:rsidRPr="00D2187C">
        <w:rPr>
          <w:rFonts w:ascii="Times New Roman" w:hAnsi="Times New Roman"/>
          <w:sz w:val="24"/>
        </w:rPr>
        <w:t xml:space="preserve">, </w:t>
      </w:r>
      <w:r w:rsidR="00C9776A">
        <w:rPr>
          <w:rFonts w:ascii="Times New Roman" w:hAnsi="Times New Roman"/>
          <w:sz w:val="24"/>
        </w:rPr>
        <w:t xml:space="preserve">Jay </w:t>
      </w:r>
      <w:proofErr w:type="gramStart"/>
      <w:r w:rsidR="00C9776A">
        <w:rPr>
          <w:rFonts w:ascii="Times New Roman" w:hAnsi="Times New Roman"/>
          <w:sz w:val="24"/>
        </w:rPr>
        <w:t>The</w:t>
      </w:r>
      <w:proofErr w:type="gramEnd"/>
      <w:r w:rsidR="00C9776A">
        <w:rPr>
          <w:rFonts w:ascii="Times New Roman" w:hAnsi="Times New Roman"/>
          <w:sz w:val="24"/>
        </w:rPr>
        <w:t xml:space="preserve"> Mover</w:t>
      </w:r>
      <w:r w:rsidR="00CA27A9" w:rsidRPr="00D2187C">
        <w:rPr>
          <w:rFonts w:ascii="Times New Roman" w:hAnsi="Times New Roman"/>
          <w:sz w:val="24"/>
        </w:rPr>
        <w:t xml:space="preserve"> </w:t>
      </w:r>
      <w:r w:rsidRPr="00D2187C">
        <w:rPr>
          <w:rFonts w:ascii="Times New Roman" w:hAnsi="Times New Roman"/>
          <w:sz w:val="24"/>
        </w:rPr>
        <w:t xml:space="preserve">filed with the </w:t>
      </w:r>
      <w:r w:rsidR="00761FD6" w:rsidRPr="00D2187C">
        <w:rPr>
          <w:rFonts w:ascii="Times New Roman" w:hAnsi="Times New Roman"/>
          <w:sz w:val="24"/>
        </w:rPr>
        <w:t>C</w:t>
      </w:r>
      <w:r w:rsidRPr="00D2187C">
        <w:rPr>
          <w:rFonts w:ascii="Times New Roman" w:hAnsi="Times New Roman"/>
          <w:sz w:val="24"/>
        </w:rPr>
        <w:t xml:space="preserve">ommission an application requesting authority to operate as a household goods carrier in the state of Washington under RCW 81.80 and WAC 480-15.  </w:t>
      </w:r>
      <w:r w:rsidR="00C9776A">
        <w:rPr>
          <w:rFonts w:ascii="Times New Roman" w:hAnsi="Times New Roman"/>
          <w:sz w:val="24"/>
        </w:rPr>
        <w:t>The owner of the company, Jason Thomas Smith</w:t>
      </w:r>
      <w:r w:rsidR="000344F5" w:rsidRPr="00D2187C">
        <w:rPr>
          <w:rFonts w:ascii="Times New Roman" w:hAnsi="Times New Roman"/>
          <w:sz w:val="24"/>
        </w:rPr>
        <w:t>, signed the application</w:t>
      </w:r>
      <w:r w:rsidR="00CA27A9" w:rsidRPr="00D2187C">
        <w:rPr>
          <w:rFonts w:ascii="Times New Roman" w:hAnsi="Times New Roman"/>
          <w:sz w:val="24"/>
        </w:rPr>
        <w:t>.</w:t>
      </w:r>
      <w:r w:rsidR="005920F3">
        <w:rPr>
          <w:rFonts w:ascii="Times New Roman" w:hAnsi="Times New Roman"/>
          <w:sz w:val="24"/>
        </w:rPr>
        <w:t xml:space="preserve"> </w:t>
      </w:r>
      <w:r w:rsidR="00CA27A9" w:rsidRPr="00D2187C">
        <w:rPr>
          <w:rFonts w:ascii="Times New Roman" w:hAnsi="Times New Roman"/>
          <w:sz w:val="24"/>
        </w:rPr>
        <w:t xml:space="preserve"> </w:t>
      </w:r>
      <w:r w:rsidR="00933DA8">
        <w:rPr>
          <w:rFonts w:ascii="Times New Roman" w:hAnsi="Times New Roman"/>
          <w:sz w:val="24"/>
        </w:rPr>
        <w:t xml:space="preserve">On March 14, 2012, </w:t>
      </w:r>
      <w:r w:rsidR="005920F3">
        <w:rPr>
          <w:rFonts w:ascii="Times New Roman" w:hAnsi="Times New Roman"/>
          <w:sz w:val="24"/>
        </w:rPr>
        <w:t xml:space="preserve">in its Order 01 in this docket, </w:t>
      </w:r>
      <w:r w:rsidR="00933DA8">
        <w:rPr>
          <w:rFonts w:ascii="Times New Roman" w:hAnsi="Times New Roman"/>
          <w:sz w:val="24"/>
        </w:rPr>
        <w:t xml:space="preserve">the Commission granted Jay </w:t>
      </w:r>
      <w:proofErr w:type="gramStart"/>
      <w:r w:rsidR="00933DA8">
        <w:rPr>
          <w:rFonts w:ascii="Times New Roman" w:hAnsi="Times New Roman"/>
          <w:sz w:val="24"/>
        </w:rPr>
        <w:t>The</w:t>
      </w:r>
      <w:proofErr w:type="gramEnd"/>
      <w:r w:rsidR="00933DA8">
        <w:rPr>
          <w:rFonts w:ascii="Times New Roman" w:hAnsi="Times New Roman"/>
          <w:sz w:val="24"/>
        </w:rPr>
        <w:t xml:space="preserve"> Mover temporary authority subject to conditions</w:t>
      </w:r>
      <w:r w:rsidR="005920F3">
        <w:rPr>
          <w:rFonts w:ascii="Times New Roman" w:hAnsi="Times New Roman"/>
          <w:sz w:val="24"/>
        </w:rPr>
        <w:t>.</w:t>
      </w:r>
    </w:p>
    <w:p w:rsidR="001C5E99" w:rsidRPr="00D2187C" w:rsidRDefault="001C5E99" w:rsidP="00C75E9E">
      <w:pPr>
        <w:spacing w:line="264" w:lineRule="auto"/>
        <w:rPr>
          <w:rFonts w:ascii="Times New Roman" w:hAnsi="Times New Roman"/>
          <w:sz w:val="24"/>
        </w:rPr>
      </w:pPr>
    </w:p>
    <w:p w:rsidR="00643008" w:rsidRDefault="00D151AC"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Commission Staff has reviewed the application</w:t>
      </w:r>
      <w:r w:rsidR="000344F5">
        <w:rPr>
          <w:rFonts w:ascii="Times New Roman" w:hAnsi="Times New Roman"/>
          <w:sz w:val="24"/>
        </w:rPr>
        <w:t>,</w:t>
      </w:r>
      <w:r w:rsidR="00910666" w:rsidRPr="00D2187C">
        <w:rPr>
          <w:rFonts w:ascii="Times New Roman" w:hAnsi="Times New Roman"/>
          <w:sz w:val="24"/>
        </w:rPr>
        <w:t xml:space="preserve"> as well as </w:t>
      </w:r>
      <w:r w:rsidR="00C9776A">
        <w:rPr>
          <w:rFonts w:ascii="Times New Roman" w:hAnsi="Times New Roman"/>
          <w:sz w:val="24"/>
        </w:rPr>
        <w:t xml:space="preserve">Consumer Complaint </w:t>
      </w:r>
      <w:r w:rsidR="00C9776A" w:rsidRPr="005B4F7F">
        <w:rPr>
          <w:rFonts w:ascii="Times New Roman" w:hAnsi="Times New Roman"/>
          <w:sz w:val="24"/>
        </w:rPr>
        <w:t xml:space="preserve">No. </w:t>
      </w:r>
      <w:r w:rsidR="005B4F7F" w:rsidRPr="005B4F7F">
        <w:rPr>
          <w:rFonts w:ascii="Times New Roman" w:hAnsi="Times New Roman"/>
          <w:sz w:val="24"/>
        </w:rPr>
        <w:t>114468</w:t>
      </w:r>
      <w:r w:rsidR="007A7014">
        <w:rPr>
          <w:rFonts w:ascii="Times New Roman" w:hAnsi="Times New Roman"/>
          <w:sz w:val="24"/>
        </w:rPr>
        <w:t xml:space="preserve"> and statements and admissions made by Mr. Smith</w:t>
      </w:r>
      <w:r w:rsidR="00010B7A">
        <w:rPr>
          <w:rFonts w:ascii="Times New Roman" w:hAnsi="Times New Roman"/>
          <w:sz w:val="24"/>
        </w:rPr>
        <w:t xml:space="preserve"> to the complainant and Commission Staff</w:t>
      </w:r>
      <w:r w:rsidR="00941A1F" w:rsidRPr="005B4F7F">
        <w:rPr>
          <w:rFonts w:ascii="Times New Roman" w:hAnsi="Times New Roman"/>
          <w:sz w:val="24"/>
        </w:rPr>
        <w:t>.</w:t>
      </w:r>
      <w:r w:rsidR="00941A1F" w:rsidRPr="00D2187C">
        <w:rPr>
          <w:rFonts w:ascii="Times New Roman" w:hAnsi="Times New Roman"/>
          <w:sz w:val="24"/>
        </w:rPr>
        <w:t xml:space="preserve"> </w:t>
      </w:r>
      <w:r w:rsidR="00643008">
        <w:rPr>
          <w:rFonts w:ascii="Times New Roman" w:hAnsi="Times New Roman"/>
          <w:sz w:val="24"/>
        </w:rPr>
        <w:t xml:space="preserve"> The Applicant’s </w:t>
      </w:r>
      <w:r w:rsidR="002C6C4B">
        <w:rPr>
          <w:rFonts w:ascii="Times New Roman" w:hAnsi="Times New Roman"/>
          <w:sz w:val="24"/>
        </w:rPr>
        <w:t>provisional authority</w:t>
      </w:r>
      <w:r w:rsidR="00643008">
        <w:rPr>
          <w:rFonts w:ascii="Times New Roman" w:hAnsi="Times New Roman"/>
          <w:sz w:val="24"/>
        </w:rPr>
        <w:t xml:space="preserve"> is hereby suspended without an opportunity for hearing because </w:t>
      </w:r>
      <w:r w:rsidR="00F43E62">
        <w:rPr>
          <w:rFonts w:ascii="Times New Roman" w:hAnsi="Times New Roman"/>
          <w:sz w:val="24"/>
        </w:rPr>
        <w:t xml:space="preserve">the </w:t>
      </w:r>
      <w:r w:rsidR="00643008">
        <w:rPr>
          <w:rFonts w:ascii="Times New Roman" w:hAnsi="Times New Roman"/>
          <w:sz w:val="24"/>
        </w:rPr>
        <w:t>Commission has determined</w:t>
      </w:r>
      <w:r w:rsidR="00F43E62">
        <w:rPr>
          <w:rFonts w:ascii="Times New Roman" w:hAnsi="Times New Roman"/>
          <w:sz w:val="24"/>
        </w:rPr>
        <w:t xml:space="preserve"> based on the Applicant’s statements</w:t>
      </w:r>
      <w:r w:rsidR="00643008">
        <w:rPr>
          <w:rFonts w:ascii="Times New Roman" w:hAnsi="Times New Roman"/>
          <w:sz w:val="24"/>
        </w:rPr>
        <w:t xml:space="preserve"> that the Applicant poses an imminent danger to the public health, safety or welfare</w:t>
      </w:r>
      <w:r w:rsidR="0062584E">
        <w:rPr>
          <w:rFonts w:ascii="Times New Roman" w:hAnsi="Times New Roman"/>
          <w:sz w:val="24"/>
        </w:rPr>
        <w:t xml:space="preserve">. Accordingly, there </w:t>
      </w:r>
      <w:r w:rsidR="00643008">
        <w:rPr>
          <w:rFonts w:ascii="Times New Roman" w:hAnsi="Times New Roman"/>
          <w:sz w:val="24"/>
        </w:rPr>
        <w:t>is insufficient time to conduct a hearing.</w:t>
      </w:r>
      <w:r w:rsidR="00E438E1" w:rsidRPr="00D2187C">
        <w:rPr>
          <w:rFonts w:ascii="Times New Roman" w:hAnsi="Times New Roman"/>
          <w:sz w:val="24"/>
        </w:rPr>
        <w:t xml:space="preserve"> </w:t>
      </w:r>
    </w:p>
    <w:p w:rsidR="00643008" w:rsidRDefault="00643008" w:rsidP="00643008">
      <w:pPr>
        <w:pStyle w:val="ListParagraph"/>
        <w:rPr>
          <w:rFonts w:ascii="Times New Roman" w:hAnsi="Times New Roman"/>
          <w:sz w:val="24"/>
        </w:rPr>
      </w:pPr>
    </w:p>
    <w:p w:rsidR="00C54DAE" w:rsidRPr="00D2187C" w:rsidRDefault="00E438E1"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lastRenderedPageBreak/>
        <w:t xml:space="preserve">Commission Staff has </w:t>
      </w:r>
      <w:r w:rsidR="00643008">
        <w:rPr>
          <w:rFonts w:ascii="Times New Roman" w:hAnsi="Times New Roman"/>
          <w:sz w:val="24"/>
        </w:rPr>
        <w:t xml:space="preserve">also </w:t>
      </w:r>
      <w:r w:rsidRPr="00D2187C">
        <w:rPr>
          <w:rFonts w:ascii="Times New Roman" w:hAnsi="Times New Roman"/>
          <w:sz w:val="24"/>
        </w:rPr>
        <w:t>recommended that the Commission deny the Applicant’s permit</w:t>
      </w:r>
      <w:r w:rsidR="00941A1F" w:rsidRPr="00D2187C">
        <w:rPr>
          <w:rFonts w:ascii="Times New Roman" w:hAnsi="Times New Roman"/>
          <w:sz w:val="24"/>
        </w:rPr>
        <w:t xml:space="preserve">, for reasons set </w:t>
      </w:r>
      <w:r w:rsidR="0062584E">
        <w:rPr>
          <w:rFonts w:ascii="Times New Roman" w:hAnsi="Times New Roman"/>
          <w:sz w:val="24"/>
        </w:rPr>
        <w:t xml:space="preserve">forth </w:t>
      </w:r>
      <w:r w:rsidR="00941A1F" w:rsidRPr="00D2187C">
        <w:rPr>
          <w:rFonts w:ascii="Times New Roman" w:hAnsi="Times New Roman"/>
          <w:sz w:val="24"/>
        </w:rPr>
        <w:t>below.</w:t>
      </w:r>
    </w:p>
    <w:p w:rsidR="002C6C4B" w:rsidRDefault="002C6C4B" w:rsidP="00852DF0">
      <w:pPr>
        <w:widowControl/>
        <w:autoSpaceDE/>
        <w:autoSpaceDN/>
        <w:adjustRightInd/>
        <w:spacing w:line="264" w:lineRule="auto"/>
        <w:rPr>
          <w:rFonts w:ascii="Times New Roman" w:hAnsi="Times New Roman"/>
          <w:b/>
          <w:sz w:val="24"/>
        </w:rPr>
      </w:pPr>
    </w:p>
    <w:p w:rsidR="001C5E99" w:rsidRPr="00D2187C" w:rsidRDefault="00FD1B05" w:rsidP="00160FAD">
      <w:pPr>
        <w:widowControl/>
        <w:autoSpaceDE/>
        <w:autoSpaceDN/>
        <w:adjustRightInd/>
        <w:spacing w:line="264" w:lineRule="auto"/>
        <w:ind w:left="-720"/>
        <w:jc w:val="center"/>
        <w:rPr>
          <w:rFonts w:ascii="Times New Roman" w:hAnsi="Times New Roman"/>
          <w:b/>
          <w:sz w:val="24"/>
        </w:rPr>
      </w:pPr>
      <w:r>
        <w:rPr>
          <w:rFonts w:ascii="Times New Roman" w:hAnsi="Times New Roman"/>
          <w:b/>
          <w:sz w:val="24"/>
        </w:rPr>
        <w:br/>
      </w:r>
      <w:r w:rsidR="003867EF" w:rsidRPr="00D2187C">
        <w:rPr>
          <w:rFonts w:ascii="Times New Roman" w:hAnsi="Times New Roman"/>
          <w:b/>
          <w:sz w:val="24"/>
        </w:rPr>
        <w:t>II.</w:t>
      </w:r>
      <w:r w:rsidR="003867EF" w:rsidRPr="00D2187C">
        <w:rPr>
          <w:rFonts w:ascii="Times New Roman" w:hAnsi="Times New Roman"/>
          <w:b/>
          <w:sz w:val="24"/>
        </w:rPr>
        <w:tab/>
      </w:r>
      <w:r w:rsidR="001C5E99" w:rsidRPr="00D2187C">
        <w:rPr>
          <w:rFonts w:ascii="Times New Roman" w:hAnsi="Times New Roman"/>
          <w:b/>
          <w:sz w:val="24"/>
        </w:rPr>
        <w:t>APPLICABLE LAW</w:t>
      </w:r>
    </w:p>
    <w:p w:rsidR="009454D0" w:rsidRPr="00D2187C" w:rsidRDefault="009454D0" w:rsidP="00C75E9E">
      <w:pPr>
        <w:pStyle w:val="Default"/>
        <w:spacing w:line="264" w:lineRule="auto"/>
      </w:pPr>
    </w:p>
    <w:p w:rsidR="003867EF" w:rsidRPr="00D2187C" w:rsidRDefault="009454D0" w:rsidP="00C75E9E">
      <w:pPr>
        <w:pStyle w:val="Default"/>
        <w:numPr>
          <w:ilvl w:val="0"/>
          <w:numId w:val="4"/>
        </w:numPr>
        <w:tabs>
          <w:tab w:val="clear" w:pos="1440"/>
        </w:tabs>
        <w:spacing w:line="264" w:lineRule="auto"/>
        <w:ind w:left="0" w:hanging="720"/>
      </w:pPr>
      <w:r w:rsidRPr="00D2187C">
        <w:t xml:space="preserve">RCW 81.80.070(1)(a)(ii) requires the Commission to consider whether an applicant for a household goods carrier permit is fit to perform the services proposed and conform to the requirements, rules and regulations of the </w:t>
      </w:r>
      <w:r w:rsidR="00761FD6" w:rsidRPr="00D2187C">
        <w:t>C</w:t>
      </w:r>
      <w:r w:rsidR="004F1D01" w:rsidRPr="00D2187C">
        <w:t xml:space="preserve">ommission, and </w:t>
      </w:r>
      <w:r w:rsidR="0092361D">
        <w:t xml:space="preserve">whether </w:t>
      </w:r>
      <w:r w:rsidRPr="00D2187C">
        <w:t>the operations are consi</w:t>
      </w:r>
      <w:r w:rsidR="003867EF" w:rsidRPr="00D2187C">
        <w:t>stent with the public interest.</w:t>
      </w:r>
    </w:p>
    <w:p w:rsidR="00234A16" w:rsidRPr="00D2187C" w:rsidRDefault="00234A16" w:rsidP="00C75E9E">
      <w:pPr>
        <w:pStyle w:val="Default"/>
        <w:spacing w:line="264" w:lineRule="auto"/>
      </w:pPr>
    </w:p>
    <w:p w:rsidR="002C6C4B" w:rsidRDefault="002C6C4B" w:rsidP="00C75E9E">
      <w:pPr>
        <w:pStyle w:val="Default"/>
        <w:numPr>
          <w:ilvl w:val="0"/>
          <w:numId w:val="4"/>
        </w:numPr>
        <w:tabs>
          <w:tab w:val="clear" w:pos="1440"/>
        </w:tabs>
        <w:spacing w:line="264" w:lineRule="auto"/>
        <w:ind w:left="0" w:hanging="720"/>
      </w:pPr>
      <w:r>
        <w:t xml:space="preserve">The Commission may suspend </w:t>
      </w:r>
      <w:r w:rsidR="005B4F7F">
        <w:t>a permit without an opportunity for hearing if there is imminent danger to the public health, safety or welfare and there is insufficient time to conduct a hearing.</w:t>
      </w:r>
      <w:r w:rsidR="005B4F7F" w:rsidRPr="005B4F7F">
        <w:rPr>
          <w:rStyle w:val="FootnoteReference"/>
          <w:vertAlign w:val="superscript"/>
        </w:rPr>
        <w:footnoteReference w:id="1"/>
      </w:r>
    </w:p>
    <w:p w:rsidR="002C6C4B" w:rsidRDefault="002C6C4B" w:rsidP="002C6C4B">
      <w:pPr>
        <w:pStyle w:val="ListParagraph"/>
      </w:pPr>
    </w:p>
    <w:p w:rsidR="003867EF" w:rsidRPr="00D2187C" w:rsidRDefault="00E438E1" w:rsidP="00C75E9E">
      <w:pPr>
        <w:pStyle w:val="Default"/>
        <w:numPr>
          <w:ilvl w:val="0"/>
          <w:numId w:val="4"/>
        </w:numPr>
        <w:tabs>
          <w:tab w:val="clear" w:pos="1440"/>
        </w:tabs>
        <w:spacing w:line="264" w:lineRule="auto"/>
        <w:ind w:left="0" w:hanging="720"/>
      </w:pPr>
      <w:r w:rsidRPr="00D2187C">
        <w:t xml:space="preserve">The </w:t>
      </w:r>
      <w:r w:rsidR="000C3D2C" w:rsidRPr="00D2187C">
        <w:t>Commission will grant or deny an application for permanent authority after it conducts a comp</w:t>
      </w:r>
      <w:r w:rsidR="0092361D">
        <w:t xml:space="preserve">lete review of the application, including </w:t>
      </w:r>
      <w:r w:rsidR="000C3D2C" w:rsidRPr="00D2187C">
        <w:t>supporting statements, reports or other information necessary to determine fitness, public interest</w:t>
      </w:r>
      <w:r w:rsidR="0092361D">
        <w:t>,</w:t>
      </w:r>
      <w:r w:rsidR="000C3D2C" w:rsidRPr="00D2187C">
        <w:t xml:space="preserve"> and current or future public convenience and necessity.</w:t>
      </w:r>
      <w:r w:rsidR="000C3D2C" w:rsidRPr="00D2187C">
        <w:rPr>
          <w:rStyle w:val="FootnoteReference"/>
          <w:vertAlign w:val="superscript"/>
        </w:rPr>
        <w:footnoteReference w:id="2"/>
      </w:r>
    </w:p>
    <w:p w:rsidR="003867EF" w:rsidRPr="00D2187C" w:rsidRDefault="003867EF" w:rsidP="00C75E9E">
      <w:pPr>
        <w:pStyle w:val="ListParagraph"/>
        <w:spacing w:line="264" w:lineRule="auto"/>
        <w:rPr>
          <w:rFonts w:ascii="Times New Roman" w:hAnsi="Times New Roman"/>
          <w:sz w:val="24"/>
        </w:rPr>
      </w:pPr>
    </w:p>
    <w:p w:rsidR="009454D0" w:rsidRPr="00D2187C" w:rsidRDefault="009454D0" w:rsidP="00C75E9E">
      <w:pPr>
        <w:pStyle w:val="Default"/>
        <w:numPr>
          <w:ilvl w:val="0"/>
          <w:numId w:val="4"/>
        </w:numPr>
        <w:tabs>
          <w:tab w:val="clear" w:pos="1440"/>
        </w:tabs>
        <w:spacing w:line="264" w:lineRule="auto"/>
        <w:ind w:left="0" w:hanging="720"/>
      </w:pPr>
      <w:r w:rsidRPr="00D2187C">
        <w:t xml:space="preserve">The Commission rules provide that the Commission may </w:t>
      </w:r>
      <w:r w:rsidR="00D151AC" w:rsidRPr="00D2187C">
        <w:t xml:space="preserve">reject or </w:t>
      </w:r>
      <w:r w:rsidRPr="00D2187C">
        <w:t>deny an application for permanent authority</w:t>
      </w:r>
      <w:r w:rsidR="00D151AC" w:rsidRPr="00D2187C">
        <w:t xml:space="preserve"> if the Commission believes the applicant is unfit</w:t>
      </w:r>
      <w:r w:rsidR="0092361D">
        <w:t>,</w:t>
      </w:r>
      <w:r w:rsidR="00D151AC" w:rsidRPr="00D2187C">
        <w:t xml:space="preserve"> or </w:t>
      </w:r>
      <w:r w:rsidR="00761FD6" w:rsidRPr="00D2187C">
        <w:t xml:space="preserve">if </w:t>
      </w:r>
      <w:r w:rsidR="00D151AC" w:rsidRPr="00D2187C">
        <w:t>is</w:t>
      </w:r>
      <w:r w:rsidR="00910666" w:rsidRPr="00D2187C">
        <w:t>su</w:t>
      </w:r>
      <w:r w:rsidR="00D151AC" w:rsidRPr="00D2187C">
        <w:t>ing the permit is not in the public interest.</w:t>
      </w:r>
      <w:r w:rsidR="00762EB4" w:rsidRPr="00D2187C">
        <w:t xml:space="preserve"> </w:t>
      </w:r>
      <w:r w:rsidR="00D151AC" w:rsidRPr="00D2187C">
        <w:t xml:space="preserve"> </w:t>
      </w:r>
      <w:r w:rsidR="00941A1F" w:rsidRPr="00D2187C">
        <w:t xml:space="preserve">WAC 480-15-330 sets out </w:t>
      </w:r>
      <w:r w:rsidR="00D151AC" w:rsidRPr="00D2187C">
        <w:t xml:space="preserve">specific factors the Commission </w:t>
      </w:r>
      <w:r w:rsidR="00762EB4" w:rsidRPr="00D2187C">
        <w:t>may consider</w:t>
      </w:r>
      <w:r w:rsidR="00941A1F" w:rsidRPr="00D2187C">
        <w:t xml:space="preserve">, which include: </w:t>
      </w:r>
      <w:r w:rsidR="00D151AC" w:rsidRPr="00D2187C">
        <w:t xml:space="preserve"> </w:t>
      </w:r>
    </w:p>
    <w:p w:rsidR="009454D0" w:rsidRPr="00D2187C" w:rsidRDefault="009454D0" w:rsidP="00C75E9E">
      <w:pPr>
        <w:spacing w:line="264" w:lineRule="auto"/>
        <w:rPr>
          <w:rFonts w:ascii="Times New Roman" w:hAnsi="Times New Roman"/>
          <w:sz w:val="24"/>
        </w:rPr>
      </w:pPr>
    </w:p>
    <w:p w:rsidR="009454D0" w:rsidRPr="00D2187C" w:rsidRDefault="009454D0" w:rsidP="00C75E9E">
      <w:pPr>
        <w:numPr>
          <w:ilvl w:val="0"/>
          <w:numId w:val="5"/>
        </w:numPr>
        <w:spacing w:line="264" w:lineRule="auto"/>
        <w:ind w:left="1440" w:hanging="720"/>
        <w:rPr>
          <w:rFonts w:ascii="Times New Roman" w:hAnsi="Times New Roman"/>
          <w:sz w:val="24"/>
        </w:rPr>
      </w:pPr>
      <w:r w:rsidRPr="00D2187C">
        <w:rPr>
          <w:rFonts w:ascii="Times New Roman" w:hAnsi="Times New Roman"/>
          <w:sz w:val="24"/>
        </w:rPr>
        <w:t>The application indicates evidence of fraud, misrepresentation or erroneous information;</w:t>
      </w:r>
      <w:r w:rsidR="00762EB4" w:rsidRPr="00D2187C">
        <w:rPr>
          <w:rStyle w:val="FootnoteReference"/>
          <w:rFonts w:ascii="Times New Roman" w:hAnsi="Times New Roman"/>
          <w:sz w:val="24"/>
          <w:vertAlign w:val="superscript"/>
        </w:rPr>
        <w:footnoteReference w:id="3"/>
      </w:r>
    </w:p>
    <w:p w:rsidR="009454D0" w:rsidRPr="00D2187C" w:rsidRDefault="009454D0" w:rsidP="00C75E9E">
      <w:pPr>
        <w:numPr>
          <w:ilvl w:val="0"/>
          <w:numId w:val="5"/>
        </w:numPr>
        <w:spacing w:line="264" w:lineRule="auto"/>
        <w:ind w:left="1440" w:hanging="720"/>
        <w:rPr>
          <w:rFonts w:ascii="Times New Roman" w:hAnsi="Times New Roman"/>
          <w:sz w:val="24"/>
        </w:rPr>
      </w:pPr>
      <w:r w:rsidRPr="00D2187C">
        <w:rPr>
          <w:rFonts w:ascii="Times New Roman" w:hAnsi="Times New Roman"/>
          <w:sz w:val="24"/>
        </w:rPr>
        <w:t xml:space="preserve">Other circumstances exist that </w:t>
      </w:r>
      <w:proofErr w:type="gramStart"/>
      <w:r w:rsidRPr="00D2187C">
        <w:rPr>
          <w:rFonts w:ascii="Times New Roman" w:hAnsi="Times New Roman"/>
          <w:sz w:val="24"/>
        </w:rPr>
        <w:t>cause</w:t>
      </w:r>
      <w:proofErr w:type="gramEnd"/>
      <w:r w:rsidRPr="00D2187C">
        <w:rPr>
          <w:rFonts w:ascii="Times New Roman" w:hAnsi="Times New Roman"/>
          <w:sz w:val="24"/>
        </w:rPr>
        <w:t xml:space="preserve"> the </w:t>
      </w:r>
      <w:r w:rsidR="00761FD6" w:rsidRPr="00D2187C">
        <w:rPr>
          <w:rFonts w:ascii="Times New Roman" w:hAnsi="Times New Roman"/>
          <w:sz w:val="24"/>
        </w:rPr>
        <w:t>C</w:t>
      </w:r>
      <w:r w:rsidRPr="00D2187C">
        <w:rPr>
          <w:rFonts w:ascii="Times New Roman" w:hAnsi="Times New Roman"/>
          <w:sz w:val="24"/>
        </w:rPr>
        <w:t>ommission to believe issuing the permit is not in the public interest.</w:t>
      </w:r>
      <w:r w:rsidR="002F32E0" w:rsidRPr="00D2187C">
        <w:rPr>
          <w:rStyle w:val="FootnoteReference"/>
          <w:rFonts w:ascii="Times New Roman" w:hAnsi="Times New Roman"/>
          <w:sz w:val="24"/>
          <w:vertAlign w:val="superscript"/>
        </w:rPr>
        <w:footnoteReference w:id="4"/>
      </w:r>
      <w:r w:rsidRPr="00D2187C">
        <w:rPr>
          <w:rFonts w:ascii="Times New Roman" w:hAnsi="Times New Roman"/>
          <w:sz w:val="24"/>
          <w:vertAlign w:val="superscript"/>
        </w:rPr>
        <w:t xml:space="preserve">  </w:t>
      </w:r>
    </w:p>
    <w:p w:rsidR="001C5E99" w:rsidRPr="00D2187C" w:rsidRDefault="001C5E99" w:rsidP="00C75E9E">
      <w:pPr>
        <w:spacing w:line="264" w:lineRule="auto"/>
        <w:rPr>
          <w:rFonts w:ascii="Times New Roman" w:hAnsi="Times New Roman"/>
          <w:sz w:val="24"/>
        </w:rPr>
      </w:pPr>
    </w:p>
    <w:p w:rsidR="001C5E99"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If it is necessary to resolve outstanding issues or concerns related to fitness or the public interest, or any other issue resulting from a complaint or public comment, the </w:t>
      </w:r>
      <w:r w:rsidRPr="00D2187C">
        <w:rPr>
          <w:rFonts w:ascii="Times New Roman" w:hAnsi="Times New Roman"/>
          <w:sz w:val="24"/>
        </w:rPr>
        <w:lastRenderedPageBreak/>
        <w:t>Commission may hold a hearing or brief adjudicative proceeding on any application for permanent authority.</w:t>
      </w:r>
      <w:r w:rsidRPr="00D2187C">
        <w:rPr>
          <w:rStyle w:val="FootnoteReference"/>
          <w:rFonts w:ascii="Times New Roman" w:hAnsi="Times New Roman"/>
          <w:sz w:val="24"/>
          <w:vertAlign w:val="superscript"/>
        </w:rPr>
        <w:footnoteReference w:id="5"/>
      </w:r>
    </w:p>
    <w:p w:rsidR="005B4F7F" w:rsidRPr="00D2187C" w:rsidRDefault="005B4F7F" w:rsidP="005B4F7F">
      <w:pPr>
        <w:widowControl/>
        <w:autoSpaceDE/>
        <w:autoSpaceDN/>
        <w:adjustRightInd/>
        <w:spacing w:line="264" w:lineRule="auto"/>
        <w:rPr>
          <w:rFonts w:ascii="Times New Roman" w:hAnsi="Times New Roman"/>
          <w:sz w:val="24"/>
        </w:rPr>
      </w:pPr>
    </w:p>
    <w:p w:rsidR="001C5E99" w:rsidRPr="00D2187C" w:rsidRDefault="001C5E99" w:rsidP="00C75E9E">
      <w:pPr>
        <w:spacing w:before="240" w:line="264" w:lineRule="auto"/>
        <w:jc w:val="center"/>
        <w:rPr>
          <w:rFonts w:ascii="Times New Roman" w:hAnsi="Times New Roman"/>
          <w:b/>
          <w:sz w:val="24"/>
        </w:rPr>
      </w:pPr>
      <w:r w:rsidRPr="00D2187C">
        <w:rPr>
          <w:rFonts w:ascii="Times New Roman" w:hAnsi="Times New Roman"/>
          <w:b/>
          <w:sz w:val="24"/>
        </w:rPr>
        <w:t>III.</w:t>
      </w:r>
      <w:r w:rsidR="003867EF" w:rsidRPr="00D2187C">
        <w:rPr>
          <w:rFonts w:ascii="Times New Roman" w:hAnsi="Times New Roman"/>
          <w:b/>
          <w:sz w:val="24"/>
        </w:rPr>
        <w:tab/>
      </w:r>
      <w:r w:rsidR="00F43E62">
        <w:rPr>
          <w:rFonts w:ascii="Times New Roman" w:hAnsi="Times New Roman"/>
          <w:b/>
          <w:sz w:val="24"/>
        </w:rPr>
        <w:t>STAFF REPORT</w:t>
      </w:r>
    </w:p>
    <w:p w:rsidR="001C5E99" w:rsidRPr="00D2187C" w:rsidRDefault="001C5E99" w:rsidP="00C75E9E">
      <w:pPr>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Commission </w:t>
      </w:r>
      <w:r w:rsidR="00922F46" w:rsidRPr="00D2187C">
        <w:rPr>
          <w:rFonts w:ascii="Times New Roman" w:hAnsi="Times New Roman"/>
          <w:sz w:val="24"/>
        </w:rPr>
        <w:t xml:space="preserve">Staff makes the following factual allegations based on its </w:t>
      </w:r>
      <w:r w:rsidR="002810D1" w:rsidRPr="00D2187C">
        <w:rPr>
          <w:rFonts w:ascii="Times New Roman" w:hAnsi="Times New Roman"/>
          <w:sz w:val="24"/>
        </w:rPr>
        <w:t xml:space="preserve">review and </w:t>
      </w:r>
      <w:r w:rsidR="00922F46" w:rsidRPr="00D2187C">
        <w:rPr>
          <w:rFonts w:ascii="Times New Roman" w:hAnsi="Times New Roman"/>
          <w:sz w:val="24"/>
        </w:rPr>
        <w:t>investigati</w:t>
      </w:r>
      <w:r w:rsidR="002810D1" w:rsidRPr="00D2187C">
        <w:rPr>
          <w:rFonts w:ascii="Times New Roman" w:hAnsi="Times New Roman"/>
          <w:sz w:val="24"/>
        </w:rPr>
        <w:t>on of the application</w:t>
      </w:r>
      <w:r w:rsidR="005B4F7F">
        <w:rPr>
          <w:rFonts w:ascii="Times New Roman" w:hAnsi="Times New Roman"/>
          <w:sz w:val="24"/>
        </w:rPr>
        <w:t xml:space="preserve"> and Consumer Complaint No. 114468.</w:t>
      </w:r>
    </w:p>
    <w:p w:rsidR="00282A6F" w:rsidRPr="00D2187C" w:rsidRDefault="00282A6F" w:rsidP="00C75E9E">
      <w:pPr>
        <w:pStyle w:val="ListParagraph"/>
        <w:spacing w:line="264" w:lineRule="auto"/>
        <w:ind w:left="0"/>
        <w:rPr>
          <w:rFonts w:ascii="Times New Roman" w:hAnsi="Times New Roman"/>
          <w:sz w:val="24"/>
        </w:rPr>
      </w:pPr>
    </w:p>
    <w:p w:rsidR="005617F9" w:rsidRDefault="005B4F7F" w:rsidP="000344F5">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On Jul</w:t>
      </w:r>
      <w:r w:rsidR="00D75224">
        <w:rPr>
          <w:rFonts w:ascii="Times New Roman" w:hAnsi="Times New Roman"/>
          <w:sz w:val="24"/>
        </w:rPr>
        <w:t>y</w:t>
      </w:r>
      <w:r>
        <w:rPr>
          <w:rFonts w:ascii="Times New Roman" w:hAnsi="Times New Roman"/>
          <w:sz w:val="24"/>
        </w:rPr>
        <w:t xml:space="preserve"> 17, 2012, Commission Staff received Consumer Complaint No. 114468 against Jay </w:t>
      </w:r>
      <w:proofErr w:type="gramStart"/>
      <w:r>
        <w:rPr>
          <w:rFonts w:ascii="Times New Roman" w:hAnsi="Times New Roman"/>
          <w:sz w:val="24"/>
        </w:rPr>
        <w:t>The</w:t>
      </w:r>
      <w:proofErr w:type="gramEnd"/>
      <w:r>
        <w:rPr>
          <w:rFonts w:ascii="Times New Roman" w:hAnsi="Times New Roman"/>
          <w:sz w:val="24"/>
        </w:rPr>
        <w:t xml:space="preserve"> Mover.</w:t>
      </w:r>
      <w:r w:rsidR="005920F3">
        <w:rPr>
          <w:rFonts w:ascii="Times New Roman" w:hAnsi="Times New Roman"/>
          <w:sz w:val="24"/>
        </w:rPr>
        <w:t xml:space="preserve"> </w:t>
      </w:r>
      <w:r>
        <w:rPr>
          <w:rFonts w:ascii="Times New Roman" w:hAnsi="Times New Roman"/>
          <w:sz w:val="24"/>
        </w:rPr>
        <w:t xml:space="preserve"> The Complainant alleged that Jay </w:t>
      </w:r>
      <w:proofErr w:type="gramStart"/>
      <w:r>
        <w:rPr>
          <w:rFonts w:ascii="Times New Roman" w:hAnsi="Times New Roman"/>
          <w:sz w:val="24"/>
        </w:rPr>
        <w:t>The</w:t>
      </w:r>
      <w:proofErr w:type="gramEnd"/>
      <w:r>
        <w:rPr>
          <w:rFonts w:ascii="Times New Roman" w:hAnsi="Times New Roman"/>
          <w:sz w:val="24"/>
        </w:rPr>
        <w:t xml:space="preserve"> Mover performed a household goods move for her on July 14, 2012</w:t>
      </w:r>
      <w:r w:rsidR="00A478B3">
        <w:rPr>
          <w:rFonts w:ascii="Times New Roman" w:hAnsi="Times New Roman"/>
          <w:sz w:val="24"/>
        </w:rPr>
        <w:t>.</w:t>
      </w:r>
      <w:r>
        <w:rPr>
          <w:rFonts w:ascii="Times New Roman" w:hAnsi="Times New Roman"/>
          <w:sz w:val="24"/>
        </w:rPr>
        <w:t xml:space="preserve">  The move was scheduled to begin at 4:00 p.m., but the Complainant alleges, and the Mr. Smith </w:t>
      </w:r>
      <w:r w:rsidR="00D75224">
        <w:rPr>
          <w:rFonts w:ascii="Times New Roman" w:hAnsi="Times New Roman"/>
          <w:sz w:val="24"/>
        </w:rPr>
        <w:t>acknowledges</w:t>
      </w:r>
      <w:r>
        <w:rPr>
          <w:rFonts w:ascii="Times New Roman" w:hAnsi="Times New Roman"/>
          <w:sz w:val="24"/>
        </w:rPr>
        <w:t xml:space="preserve">, that the crew did not arrive to begin the move until 6:00 p.m. </w:t>
      </w:r>
      <w:r w:rsidR="005920F3">
        <w:rPr>
          <w:rFonts w:ascii="Times New Roman" w:hAnsi="Times New Roman"/>
          <w:sz w:val="24"/>
        </w:rPr>
        <w:t xml:space="preserve"> </w:t>
      </w:r>
      <w:r>
        <w:rPr>
          <w:rFonts w:ascii="Times New Roman" w:hAnsi="Times New Roman"/>
          <w:sz w:val="24"/>
        </w:rPr>
        <w:t xml:space="preserve">By the time the Complainant’s belongings were loaded onto </w:t>
      </w:r>
      <w:r w:rsidR="00D75224">
        <w:rPr>
          <w:rFonts w:ascii="Times New Roman" w:hAnsi="Times New Roman"/>
          <w:sz w:val="24"/>
        </w:rPr>
        <w:t>Mr. Smith’s</w:t>
      </w:r>
      <w:r>
        <w:rPr>
          <w:rFonts w:ascii="Times New Roman" w:hAnsi="Times New Roman"/>
          <w:sz w:val="24"/>
        </w:rPr>
        <w:t xml:space="preserve"> truck</w:t>
      </w:r>
      <w:r w:rsidR="00D75224">
        <w:rPr>
          <w:rFonts w:ascii="Times New Roman" w:hAnsi="Times New Roman"/>
          <w:sz w:val="24"/>
        </w:rPr>
        <w:t>, the storage facility where the Complainant was storing her goods was closed</w:t>
      </w:r>
      <w:r w:rsidR="0062584E">
        <w:rPr>
          <w:rFonts w:ascii="Times New Roman" w:hAnsi="Times New Roman"/>
          <w:sz w:val="24"/>
        </w:rPr>
        <w:t xml:space="preserve"> for the evening</w:t>
      </w:r>
      <w:r w:rsidR="00D75224">
        <w:rPr>
          <w:rFonts w:ascii="Times New Roman" w:hAnsi="Times New Roman"/>
          <w:sz w:val="24"/>
        </w:rPr>
        <w:t>.</w:t>
      </w:r>
      <w:r w:rsidR="005920F3">
        <w:rPr>
          <w:rFonts w:ascii="Times New Roman" w:hAnsi="Times New Roman"/>
          <w:sz w:val="24"/>
        </w:rPr>
        <w:t xml:space="preserve"> </w:t>
      </w:r>
      <w:r w:rsidR="00D75224">
        <w:rPr>
          <w:rFonts w:ascii="Times New Roman" w:hAnsi="Times New Roman"/>
          <w:sz w:val="24"/>
        </w:rPr>
        <w:t xml:space="preserve"> Mr. Smith agreed to complete the move at 1:00 p</w:t>
      </w:r>
      <w:r>
        <w:rPr>
          <w:rFonts w:ascii="Times New Roman" w:hAnsi="Times New Roman"/>
          <w:sz w:val="24"/>
        </w:rPr>
        <w:t>.</w:t>
      </w:r>
      <w:r w:rsidR="00D75224">
        <w:rPr>
          <w:rFonts w:ascii="Times New Roman" w:hAnsi="Times New Roman"/>
          <w:sz w:val="24"/>
        </w:rPr>
        <w:t xml:space="preserve">m. the following day. </w:t>
      </w:r>
      <w:r w:rsidR="005920F3">
        <w:rPr>
          <w:rFonts w:ascii="Times New Roman" w:hAnsi="Times New Roman"/>
          <w:sz w:val="24"/>
        </w:rPr>
        <w:t xml:space="preserve"> </w:t>
      </w:r>
      <w:r w:rsidR="0062584E">
        <w:rPr>
          <w:rFonts w:ascii="Times New Roman" w:hAnsi="Times New Roman"/>
          <w:sz w:val="24"/>
        </w:rPr>
        <w:t>On July 15, 2012, Mr</w:t>
      </w:r>
      <w:r w:rsidR="00D75224">
        <w:rPr>
          <w:rFonts w:ascii="Times New Roman" w:hAnsi="Times New Roman"/>
          <w:sz w:val="24"/>
        </w:rPr>
        <w:t>. Smith informed the Complainant that he required an additional $175 to complete the move.</w:t>
      </w:r>
      <w:r w:rsidR="005920F3">
        <w:rPr>
          <w:rFonts w:ascii="Times New Roman" w:hAnsi="Times New Roman"/>
          <w:sz w:val="24"/>
        </w:rPr>
        <w:t xml:space="preserve"> </w:t>
      </w:r>
      <w:r w:rsidR="00D75224">
        <w:rPr>
          <w:rFonts w:ascii="Times New Roman" w:hAnsi="Times New Roman"/>
          <w:sz w:val="24"/>
        </w:rPr>
        <w:t xml:space="preserve"> Complainant refused to pay.</w:t>
      </w:r>
      <w:r w:rsidR="005920F3">
        <w:rPr>
          <w:rFonts w:ascii="Times New Roman" w:hAnsi="Times New Roman"/>
          <w:sz w:val="24"/>
        </w:rPr>
        <w:t xml:space="preserve"> </w:t>
      </w:r>
      <w:r w:rsidR="00D75224">
        <w:rPr>
          <w:rFonts w:ascii="Times New Roman" w:hAnsi="Times New Roman"/>
          <w:sz w:val="24"/>
        </w:rPr>
        <w:t xml:space="preserve"> Since that date, Mr. Smith has continued to raise his price, and is now demanding an additional $842 before he will </w:t>
      </w:r>
      <w:r w:rsidR="0062584E">
        <w:rPr>
          <w:rFonts w:ascii="Times New Roman" w:hAnsi="Times New Roman"/>
          <w:sz w:val="24"/>
        </w:rPr>
        <w:t xml:space="preserve">agree to </w:t>
      </w:r>
      <w:r w:rsidR="00D75224">
        <w:rPr>
          <w:rFonts w:ascii="Times New Roman" w:hAnsi="Times New Roman"/>
          <w:sz w:val="24"/>
        </w:rPr>
        <w:t>return the Complainant’s goods.</w:t>
      </w:r>
      <w:r>
        <w:rPr>
          <w:rFonts w:ascii="Times New Roman" w:hAnsi="Times New Roman"/>
          <w:sz w:val="24"/>
        </w:rPr>
        <w:t xml:space="preserve"> </w:t>
      </w:r>
    </w:p>
    <w:p w:rsidR="00302F3C" w:rsidRDefault="00302F3C" w:rsidP="00302F3C">
      <w:pPr>
        <w:pStyle w:val="ListParagraph"/>
        <w:rPr>
          <w:rFonts w:ascii="Times New Roman" w:hAnsi="Times New Roman"/>
          <w:sz w:val="24"/>
        </w:rPr>
      </w:pPr>
    </w:p>
    <w:p w:rsidR="00D2187C" w:rsidRDefault="00D75224"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July 17, 2012, the Complainant forwarded </w:t>
      </w:r>
      <w:r w:rsidR="0062584E">
        <w:rPr>
          <w:rFonts w:ascii="Times New Roman" w:hAnsi="Times New Roman"/>
          <w:sz w:val="24"/>
        </w:rPr>
        <w:t xml:space="preserve">to Commission Staff </w:t>
      </w:r>
      <w:r>
        <w:rPr>
          <w:rFonts w:ascii="Times New Roman" w:hAnsi="Times New Roman"/>
          <w:sz w:val="24"/>
        </w:rPr>
        <w:t xml:space="preserve">21 text messages and a voicemail message from Mr. Smith. </w:t>
      </w:r>
      <w:r w:rsidR="005920F3">
        <w:rPr>
          <w:rFonts w:ascii="Times New Roman" w:hAnsi="Times New Roman"/>
          <w:sz w:val="24"/>
        </w:rPr>
        <w:t xml:space="preserve"> </w:t>
      </w:r>
      <w:r>
        <w:rPr>
          <w:rFonts w:ascii="Times New Roman" w:hAnsi="Times New Roman"/>
          <w:sz w:val="24"/>
        </w:rPr>
        <w:t>The text messages demanded payment in increasing amounts, threatened to sell the Complainant’s belongings on Craigslist, and contained threats and profanity.</w:t>
      </w:r>
      <w:r w:rsidR="005920F3">
        <w:rPr>
          <w:rFonts w:ascii="Times New Roman" w:hAnsi="Times New Roman"/>
          <w:sz w:val="24"/>
        </w:rPr>
        <w:t xml:space="preserve"> </w:t>
      </w:r>
      <w:r>
        <w:rPr>
          <w:rFonts w:ascii="Times New Roman" w:hAnsi="Times New Roman"/>
          <w:sz w:val="24"/>
        </w:rPr>
        <w:t xml:space="preserve"> Mr. Smith told the Complainant he would be in Florida on vacation fo</w:t>
      </w:r>
      <w:r w:rsidR="001B36A3">
        <w:rPr>
          <w:rFonts w:ascii="Times New Roman" w:hAnsi="Times New Roman"/>
          <w:sz w:val="24"/>
        </w:rPr>
        <w:t>r a month, and “when I get back, [your bill] is 2K.”</w:t>
      </w:r>
      <w:r w:rsidR="005920F3">
        <w:rPr>
          <w:rFonts w:ascii="Times New Roman" w:hAnsi="Times New Roman"/>
          <w:sz w:val="24"/>
        </w:rPr>
        <w:t xml:space="preserve"> </w:t>
      </w:r>
      <w:r w:rsidR="001B36A3">
        <w:rPr>
          <w:rFonts w:ascii="Times New Roman" w:hAnsi="Times New Roman"/>
          <w:sz w:val="24"/>
        </w:rPr>
        <w:t xml:space="preserve"> Mr. Smith also sent messages that read:</w:t>
      </w:r>
      <w:r>
        <w:rPr>
          <w:rFonts w:ascii="Times New Roman" w:hAnsi="Times New Roman"/>
          <w:sz w:val="24"/>
        </w:rPr>
        <w:t xml:space="preserve"> “I told you I’</w:t>
      </w:r>
      <w:r w:rsidR="001B36A3">
        <w:rPr>
          <w:rFonts w:ascii="Times New Roman" w:hAnsi="Times New Roman"/>
          <w:sz w:val="24"/>
        </w:rPr>
        <w:t xml:space="preserve">m </w:t>
      </w:r>
      <w:proofErr w:type="gramStart"/>
      <w:r w:rsidR="001B36A3">
        <w:rPr>
          <w:rFonts w:ascii="Times New Roman" w:hAnsi="Times New Roman"/>
          <w:sz w:val="24"/>
        </w:rPr>
        <w:t>teach</w:t>
      </w:r>
      <w:proofErr w:type="gramEnd"/>
      <w:r w:rsidR="001B36A3">
        <w:rPr>
          <w:rFonts w:ascii="Times New Roman" w:hAnsi="Times New Roman"/>
          <w:sz w:val="24"/>
        </w:rPr>
        <w:t xml:space="preserve"> you lesson. B****,” “I’ll send u a pic from Florida, in a </w:t>
      </w:r>
      <w:proofErr w:type="spellStart"/>
      <w:r w:rsidR="001B36A3">
        <w:rPr>
          <w:rFonts w:ascii="Times New Roman" w:hAnsi="Times New Roman"/>
          <w:sz w:val="24"/>
        </w:rPr>
        <w:t>g-string</w:t>
      </w:r>
      <w:proofErr w:type="spellEnd"/>
      <w:r w:rsidR="001B36A3">
        <w:rPr>
          <w:rFonts w:ascii="Times New Roman" w:hAnsi="Times New Roman"/>
          <w:sz w:val="24"/>
        </w:rPr>
        <w:t xml:space="preserve"> with </w:t>
      </w:r>
      <w:proofErr w:type="spellStart"/>
      <w:r w:rsidR="001B36A3">
        <w:rPr>
          <w:rFonts w:ascii="Times New Roman" w:hAnsi="Times New Roman"/>
          <w:sz w:val="24"/>
        </w:rPr>
        <w:t>ur</w:t>
      </w:r>
      <w:proofErr w:type="spellEnd"/>
      <w:r w:rsidR="001B36A3">
        <w:rPr>
          <w:rFonts w:ascii="Times New Roman" w:hAnsi="Times New Roman"/>
          <w:sz w:val="24"/>
        </w:rPr>
        <w:t xml:space="preserve"> pic stapled to it, </w:t>
      </w:r>
      <w:proofErr w:type="spellStart"/>
      <w:r w:rsidR="001B36A3">
        <w:rPr>
          <w:rFonts w:ascii="Times New Roman" w:hAnsi="Times New Roman"/>
          <w:sz w:val="24"/>
        </w:rPr>
        <w:t>drinkn</w:t>
      </w:r>
      <w:proofErr w:type="spellEnd"/>
      <w:r w:rsidR="001B36A3">
        <w:rPr>
          <w:rFonts w:ascii="Times New Roman" w:hAnsi="Times New Roman"/>
          <w:sz w:val="24"/>
        </w:rPr>
        <w:t xml:space="preserve"> a beer,” and “u have month to admit </w:t>
      </w:r>
      <w:proofErr w:type="spellStart"/>
      <w:r w:rsidR="001B36A3">
        <w:rPr>
          <w:rFonts w:ascii="Times New Roman" w:hAnsi="Times New Roman"/>
          <w:sz w:val="24"/>
        </w:rPr>
        <w:t>ur</w:t>
      </w:r>
      <w:proofErr w:type="spellEnd"/>
      <w:r w:rsidR="001B36A3">
        <w:rPr>
          <w:rFonts w:ascii="Times New Roman" w:hAnsi="Times New Roman"/>
          <w:sz w:val="24"/>
        </w:rPr>
        <w:t xml:space="preserve"> a c***.”</w:t>
      </w:r>
      <w:r w:rsidR="00010B7A">
        <w:rPr>
          <w:rFonts w:ascii="Times New Roman" w:hAnsi="Times New Roman"/>
          <w:sz w:val="24"/>
        </w:rPr>
        <w:t xml:space="preserve"> (</w:t>
      </w:r>
      <w:proofErr w:type="gramStart"/>
      <w:r w:rsidR="00010B7A">
        <w:rPr>
          <w:rFonts w:ascii="Times New Roman" w:hAnsi="Times New Roman"/>
          <w:sz w:val="24"/>
        </w:rPr>
        <w:t>expletives</w:t>
      </w:r>
      <w:proofErr w:type="gramEnd"/>
      <w:r w:rsidR="00010B7A">
        <w:rPr>
          <w:rFonts w:ascii="Times New Roman" w:hAnsi="Times New Roman"/>
          <w:sz w:val="24"/>
        </w:rPr>
        <w:t xml:space="preserve"> deleted).</w:t>
      </w:r>
    </w:p>
    <w:p w:rsidR="001B36A3" w:rsidRDefault="001B36A3" w:rsidP="001B36A3">
      <w:pPr>
        <w:pStyle w:val="ListParagraph"/>
        <w:rPr>
          <w:rFonts w:ascii="Times New Roman" w:hAnsi="Times New Roman"/>
          <w:sz w:val="24"/>
        </w:rPr>
      </w:pPr>
    </w:p>
    <w:p w:rsidR="001B36A3" w:rsidRPr="005617F9" w:rsidRDefault="001B36A3"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Mr. Smith also left the following voicemail message on the Complainant’s cell phone: </w:t>
      </w:r>
      <w:r>
        <w:rPr>
          <w:rFonts w:ascii="Times New Roman" w:hAnsi="Times New Roman"/>
          <w:sz w:val="24"/>
        </w:rPr>
        <w:br/>
      </w:r>
      <w:r w:rsidRPr="001B36A3">
        <w:rPr>
          <w:rFonts w:ascii="Times New Roman" w:hAnsi="Times New Roman"/>
          <w:sz w:val="24"/>
        </w:rPr>
        <w:t xml:space="preserve">“... </w:t>
      </w:r>
      <w:r>
        <w:rPr>
          <w:rFonts w:ascii="Times New Roman" w:hAnsi="Times New Roman"/>
          <w:sz w:val="24"/>
        </w:rPr>
        <w:t>So I’m going to take your s***</w:t>
      </w:r>
      <w:r w:rsidRPr="001B36A3">
        <w:rPr>
          <w:rFonts w:ascii="Times New Roman" w:hAnsi="Times New Roman"/>
          <w:sz w:val="24"/>
        </w:rPr>
        <w:t xml:space="preserve"> to the dump.  I’m going to take pictures</w:t>
      </w:r>
      <w:r>
        <w:rPr>
          <w:rFonts w:ascii="Times New Roman" w:hAnsi="Times New Roman"/>
          <w:sz w:val="24"/>
        </w:rPr>
        <w:t>,</w:t>
      </w:r>
      <w:r w:rsidRPr="001B36A3">
        <w:rPr>
          <w:rFonts w:ascii="Times New Roman" w:hAnsi="Times New Roman"/>
          <w:sz w:val="24"/>
        </w:rPr>
        <w:t xml:space="preserve"> send it to you</w:t>
      </w:r>
      <w:r>
        <w:rPr>
          <w:rFonts w:ascii="Times New Roman" w:hAnsi="Times New Roman"/>
          <w:sz w:val="24"/>
        </w:rPr>
        <w:t>, and just throw the s***</w:t>
      </w:r>
      <w:r w:rsidRPr="001B36A3">
        <w:rPr>
          <w:rFonts w:ascii="Times New Roman" w:hAnsi="Times New Roman"/>
          <w:sz w:val="24"/>
        </w:rPr>
        <w:t xml:space="preserve"> off the end of my truck</w:t>
      </w:r>
      <w:r>
        <w:rPr>
          <w:rFonts w:ascii="Times New Roman" w:hAnsi="Times New Roman"/>
          <w:sz w:val="24"/>
        </w:rPr>
        <w:t>,</w:t>
      </w:r>
      <w:r w:rsidRPr="001B36A3">
        <w:rPr>
          <w:rFonts w:ascii="Times New Roman" w:hAnsi="Times New Roman"/>
          <w:sz w:val="24"/>
        </w:rPr>
        <w:t xml:space="preserve"> </w:t>
      </w:r>
      <w:r>
        <w:rPr>
          <w:rFonts w:ascii="Times New Roman" w:hAnsi="Times New Roman"/>
          <w:sz w:val="24"/>
        </w:rPr>
        <w:t xml:space="preserve">swear to god I don’t give </w:t>
      </w:r>
      <w:proofErr w:type="gramStart"/>
      <w:r>
        <w:rPr>
          <w:rFonts w:ascii="Times New Roman" w:hAnsi="Times New Roman"/>
          <w:sz w:val="24"/>
        </w:rPr>
        <w:t>a</w:t>
      </w:r>
      <w:proofErr w:type="gramEnd"/>
      <w:r>
        <w:rPr>
          <w:rFonts w:ascii="Times New Roman" w:hAnsi="Times New Roman"/>
          <w:sz w:val="24"/>
        </w:rPr>
        <w:t xml:space="preserve"> f***.  You are such a c***. </w:t>
      </w:r>
      <w:r w:rsidR="00010B7A">
        <w:rPr>
          <w:rFonts w:ascii="Times New Roman" w:hAnsi="Times New Roman"/>
          <w:sz w:val="24"/>
        </w:rPr>
        <w:t xml:space="preserve"> </w:t>
      </w:r>
      <w:r>
        <w:rPr>
          <w:rFonts w:ascii="Times New Roman" w:hAnsi="Times New Roman"/>
          <w:sz w:val="24"/>
        </w:rPr>
        <w:t>You deserve this s***, so</w:t>
      </w:r>
      <w:r w:rsidRPr="001B36A3">
        <w:rPr>
          <w:rFonts w:ascii="Times New Roman" w:hAnsi="Times New Roman"/>
          <w:sz w:val="24"/>
        </w:rPr>
        <w:t xml:space="preserve"> I will be sending it in photos. I do</w:t>
      </w:r>
      <w:r>
        <w:rPr>
          <w:rFonts w:ascii="Times New Roman" w:hAnsi="Times New Roman"/>
          <w:sz w:val="24"/>
        </w:rPr>
        <w:t xml:space="preserve">n’t give </w:t>
      </w:r>
      <w:proofErr w:type="gramStart"/>
      <w:r>
        <w:rPr>
          <w:rFonts w:ascii="Times New Roman" w:hAnsi="Times New Roman"/>
          <w:sz w:val="24"/>
        </w:rPr>
        <w:t>a</w:t>
      </w:r>
      <w:proofErr w:type="gramEnd"/>
      <w:r>
        <w:rPr>
          <w:rFonts w:ascii="Times New Roman" w:hAnsi="Times New Roman"/>
          <w:sz w:val="24"/>
        </w:rPr>
        <w:t xml:space="preserve"> f***</w:t>
      </w:r>
      <w:r w:rsidRPr="001B36A3">
        <w:rPr>
          <w:rFonts w:ascii="Times New Roman" w:hAnsi="Times New Roman"/>
          <w:sz w:val="24"/>
        </w:rPr>
        <w:t xml:space="preserve"> about the </w:t>
      </w:r>
      <w:r>
        <w:rPr>
          <w:rFonts w:ascii="Times New Roman" w:hAnsi="Times New Roman"/>
          <w:sz w:val="24"/>
        </w:rPr>
        <w:t>C</w:t>
      </w:r>
      <w:r w:rsidRPr="001B36A3">
        <w:rPr>
          <w:rFonts w:ascii="Times New Roman" w:hAnsi="Times New Roman"/>
          <w:sz w:val="24"/>
        </w:rPr>
        <w:t>ommission o</w:t>
      </w:r>
      <w:r>
        <w:rPr>
          <w:rFonts w:ascii="Times New Roman" w:hAnsi="Times New Roman"/>
          <w:sz w:val="24"/>
        </w:rPr>
        <w:t>r the BBB, they can suck my d***</w:t>
      </w:r>
      <w:r w:rsidRPr="001B36A3">
        <w:rPr>
          <w:rFonts w:ascii="Times New Roman" w:hAnsi="Times New Roman"/>
          <w:sz w:val="24"/>
        </w:rPr>
        <w:t>.”</w:t>
      </w:r>
      <w:r w:rsidR="00010B7A">
        <w:rPr>
          <w:rFonts w:ascii="Times New Roman" w:hAnsi="Times New Roman"/>
          <w:sz w:val="24"/>
        </w:rPr>
        <w:t xml:space="preserve"> (</w:t>
      </w:r>
      <w:proofErr w:type="gramStart"/>
      <w:r w:rsidR="00010B7A">
        <w:rPr>
          <w:rFonts w:ascii="Times New Roman" w:hAnsi="Times New Roman"/>
          <w:sz w:val="24"/>
        </w:rPr>
        <w:t>expletives</w:t>
      </w:r>
      <w:proofErr w:type="gramEnd"/>
      <w:r w:rsidR="00010B7A">
        <w:rPr>
          <w:rFonts w:ascii="Times New Roman" w:hAnsi="Times New Roman"/>
          <w:sz w:val="24"/>
        </w:rPr>
        <w:t xml:space="preserve"> deleted). </w:t>
      </w:r>
    </w:p>
    <w:p w:rsidR="00D2187C" w:rsidRDefault="00D2187C" w:rsidP="00D2187C">
      <w:pPr>
        <w:pStyle w:val="ListParagraph"/>
        <w:rPr>
          <w:rFonts w:ascii="Times New Roman" w:hAnsi="Times New Roman"/>
          <w:sz w:val="24"/>
        </w:rPr>
      </w:pPr>
    </w:p>
    <w:p w:rsidR="00215BD9" w:rsidRDefault="001B36A3" w:rsidP="00D2187C">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the morning of July 17, 2012, Commission Staff contacted Mr. Smith to inquire about the Complainant’s allegations. </w:t>
      </w:r>
      <w:r w:rsidR="00010B7A">
        <w:rPr>
          <w:rFonts w:ascii="Times New Roman" w:hAnsi="Times New Roman"/>
          <w:sz w:val="24"/>
        </w:rPr>
        <w:t xml:space="preserve"> </w:t>
      </w:r>
      <w:r>
        <w:rPr>
          <w:rFonts w:ascii="Times New Roman" w:hAnsi="Times New Roman"/>
          <w:sz w:val="24"/>
        </w:rPr>
        <w:t xml:space="preserve">Mr. Smith acknowledged that he was in possession of the </w:t>
      </w:r>
      <w:r>
        <w:rPr>
          <w:rFonts w:ascii="Times New Roman" w:hAnsi="Times New Roman"/>
          <w:sz w:val="24"/>
        </w:rPr>
        <w:lastRenderedPageBreak/>
        <w:t xml:space="preserve">Complainant’s belongings and </w:t>
      </w:r>
      <w:r w:rsidR="0062584E">
        <w:rPr>
          <w:rFonts w:ascii="Times New Roman" w:hAnsi="Times New Roman"/>
          <w:sz w:val="24"/>
        </w:rPr>
        <w:t xml:space="preserve">stated that he </w:t>
      </w:r>
      <w:r>
        <w:rPr>
          <w:rFonts w:ascii="Times New Roman" w:hAnsi="Times New Roman"/>
          <w:sz w:val="24"/>
        </w:rPr>
        <w:t>had no intention of returning them</w:t>
      </w:r>
      <w:r w:rsidR="0062584E">
        <w:rPr>
          <w:rFonts w:ascii="Times New Roman" w:hAnsi="Times New Roman"/>
          <w:sz w:val="24"/>
        </w:rPr>
        <w:t xml:space="preserve"> until she agreed to pay him an additional $842</w:t>
      </w:r>
      <w:r>
        <w:rPr>
          <w:rFonts w:ascii="Times New Roman" w:hAnsi="Times New Roman"/>
          <w:sz w:val="24"/>
        </w:rPr>
        <w:t>.</w:t>
      </w:r>
      <w:r w:rsidR="00010B7A">
        <w:rPr>
          <w:rFonts w:ascii="Times New Roman" w:hAnsi="Times New Roman"/>
          <w:sz w:val="24"/>
        </w:rPr>
        <w:t xml:space="preserve"> </w:t>
      </w:r>
      <w:r>
        <w:rPr>
          <w:rFonts w:ascii="Times New Roman" w:hAnsi="Times New Roman"/>
          <w:sz w:val="24"/>
        </w:rPr>
        <w:t xml:space="preserve"> </w:t>
      </w:r>
      <w:r w:rsidR="0062584E">
        <w:rPr>
          <w:rFonts w:ascii="Times New Roman" w:hAnsi="Times New Roman"/>
          <w:sz w:val="24"/>
        </w:rPr>
        <w:t>Mr. Smith</w:t>
      </w:r>
      <w:r>
        <w:rPr>
          <w:rFonts w:ascii="Times New Roman" w:hAnsi="Times New Roman"/>
          <w:sz w:val="24"/>
        </w:rPr>
        <w:t xml:space="preserve"> admitted he had not provided </w:t>
      </w:r>
      <w:r w:rsidR="0062584E">
        <w:rPr>
          <w:rFonts w:ascii="Times New Roman" w:hAnsi="Times New Roman"/>
          <w:sz w:val="24"/>
        </w:rPr>
        <w:t>the Complainant</w:t>
      </w:r>
      <w:r>
        <w:rPr>
          <w:rFonts w:ascii="Times New Roman" w:hAnsi="Times New Roman"/>
          <w:sz w:val="24"/>
        </w:rPr>
        <w:t xml:space="preserve"> with an estimate, bill of lading, or any other paperwork required by WAC 480-15 and Tariff 15-C. </w:t>
      </w:r>
      <w:r w:rsidR="00010B7A">
        <w:rPr>
          <w:rFonts w:ascii="Times New Roman" w:hAnsi="Times New Roman"/>
          <w:sz w:val="24"/>
        </w:rPr>
        <w:t xml:space="preserve"> </w:t>
      </w:r>
      <w:r>
        <w:rPr>
          <w:rFonts w:ascii="Times New Roman" w:hAnsi="Times New Roman"/>
          <w:sz w:val="24"/>
        </w:rPr>
        <w:t>When Commission Staff requested that Mr. Smith return the Complainant’s belongings to her, he grew angry and hung up the phone.</w:t>
      </w:r>
    </w:p>
    <w:p w:rsidR="001B36A3" w:rsidRDefault="001B36A3" w:rsidP="001B36A3">
      <w:pPr>
        <w:pStyle w:val="ListParagraph"/>
        <w:rPr>
          <w:rFonts w:ascii="Times New Roman" w:hAnsi="Times New Roman"/>
          <w:sz w:val="24"/>
        </w:rPr>
      </w:pPr>
    </w:p>
    <w:p w:rsidR="001B36A3" w:rsidRDefault="001B36A3" w:rsidP="00D2187C">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the evening of July 17, 2012, Commission Staff contacted Mr. Smith a second time to check on the status of the Complainant’s belongings. </w:t>
      </w:r>
      <w:r w:rsidR="00010B7A">
        <w:rPr>
          <w:rFonts w:ascii="Times New Roman" w:hAnsi="Times New Roman"/>
          <w:sz w:val="24"/>
        </w:rPr>
        <w:t xml:space="preserve"> </w:t>
      </w:r>
      <w:r>
        <w:rPr>
          <w:rFonts w:ascii="Times New Roman" w:hAnsi="Times New Roman"/>
          <w:sz w:val="24"/>
        </w:rPr>
        <w:t>Mr. Smith informed Commission Staff that he was going to “teach that b**** a lesson,” and that he did not care if he lost his permit. Mr. Smith stated he was “willing to s*** can everything over this.”</w:t>
      </w:r>
      <w:r w:rsidR="00010B7A">
        <w:rPr>
          <w:rFonts w:ascii="Times New Roman" w:hAnsi="Times New Roman"/>
          <w:sz w:val="24"/>
        </w:rPr>
        <w:t xml:space="preserve"> (</w:t>
      </w:r>
      <w:proofErr w:type="gramStart"/>
      <w:r w:rsidR="00010B7A">
        <w:rPr>
          <w:rFonts w:ascii="Times New Roman" w:hAnsi="Times New Roman"/>
          <w:sz w:val="24"/>
        </w:rPr>
        <w:t>expletives</w:t>
      </w:r>
      <w:proofErr w:type="gramEnd"/>
      <w:r w:rsidR="00010B7A">
        <w:rPr>
          <w:rFonts w:ascii="Times New Roman" w:hAnsi="Times New Roman"/>
          <w:sz w:val="24"/>
        </w:rPr>
        <w:t xml:space="preserve"> deleted). </w:t>
      </w:r>
    </w:p>
    <w:p w:rsidR="00215BD9" w:rsidRDefault="00215BD9" w:rsidP="00215BD9">
      <w:pPr>
        <w:pStyle w:val="ListParagraph"/>
        <w:rPr>
          <w:rFonts w:ascii="Times New Roman" w:hAnsi="Times New Roman"/>
          <w:sz w:val="24"/>
        </w:rPr>
      </w:pPr>
    </w:p>
    <w:p w:rsidR="005617F9" w:rsidRDefault="001B36A3" w:rsidP="00302F3C">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Due to the nature of Mr. Smith’</w:t>
      </w:r>
      <w:r w:rsidR="008824F6">
        <w:rPr>
          <w:rFonts w:ascii="Times New Roman" w:hAnsi="Times New Roman"/>
          <w:sz w:val="24"/>
        </w:rPr>
        <w:t xml:space="preserve">s threatening behavior, Commission Staff performed a criminal </w:t>
      </w:r>
      <w:r w:rsidR="0062584E">
        <w:rPr>
          <w:rFonts w:ascii="Times New Roman" w:hAnsi="Times New Roman"/>
          <w:sz w:val="24"/>
        </w:rPr>
        <w:t>background</w:t>
      </w:r>
      <w:r w:rsidR="008824F6">
        <w:rPr>
          <w:rFonts w:ascii="Times New Roman" w:hAnsi="Times New Roman"/>
          <w:sz w:val="24"/>
        </w:rPr>
        <w:t xml:space="preserve"> check through Washington State Patrol. </w:t>
      </w:r>
      <w:r w:rsidR="00010B7A">
        <w:rPr>
          <w:rFonts w:ascii="Times New Roman" w:hAnsi="Times New Roman"/>
          <w:sz w:val="24"/>
        </w:rPr>
        <w:t xml:space="preserve"> </w:t>
      </w:r>
      <w:r w:rsidR="008824F6">
        <w:rPr>
          <w:rFonts w:ascii="Times New Roman" w:hAnsi="Times New Roman"/>
          <w:sz w:val="24"/>
        </w:rPr>
        <w:t xml:space="preserve">The background check revealed that Mr. Smith has 17 criminal convictions, </w:t>
      </w:r>
      <w:r w:rsidR="0062584E">
        <w:rPr>
          <w:rFonts w:ascii="Times New Roman" w:hAnsi="Times New Roman"/>
          <w:sz w:val="24"/>
        </w:rPr>
        <w:t>including</w:t>
      </w:r>
      <w:r w:rsidR="008824F6">
        <w:rPr>
          <w:rFonts w:ascii="Times New Roman" w:hAnsi="Times New Roman"/>
          <w:sz w:val="24"/>
        </w:rPr>
        <w:t xml:space="preserve">: a felony conviction for third degree assault; 11 gross misdemeanor convictions, including driving under the influence, reckless driving, fourth degree assault (domestic violence), attempted theft, malicious mischief, obstructing a law enforcement officer, and attempted possession of stolen property; and five misdemeanor convictions, including indecent exposure, disorderly conduct, and driving without a valid </w:t>
      </w:r>
      <w:r w:rsidR="0062584E">
        <w:rPr>
          <w:rFonts w:ascii="Times New Roman" w:hAnsi="Times New Roman"/>
          <w:sz w:val="24"/>
        </w:rPr>
        <w:t xml:space="preserve">driver’s </w:t>
      </w:r>
      <w:r w:rsidR="008824F6">
        <w:rPr>
          <w:rFonts w:ascii="Times New Roman" w:hAnsi="Times New Roman"/>
          <w:sz w:val="24"/>
        </w:rPr>
        <w:t>license.</w:t>
      </w:r>
    </w:p>
    <w:p w:rsidR="001C6597" w:rsidRPr="00D2187C" w:rsidRDefault="001C6597" w:rsidP="00C75E9E">
      <w:pPr>
        <w:widowControl/>
        <w:autoSpaceDE/>
        <w:autoSpaceDN/>
        <w:adjustRightInd/>
        <w:spacing w:line="264" w:lineRule="auto"/>
        <w:rPr>
          <w:rFonts w:ascii="Times New Roman" w:hAnsi="Times New Roman"/>
          <w:sz w:val="24"/>
        </w:rPr>
      </w:pPr>
    </w:p>
    <w:p w:rsidR="008824F6" w:rsidRDefault="0062584E"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The Commission’s household goods permit</w:t>
      </w:r>
      <w:r w:rsidR="008824F6">
        <w:rPr>
          <w:rFonts w:ascii="Times New Roman" w:hAnsi="Times New Roman"/>
          <w:sz w:val="24"/>
        </w:rPr>
        <w:t xml:space="preserve"> application asks: </w:t>
      </w:r>
      <w:r w:rsidR="00544A71">
        <w:rPr>
          <w:rFonts w:ascii="Times New Roman" w:hAnsi="Times New Roman"/>
          <w:sz w:val="24"/>
        </w:rPr>
        <w:t>“Have you ever been convicted of a crime? If yes, please explain.”</w:t>
      </w:r>
      <w:r w:rsidR="00010B7A">
        <w:rPr>
          <w:rFonts w:ascii="Times New Roman" w:hAnsi="Times New Roman"/>
          <w:sz w:val="24"/>
        </w:rPr>
        <w:t xml:space="preserve"> </w:t>
      </w:r>
      <w:r w:rsidR="00544A71">
        <w:rPr>
          <w:rFonts w:ascii="Times New Roman" w:hAnsi="Times New Roman"/>
          <w:sz w:val="24"/>
        </w:rPr>
        <w:t xml:space="preserve"> Mr. Smith checked “yes,” then disclosed only two of his convictions: “1995 Assault 4°/ = Bar confrontation, Reckless Driving 2008.”  Mr. Smith </w:t>
      </w:r>
      <w:r w:rsidR="00E97F3D">
        <w:rPr>
          <w:rFonts w:ascii="Times New Roman" w:hAnsi="Times New Roman"/>
          <w:sz w:val="24"/>
        </w:rPr>
        <w:t xml:space="preserve">failed </w:t>
      </w:r>
      <w:r w:rsidR="00544A71">
        <w:rPr>
          <w:rFonts w:ascii="Times New Roman" w:hAnsi="Times New Roman"/>
          <w:sz w:val="24"/>
        </w:rPr>
        <w:t xml:space="preserve">to disclose </w:t>
      </w:r>
      <w:r w:rsidR="00E97F3D">
        <w:rPr>
          <w:rFonts w:ascii="Times New Roman" w:hAnsi="Times New Roman"/>
          <w:sz w:val="24"/>
        </w:rPr>
        <w:t>his 15 other criminal convictions.</w:t>
      </w:r>
      <w:r>
        <w:rPr>
          <w:rFonts w:ascii="Times New Roman" w:hAnsi="Times New Roman"/>
          <w:sz w:val="24"/>
        </w:rPr>
        <w:t xml:space="preserve"> </w:t>
      </w:r>
    </w:p>
    <w:p w:rsidR="00544A71" w:rsidRDefault="00544A71" w:rsidP="00544A71">
      <w:pPr>
        <w:widowControl/>
        <w:autoSpaceDE/>
        <w:autoSpaceDN/>
        <w:adjustRightInd/>
        <w:spacing w:line="264" w:lineRule="auto"/>
        <w:rPr>
          <w:rFonts w:ascii="Times New Roman" w:hAnsi="Times New Roman"/>
          <w:sz w:val="24"/>
        </w:rPr>
      </w:pPr>
    </w:p>
    <w:p w:rsidR="00544A71" w:rsidRDefault="00544A71"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These allegations, and Mr. Smith’s own admissions to Commission Staff, support factual findings that Mr. Smith poses an imminent danger to the public health, safety or welfare. Such factual findings support the immediate suspension of the Applicant’s permit.</w:t>
      </w:r>
    </w:p>
    <w:p w:rsidR="00544A71" w:rsidRDefault="00544A71" w:rsidP="00544A71">
      <w:pPr>
        <w:pStyle w:val="ListParagraph"/>
        <w:rPr>
          <w:rFonts w:ascii="Times New Roman" w:hAnsi="Times New Roman"/>
          <w:sz w:val="24"/>
        </w:rPr>
      </w:pPr>
    </w:p>
    <w:p w:rsidR="00B06A7E" w:rsidRDefault="00544A71"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Moreover, t</w:t>
      </w:r>
      <w:r w:rsidR="00B33329" w:rsidRPr="00D2187C">
        <w:rPr>
          <w:rFonts w:ascii="Times New Roman" w:hAnsi="Times New Roman"/>
          <w:sz w:val="24"/>
        </w:rPr>
        <w:t>he</w:t>
      </w:r>
      <w:r w:rsidR="002810D1" w:rsidRPr="00D2187C">
        <w:rPr>
          <w:rFonts w:ascii="Times New Roman" w:hAnsi="Times New Roman"/>
          <w:sz w:val="24"/>
        </w:rPr>
        <w:t xml:space="preserve">se allegations, if not satisfactorily rebutted, support </w:t>
      </w:r>
      <w:r w:rsidR="009A0481" w:rsidRPr="00D2187C">
        <w:rPr>
          <w:rFonts w:ascii="Times New Roman" w:hAnsi="Times New Roman"/>
          <w:sz w:val="24"/>
        </w:rPr>
        <w:t xml:space="preserve">factual </w:t>
      </w:r>
      <w:r w:rsidR="002810D1" w:rsidRPr="00D2187C">
        <w:rPr>
          <w:rFonts w:ascii="Times New Roman" w:hAnsi="Times New Roman"/>
          <w:sz w:val="24"/>
        </w:rPr>
        <w:t xml:space="preserve">findings </w:t>
      </w:r>
      <w:r w:rsidR="009A0481" w:rsidRPr="00D2187C">
        <w:rPr>
          <w:rFonts w:ascii="Times New Roman" w:hAnsi="Times New Roman"/>
          <w:sz w:val="24"/>
        </w:rPr>
        <w:t>that</w:t>
      </w:r>
      <w:r w:rsidR="00010B7A">
        <w:rPr>
          <w:rFonts w:ascii="Times New Roman" w:hAnsi="Times New Roman"/>
          <w:sz w:val="24"/>
        </w:rPr>
        <w:t>:</w:t>
      </w:r>
      <w:r w:rsidR="009A0481" w:rsidRPr="00D2187C">
        <w:rPr>
          <w:rFonts w:ascii="Times New Roman" w:hAnsi="Times New Roman"/>
          <w:sz w:val="24"/>
        </w:rPr>
        <w:t xml:space="preserve"> the application contains </w:t>
      </w:r>
      <w:r w:rsidR="00010B7A">
        <w:rPr>
          <w:rFonts w:ascii="Times New Roman" w:hAnsi="Times New Roman"/>
          <w:sz w:val="24"/>
        </w:rPr>
        <w:t xml:space="preserve">false </w:t>
      </w:r>
      <w:r>
        <w:rPr>
          <w:rFonts w:ascii="Times New Roman" w:hAnsi="Times New Roman"/>
          <w:sz w:val="24"/>
        </w:rPr>
        <w:t>information regarding Mr. Smith’s criminal background</w:t>
      </w:r>
      <w:r w:rsidR="00E97F3D">
        <w:rPr>
          <w:rFonts w:ascii="Times New Roman" w:hAnsi="Times New Roman"/>
          <w:sz w:val="24"/>
        </w:rPr>
        <w:t>;</w:t>
      </w:r>
      <w:r w:rsidR="009A0481" w:rsidRPr="00D2187C">
        <w:rPr>
          <w:rFonts w:ascii="Times New Roman" w:hAnsi="Times New Roman"/>
          <w:sz w:val="24"/>
        </w:rPr>
        <w:t xml:space="preserve"> </w:t>
      </w:r>
      <w:r w:rsidR="00010B7A">
        <w:rPr>
          <w:rFonts w:ascii="Times New Roman" w:hAnsi="Times New Roman"/>
          <w:sz w:val="24"/>
        </w:rPr>
        <w:t>Mr. Smith</w:t>
      </w:r>
      <w:r>
        <w:rPr>
          <w:rFonts w:ascii="Times New Roman" w:hAnsi="Times New Roman"/>
          <w:sz w:val="24"/>
        </w:rPr>
        <w:t xml:space="preserve"> has demonstrated substantial and willful noncompliance with Commission laws and rules</w:t>
      </w:r>
      <w:r w:rsidR="00E97F3D">
        <w:rPr>
          <w:rFonts w:ascii="Times New Roman" w:hAnsi="Times New Roman"/>
          <w:sz w:val="24"/>
        </w:rPr>
        <w:t>;</w:t>
      </w:r>
      <w:r>
        <w:rPr>
          <w:rFonts w:ascii="Times New Roman" w:hAnsi="Times New Roman"/>
          <w:sz w:val="24"/>
        </w:rPr>
        <w:t xml:space="preserve"> </w:t>
      </w:r>
      <w:r w:rsidR="00833B3B">
        <w:rPr>
          <w:rFonts w:ascii="Times New Roman" w:hAnsi="Times New Roman"/>
          <w:sz w:val="24"/>
        </w:rPr>
        <w:t>and</w:t>
      </w:r>
      <w:r w:rsidR="00FD1B05">
        <w:rPr>
          <w:rFonts w:ascii="Times New Roman" w:hAnsi="Times New Roman"/>
          <w:sz w:val="24"/>
        </w:rPr>
        <w:t xml:space="preserve"> </w:t>
      </w:r>
      <w:r>
        <w:rPr>
          <w:rFonts w:ascii="Times New Roman" w:hAnsi="Times New Roman"/>
          <w:sz w:val="24"/>
        </w:rPr>
        <w:t>that</w:t>
      </w:r>
      <w:r w:rsidR="00010B7A">
        <w:rPr>
          <w:rFonts w:ascii="Times New Roman" w:hAnsi="Times New Roman"/>
          <w:sz w:val="24"/>
        </w:rPr>
        <w:t xml:space="preserve"> Mr. Smith</w:t>
      </w:r>
      <w:r>
        <w:rPr>
          <w:rFonts w:ascii="Times New Roman" w:hAnsi="Times New Roman"/>
          <w:sz w:val="24"/>
        </w:rPr>
        <w:t xml:space="preserve"> has engaged in </w:t>
      </w:r>
      <w:r w:rsidR="00FD1B05">
        <w:rPr>
          <w:rFonts w:ascii="Times New Roman" w:hAnsi="Times New Roman"/>
          <w:sz w:val="24"/>
        </w:rPr>
        <w:t>harmful</w:t>
      </w:r>
      <w:r w:rsidR="00833B3B">
        <w:rPr>
          <w:rFonts w:ascii="Times New Roman" w:hAnsi="Times New Roman"/>
          <w:sz w:val="24"/>
        </w:rPr>
        <w:t xml:space="preserve"> business practices</w:t>
      </w:r>
      <w:r w:rsidR="00E97F3D">
        <w:rPr>
          <w:rFonts w:ascii="Times New Roman" w:hAnsi="Times New Roman"/>
          <w:sz w:val="24"/>
        </w:rPr>
        <w:t>, and subs</w:t>
      </w:r>
      <w:r w:rsidR="00010B7A">
        <w:rPr>
          <w:rFonts w:ascii="Times New Roman" w:hAnsi="Times New Roman"/>
          <w:sz w:val="24"/>
        </w:rPr>
        <w:t>e</w:t>
      </w:r>
      <w:r w:rsidR="00E97F3D">
        <w:rPr>
          <w:rFonts w:ascii="Times New Roman" w:hAnsi="Times New Roman"/>
          <w:sz w:val="24"/>
        </w:rPr>
        <w:t>quently acknowledged his conduct</w:t>
      </w:r>
      <w:r w:rsidR="00302F3C">
        <w:rPr>
          <w:rFonts w:ascii="Times New Roman" w:hAnsi="Times New Roman"/>
          <w:sz w:val="24"/>
        </w:rPr>
        <w:t xml:space="preserve">.  </w:t>
      </w:r>
      <w:r w:rsidR="009A0481" w:rsidRPr="00D2187C">
        <w:rPr>
          <w:rFonts w:ascii="Times New Roman" w:hAnsi="Times New Roman"/>
          <w:sz w:val="24"/>
        </w:rPr>
        <w:t xml:space="preserve">Such factual findings, in turn, support the conclusion </w:t>
      </w:r>
      <w:r w:rsidR="000C2783" w:rsidRPr="00D2187C">
        <w:rPr>
          <w:rFonts w:ascii="Times New Roman" w:hAnsi="Times New Roman"/>
          <w:sz w:val="24"/>
        </w:rPr>
        <w:t>that issuing the permit</w:t>
      </w:r>
      <w:r w:rsidR="003A6A99" w:rsidRPr="00D2187C">
        <w:rPr>
          <w:rFonts w:ascii="Times New Roman" w:hAnsi="Times New Roman"/>
          <w:sz w:val="24"/>
        </w:rPr>
        <w:t xml:space="preserve"> is not in the public interest, and the</w:t>
      </w:r>
      <w:r w:rsidR="003867EF" w:rsidRPr="00D2187C">
        <w:rPr>
          <w:rFonts w:ascii="Times New Roman" w:hAnsi="Times New Roman"/>
          <w:sz w:val="24"/>
        </w:rPr>
        <w:t xml:space="preserve"> application should be denied.</w:t>
      </w:r>
    </w:p>
    <w:p w:rsidR="00010B7A" w:rsidRDefault="00010B7A" w:rsidP="00B06A7E">
      <w:pPr>
        <w:pStyle w:val="ListParagraph"/>
        <w:jc w:val="center"/>
        <w:rPr>
          <w:rFonts w:ascii="Times New Roman" w:hAnsi="Times New Roman"/>
          <w:sz w:val="24"/>
        </w:rPr>
      </w:pPr>
    </w:p>
    <w:p w:rsidR="00010B7A" w:rsidRDefault="00010B7A" w:rsidP="00B06A7E">
      <w:pPr>
        <w:pStyle w:val="ListParagraph"/>
        <w:jc w:val="center"/>
        <w:rPr>
          <w:rFonts w:ascii="Times New Roman" w:hAnsi="Times New Roman"/>
          <w:sz w:val="24"/>
        </w:rPr>
      </w:pPr>
    </w:p>
    <w:p w:rsidR="00010B7A" w:rsidRDefault="00010B7A" w:rsidP="00B06A7E">
      <w:pPr>
        <w:pStyle w:val="ListParagraph"/>
        <w:jc w:val="center"/>
        <w:rPr>
          <w:rFonts w:ascii="Times New Roman" w:hAnsi="Times New Roman"/>
          <w:sz w:val="24"/>
        </w:rPr>
      </w:pPr>
    </w:p>
    <w:p w:rsidR="00B06A7E" w:rsidRDefault="00B06A7E" w:rsidP="00B06A7E">
      <w:pPr>
        <w:pStyle w:val="ListParagraph"/>
        <w:jc w:val="center"/>
        <w:rPr>
          <w:rFonts w:ascii="Times New Roman" w:hAnsi="Times New Roman"/>
          <w:sz w:val="24"/>
        </w:rPr>
      </w:pPr>
      <w:r>
        <w:rPr>
          <w:rFonts w:ascii="Times New Roman" w:hAnsi="Times New Roman"/>
          <w:sz w:val="24"/>
        </w:rPr>
        <w:br/>
      </w:r>
      <w:r>
        <w:rPr>
          <w:rFonts w:ascii="Times New Roman" w:hAnsi="Times New Roman"/>
          <w:b/>
          <w:sz w:val="24"/>
        </w:rPr>
        <w:lastRenderedPageBreak/>
        <w:t>IV</w:t>
      </w:r>
      <w:proofErr w:type="gramStart"/>
      <w:r>
        <w:rPr>
          <w:rFonts w:ascii="Times New Roman" w:hAnsi="Times New Roman"/>
          <w:b/>
          <w:sz w:val="24"/>
        </w:rPr>
        <w:t>.  FINDINGS</w:t>
      </w:r>
      <w:proofErr w:type="gramEnd"/>
      <w:r>
        <w:rPr>
          <w:rFonts w:ascii="Times New Roman" w:hAnsi="Times New Roman"/>
          <w:b/>
          <w:sz w:val="24"/>
        </w:rPr>
        <w:t xml:space="preserve"> AND CONCLUSIONS</w:t>
      </w:r>
      <w:r>
        <w:rPr>
          <w:rFonts w:ascii="Times New Roman" w:hAnsi="Times New Roman"/>
          <w:sz w:val="24"/>
        </w:rPr>
        <w:br/>
      </w: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(1)</w:t>
      </w:r>
      <w:r w:rsidRPr="00B06A7E">
        <w:rPr>
          <w:rFonts w:ascii="Times New Roman" w:hAnsi="Times New Roman"/>
          <w:sz w:val="24"/>
        </w:rPr>
        <w:tab/>
        <w:t>The Commission is an agency of the State of Washington with authority to regulate household goods carriers as defined in RCW 81.80.</w:t>
      </w:r>
      <w:bookmarkStart w:id="1" w:name="bkCompName2"/>
      <w:bookmarkStart w:id="2" w:name="Text4"/>
    </w:p>
    <w:p w:rsidR="00B06A7E" w:rsidRDefault="00B06A7E" w:rsidP="00B06A7E">
      <w:pPr>
        <w:pStyle w:val="ListParagraph"/>
        <w:rPr>
          <w:rFonts w:ascii="Times New Roman" w:hAnsi="Times New Roman"/>
          <w:sz w:val="24"/>
        </w:rPr>
      </w:pP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(2)</w:t>
      </w:r>
      <w:r w:rsidRPr="00B06A7E">
        <w:rPr>
          <w:rFonts w:ascii="Times New Roman" w:hAnsi="Times New Roman"/>
          <w:sz w:val="24"/>
        </w:rPr>
        <w:tab/>
      </w:r>
      <w:bookmarkEnd w:id="1"/>
      <w:bookmarkEnd w:id="2"/>
      <w:r>
        <w:rPr>
          <w:rFonts w:ascii="Times New Roman" w:hAnsi="Times New Roman"/>
          <w:sz w:val="24"/>
        </w:rPr>
        <w:t xml:space="preserve">Jay The Mover LLC, d/b/a Jay </w:t>
      </w:r>
      <w:proofErr w:type="gramStart"/>
      <w:r>
        <w:rPr>
          <w:rFonts w:ascii="Times New Roman" w:hAnsi="Times New Roman"/>
          <w:sz w:val="24"/>
        </w:rPr>
        <w:t>The</w:t>
      </w:r>
      <w:proofErr w:type="gramEnd"/>
      <w:r>
        <w:rPr>
          <w:rFonts w:ascii="Times New Roman" w:hAnsi="Times New Roman"/>
          <w:sz w:val="24"/>
        </w:rPr>
        <w:t xml:space="preserve"> Mover</w:t>
      </w:r>
      <w:r w:rsidRPr="00B06A7E">
        <w:rPr>
          <w:rFonts w:ascii="Times New Roman" w:hAnsi="Times New Roman"/>
          <w:sz w:val="24"/>
        </w:rPr>
        <w:t xml:space="preserve"> is a motor carrier of household goods operating in Washington State under temporary permit </w:t>
      </w:r>
      <w:bookmarkStart w:id="3" w:name="bkPermitID2"/>
      <w:r w:rsidRPr="00B06A7E">
        <w:rPr>
          <w:rFonts w:ascii="Times New Roman" w:hAnsi="Times New Roman"/>
          <w:sz w:val="24"/>
        </w:rPr>
        <w:t>THG-</w:t>
      </w:r>
      <w:bookmarkEnd w:id="3"/>
      <w:r w:rsidRPr="00B06A7E">
        <w:rPr>
          <w:rFonts w:ascii="Times New Roman" w:hAnsi="Times New Roman"/>
          <w:sz w:val="24"/>
        </w:rPr>
        <w:t>6</w:t>
      </w:r>
      <w:r>
        <w:rPr>
          <w:rFonts w:ascii="Times New Roman" w:hAnsi="Times New Roman"/>
          <w:sz w:val="24"/>
        </w:rPr>
        <w:t>4658</w:t>
      </w:r>
      <w:r w:rsidRPr="00B06A7E">
        <w:rPr>
          <w:rFonts w:ascii="Times New Roman" w:hAnsi="Times New Roman"/>
          <w:sz w:val="24"/>
        </w:rPr>
        <w:t>.</w:t>
      </w:r>
    </w:p>
    <w:p w:rsidR="00B06A7E" w:rsidRDefault="00B06A7E" w:rsidP="00B06A7E">
      <w:pPr>
        <w:pStyle w:val="ListParagraph"/>
        <w:rPr>
          <w:rFonts w:ascii="Times New Roman" w:hAnsi="Times New Roman"/>
          <w:sz w:val="24"/>
        </w:rPr>
      </w:pP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(3)</w:t>
      </w:r>
      <w:r w:rsidRPr="00B06A7E">
        <w:rPr>
          <w:rFonts w:ascii="Times New Roman" w:hAnsi="Times New Roman"/>
          <w:sz w:val="24"/>
        </w:rPr>
        <w:tab/>
      </w:r>
      <w:r>
        <w:rPr>
          <w:rFonts w:ascii="Times New Roman" w:hAnsi="Times New Roman"/>
          <w:sz w:val="24"/>
        </w:rPr>
        <w:t xml:space="preserve">On July 17, 2012, the Commission received Consumer Complaint No. 114468 containing allegations that Jason Thomas Smith, owner of Jay </w:t>
      </w:r>
      <w:proofErr w:type="gramStart"/>
      <w:r>
        <w:rPr>
          <w:rFonts w:ascii="Times New Roman" w:hAnsi="Times New Roman"/>
          <w:sz w:val="24"/>
        </w:rPr>
        <w:t>The</w:t>
      </w:r>
      <w:proofErr w:type="gramEnd"/>
      <w:r>
        <w:rPr>
          <w:rFonts w:ascii="Times New Roman" w:hAnsi="Times New Roman"/>
          <w:sz w:val="24"/>
        </w:rPr>
        <w:t xml:space="preserve"> Mover LLC, d/b/a Jay The Mover, was engaging in conduct that posed an imminent danger to the public safety.  Mr. Smith acknowledged that he was engaging in such conduct and expressed to Commission Staff that he had no intention of changing his conduct or complying with Commission laws and rules.</w:t>
      </w:r>
    </w:p>
    <w:p w:rsidR="00B06A7E" w:rsidRDefault="00B06A7E" w:rsidP="00B06A7E">
      <w:pPr>
        <w:pStyle w:val="ListParagraph"/>
        <w:rPr>
          <w:rFonts w:ascii="Times New Roman" w:hAnsi="Times New Roman"/>
          <w:sz w:val="24"/>
        </w:rPr>
      </w:pPr>
    </w:p>
    <w:p w:rsidR="00F43E62"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(4)</w:t>
      </w:r>
      <w:r w:rsidR="00F43E62">
        <w:rPr>
          <w:rFonts w:ascii="Times New Roman" w:hAnsi="Times New Roman"/>
          <w:sz w:val="24"/>
        </w:rPr>
        <w:t xml:space="preserve"> </w:t>
      </w:r>
      <w:r w:rsidR="00F43E62">
        <w:rPr>
          <w:rFonts w:ascii="Times New Roman" w:hAnsi="Times New Roman"/>
          <w:sz w:val="24"/>
        </w:rPr>
        <w:tab/>
        <w:t>Based on the factual presentation by Commission Staff, the Commission finds that Mr. Smith poses an imminent danger to the public safety such that a suspension of his temporary is justified.</w:t>
      </w:r>
      <w:r w:rsidRPr="00B06A7E">
        <w:rPr>
          <w:rFonts w:ascii="Times New Roman" w:hAnsi="Times New Roman"/>
          <w:sz w:val="24"/>
        </w:rPr>
        <w:tab/>
      </w:r>
    </w:p>
    <w:p w:rsidR="00F43E62" w:rsidRDefault="00F43E62" w:rsidP="00F43E62">
      <w:pPr>
        <w:pStyle w:val="ListParagraph"/>
        <w:rPr>
          <w:rFonts w:ascii="Times New Roman" w:hAnsi="Times New Roman"/>
          <w:sz w:val="24"/>
        </w:rPr>
      </w:pPr>
    </w:p>
    <w:p w:rsidR="00B06A7E" w:rsidRDefault="00F43E62"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(5) </w:t>
      </w:r>
      <w:r>
        <w:rPr>
          <w:rFonts w:ascii="Times New Roman" w:hAnsi="Times New Roman"/>
          <w:sz w:val="24"/>
        </w:rPr>
        <w:tab/>
      </w:r>
      <w:r w:rsidR="00B06A7E" w:rsidRPr="00B06A7E">
        <w:rPr>
          <w:rFonts w:ascii="Times New Roman" w:hAnsi="Times New Roman"/>
          <w:sz w:val="24"/>
        </w:rPr>
        <w:t>The Commission is authorized under WAC 480-15-430</w:t>
      </w:r>
      <w:r w:rsidR="00B06A7E">
        <w:rPr>
          <w:rFonts w:ascii="Times New Roman" w:hAnsi="Times New Roman"/>
          <w:sz w:val="24"/>
        </w:rPr>
        <w:t>(2)</w:t>
      </w:r>
      <w:r w:rsidR="00B06A7E" w:rsidRPr="00B06A7E">
        <w:rPr>
          <w:rFonts w:ascii="Times New Roman" w:hAnsi="Times New Roman"/>
          <w:sz w:val="24"/>
        </w:rPr>
        <w:t xml:space="preserve"> to </w:t>
      </w:r>
      <w:r w:rsidR="00B06A7E">
        <w:rPr>
          <w:rFonts w:ascii="Times New Roman" w:hAnsi="Times New Roman"/>
          <w:sz w:val="24"/>
        </w:rPr>
        <w:t xml:space="preserve"> immediately </w:t>
      </w:r>
      <w:r w:rsidR="00B06A7E" w:rsidRPr="00B06A7E">
        <w:rPr>
          <w:rFonts w:ascii="Times New Roman" w:hAnsi="Times New Roman"/>
          <w:sz w:val="24"/>
        </w:rPr>
        <w:t xml:space="preserve">suspend a household goods permit </w:t>
      </w:r>
      <w:r w:rsidR="00B06A7E">
        <w:rPr>
          <w:rFonts w:ascii="Times New Roman" w:hAnsi="Times New Roman"/>
          <w:sz w:val="24"/>
        </w:rPr>
        <w:t>without an opportunity for hearing if there is an imminent danger to the public health, safety or welfare and there is insufficient time to conduct a hearing</w:t>
      </w:r>
      <w:r w:rsidR="00B06A7E" w:rsidRPr="00B06A7E">
        <w:rPr>
          <w:rFonts w:ascii="Times New Roman" w:hAnsi="Times New Roman"/>
          <w:sz w:val="24"/>
        </w:rPr>
        <w:t>.</w:t>
      </w:r>
    </w:p>
    <w:p w:rsidR="00B06A7E" w:rsidRDefault="00B06A7E" w:rsidP="00B06A7E">
      <w:pPr>
        <w:pStyle w:val="ListParagraph"/>
        <w:jc w:val="center"/>
        <w:rPr>
          <w:rFonts w:ascii="Times New Roman" w:hAnsi="Times New Roman"/>
          <w:b/>
          <w:sz w:val="24"/>
        </w:rPr>
      </w:pPr>
      <w:r>
        <w:rPr>
          <w:rFonts w:ascii="Times New Roman" w:hAnsi="Times New Roman"/>
          <w:sz w:val="24"/>
        </w:rPr>
        <w:br/>
      </w:r>
      <w:r w:rsidRPr="00B06A7E">
        <w:rPr>
          <w:rFonts w:ascii="Times New Roman" w:hAnsi="Times New Roman"/>
          <w:b/>
          <w:sz w:val="24"/>
        </w:rPr>
        <w:t>V. ORDER</w:t>
      </w:r>
      <w:r>
        <w:rPr>
          <w:rFonts w:ascii="Times New Roman" w:hAnsi="Times New Roman"/>
          <w:b/>
          <w:sz w:val="24"/>
        </w:rPr>
        <w:br/>
      </w:r>
    </w:p>
    <w:p w:rsidR="00B06A7E" w:rsidRPr="00B06A7E" w:rsidRDefault="00B06A7E" w:rsidP="00B06A7E">
      <w:pPr>
        <w:pStyle w:val="ListParagraph"/>
        <w:rPr>
          <w:rFonts w:ascii="Times New Roman" w:hAnsi="Times New Roman"/>
          <w:b/>
          <w:sz w:val="24"/>
        </w:rPr>
      </w:pPr>
      <w:r>
        <w:rPr>
          <w:rFonts w:ascii="Times New Roman" w:hAnsi="Times New Roman"/>
          <w:b/>
          <w:sz w:val="24"/>
        </w:rPr>
        <w:t>THE COMMISSION ORDERS:</w:t>
      </w:r>
      <w:r w:rsidRPr="00B06A7E">
        <w:rPr>
          <w:rFonts w:ascii="Times New Roman" w:hAnsi="Times New Roman"/>
          <w:b/>
          <w:sz w:val="24"/>
        </w:rPr>
        <w:br/>
      </w: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 xml:space="preserve"> (1)</w:t>
      </w:r>
      <w:r w:rsidRPr="00B06A7E">
        <w:rPr>
          <w:rFonts w:ascii="Times New Roman" w:hAnsi="Times New Roman"/>
          <w:sz w:val="24"/>
        </w:rPr>
        <w:tab/>
        <w:t xml:space="preserve">The household goods permit and provisional operating authority held by </w:t>
      </w:r>
      <w:r>
        <w:rPr>
          <w:rFonts w:ascii="Times New Roman" w:hAnsi="Times New Roman"/>
          <w:sz w:val="24"/>
        </w:rPr>
        <w:t>Jay the Mover LLC, d/b/a Jay The Mover</w:t>
      </w:r>
      <w:r w:rsidRPr="00B06A7E">
        <w:rPr>
          <w:rFonts w:ascii="Times New Roman" w:hAnsi="Times New Roman"/>
          <w:sz w:val="24"/>
        </w:rPr>
        <w:t xml:space="preserve"> is suspended</w:t>
      </w:r>
      <w:r>
        <w:rPr>
          <w:rFonts w:ascii="Times New Roman" w:hAnsi="Times New Roman"/>
          <w:sz w:val="24"/>
        </w:rPr>
        <w:t>,</w:t>
      </w:r>
      <w:r w:rsidRPr="00B06A7E">
        <w:rPr>
          <w:rFonts w:ascii="Times New Roman" w:hAnsi="Times New Roman"/>
          <w:sz w:val="24"/>
        </w:rPr>
        <w:t xml:space="preserve"> </w:t>
      </w:r>
      <w:r>
        <w:rPr>
          <w:rFonts w:ascii="Times New Roman" w:hAnsi="Times New Roman"/>
          <w:sz w:val="24"/>
        </w:rPr>
        <w:t>effective the date of this order</w:t>
      </w:r>
      <w:r w:rsidRPr="00B06A7E">
        <w:rPr>
          <w:rFonts w:ascii="Times New Roman" w:hAnsi="Times New Roman"/>
          <w:sz w:val="24"/>
        </w:rPr>
        <w:t xml:space="preserve">.  </w:t>
      </w:r>
    </w:p>
    <w:p w:rsidR="00B06A7E" w:rsidRDefault="00B06A7E" w:rsidP="00B06A7E">
      <w:pPr>
        <w:pStyle w:val="ListParagraph"/>
        <w:rPr>
          <w:rFonts w:ascii="Times New Roman" w:hAnsi="Times New Roman"/>
          <w:sz w:val="24"/>
        </w:rPr>
      </w:pP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(2)</w:t>
      </w:r>
      <w:r w:rsidRPr="00B06A7E">
        <w:rPr>
          <w:rFonts w:ascii="Times New Roman" w:hAnsi="Times New Roman"/>
          <w:sz w:val="24"/>
        </w:rPr>
        <w:tab/>
      </w:r>
      <w:r>
        <w:rPr>
          <w:rFonts w:ascii="Times New Roman" w:hAnsi="Times New Roman"/>
          <w:sz w:val="24"/>
        </w:rPr>
        <w:t xml:space="preserve">Jay The Mover LLC, d/b/a Jay </w:t>
      </w:r>
      <w:proofErr w:type="gramStart"/>
      <w:r>
        <w:rPr>
          <w:rFonts w:ascii="Times New Roman" w:hAnsi="Times New Roman"/>
          <w:sz w:val="24"/>
        </w:rPr>
        <w:t>The</w:t>
      </w:r>
      <w:proofErr w:type="gramEnd"/>
      <w:r>
        <w:rPr>
          <w:rFonts w:ascii="Times New Roman" w:hAnsi="Times New Roman"/>
          <w:sz w:val="24"/>
        </w:rPr>
        <w:t xml:space="preserve"> Mover</w:t>
      </w:r>
      <w:r w:rsidRPr="00B06A7E">
        <w:rPr>
          <w:rFonts w:ascii="Times New Roman" w:hAnsi="Times New Roman"/>
          <w:sz w:val="24"/>
        </w:rPr>
        <w:t xml:space="preserve"> is directed to </w:t>
      </w:r>
      <w:r w:rsidRPr="00B06A7E">
        <w:rPr>
          <w:rFonts w:ascii="Times New Roman" w:hAnsi="Times New Roman"/>
          <w:b/>
          <w:sz w:val="24"/>
        </w:rPr>
        <w:t>cease</w:t>
      </w:r>
      <w:r w:rsidRPr="00B06A7E">
        <w:rPr>
          <w:rFonts w:ascii="Times New Roman" w:hAnsi="Times New Roman"/>
          <w:sz w:val="24"/>
        </w:rPr>
        <w:t xml:space="preserve"> all operations associated with permit THG-</w:t>
      </w:r>
      <w:r w:rsidR="0062584E">
        <w:rPr>
          <w:rFonts w:ascii="Times New Roman" w:hAnsi="Times New Roman"/>
          <w:sz w:val="24"/>
        </w:rPr>
        <w:t>64568</w:t>
      </w:r>
      <w:r w:rsidRPr="00B06A7E">
        <w:rPr>
          <w:rFonts w:ascii="Times New Roman" w:hAnsi="Times New Roman"/>
          <w:sz w:val="24"/>
        </w:rPr>
        <w:t>.</w:t>
      </w:r>
    </w:p>
    <w:p w:rsidR="00B06A7E" w:rsidRPr="0062584E" w:rsidRDefault="00B06A7E" w:rsidP="0062584E">
      <w:pPr>
        <w:rPr>
          <w:rFonts w:ascii="Times New Roman" w:hAnsi="Times New Roman"/>
          <w:sz w:val="24"/>
        </w:rPr>
      </w:pPr>
    </w:p>
    <w:p w:rsidR="003867EF" w:rsidRPr="00D2187C" w:rsidRDefault="0062584E" w:rsidP="0062584E">
      <w:pPr>
        <w:pStyle w:val="ListParagraph"/>
        <w:spacing w:line="264" w:lineRule="auto"/>
        <w:jc w:val="center"/>
        <w:rPr>
          <w:rFonts w:ascii="Times New Roman" w:hAnsi="Times New Roman"/>
          <w:b/>
          <w:sz w:val="24"/>
        </w:rPr>
      </w:pPr>
      <w:r>
        <w:rPr>
          <w:rFonts w:ascii="Times New Roman" w:hAnsi="Times New Roman"/>
          <w:b/>
          <w:sz w:val="24"/>
        </w:rPr>
        <w:br/>
        <w:t>VI. NOTICE OF OPPORTUNITY FOR HEARING</w:t>
      </w:r>
      <w:r>
        <w:rPr>
          <w:rFonts w:ascii="Times New Roman" w:hAnsi="Times New Roman"/>
          <w:b/>
          <w:sz w:val="24"/>
        </w:rPr>
        <w:br/>
      </w:r>
    </w:p>
    <w:p w:rsidR="001C5E99" w:rsidRPr="00D2187C" w:rsidRDefault="00544A71"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Jay </w:t>
      </w:r>
      <w:proofErr w:type="gramStart"/>
      <w:r>
        <w:rPr>
          <w:rFonts w:ascii="Times New Roman" w:hAnsi="Times New Roman"/>
          <w:sz w:val="24"/>
        </w:rPr>
        <w:t>The</w:t>
      </w:r>
      <w:proofErr w:type="gramEnd"/>
      <w:r>
        <w:rPr>
          <w:rFonts w:ascii="Times New Roman" w:hAnsi="Times New Roman"/>
          <w:sz w:val="24"/>
        </w:rPr>
        <w:t xml:space="preserve"> Mover LLC, d/b/a Jay The Mover</w:t>
      </w:r>
      <w:r w:rsidR="001C5E99" w:rsidRPr="00D2187C">
        <w:rPr>
          <w:rFonts w:ascii="Times New Roman" w:hAnsi="Times New Roman"/>
          <w:sz w:val="24"/>
        </w:rPr>
        <w:t xml:space="preserve"> may request a hearing to contest the factual allegations set out in this </w:t>
      </w:r>
      <w:r w:rsidR="00CF6445" w:rsidRPr="00D2187C">
        <w:rPr>
          <w:rFonts w:ascii="Times New Roman" w:hAnsi="Times New Roman"/>
          <w:sz w:val="24"/>
        </w:rPr>
        <w:t>n</w:t>
      </w:r>
      <w:r w:rsidR="001C5E99" w:rsidRPr="00D2187C">
        <w:rPr>
          <w:rFonts w:ascii="Times New Roman" w:hAnsi="Times New Roman"/>
          <w:sz w:val="24"/>
        </w:rPr>
        <w:t>otice</w:t>
      </w:r>
      <w:r>
        <w:rPr>
          <w:rFonts w:ascii="Times New Roman" w:hAnsi="Times New Roman"/>
          <w:sz w:val="24"/>
        </w:rPr>
        <w:t xml:space="preserve"> with respect to the Commission’s intent to deny its application</w:t>
      </w:r>
      <w:r w:rsidR="00EA7A58">
        <w:rPr>
          <w:rFonts w:ascii="Times New Roman" w:hAnsi="Times New Roman"/>
          <w:sz w:val="24"/>
        </w:rPr>
        <w:t xml:space="preserve"> and the suspension of his temporary permit</w:t>
      </w:r>
      <w:r w:rsidR="001C5E99" w:rsidRPr="00D2187C">
        <w:rPr>
          <w:rFonts w:ascii="Times New Roman" w:hAnsi="Times New Roman"/>
          <w:sz w:val="24"/>
        </w:rPr>
        <w:t xml:space="preserve">.  </w:t>
      </w:r>
      <w:r>
        <w:rPr>
          <w:rFonts w:ascii="Times New Roman" w:hAnsi="Times New Roman"/>
          <w:sz w:val="24"/>
        </w:rPr>
        <w:t xml:space="preserve">Jay </w:t>
      </w:r>
      <w:proofErr w:type="gramStart"/>
      <w:r>
        <w:rPr>
          <w:rFonts w:ascii="Times New Roman" w:hAnsi="Times New Roman"/>
          <w:sz w:val="24"/>
        </w:rPr>
        <w:t>The</w:t>
      </w:r>
      <w:proofErr w:type="gramEnd"/>
      <w:r>
        <w:rPr>
          <w:rFonts w:ascii="Times New Roman" w:hAnsi="Times New Roman"/>
          <w:sz w:val="24"/>
        </w:rPr>
        <w:t xml:space="preserve"> Mover</w:t>
      </w:r>
      <w:r w:rsidR="00CA27A9" w:rsidRPr="00D2187C">
        <w:rPr>
          <w:rFonts w:ascii="Times New Roman" w:hAnsi="Times New Roman"/>
          <w:sz w:val="24"/>
        </w:rPr>
        <w:t xml:space="preserve"> </w:t>
      </w:r>
      <w:r w:rsidR="009A0481" w:rsidRPr="00D2187C">
        <w:rPr>
          <w:rFonts w:ascii="Times New Roman" w:hAnsi="Times New Roman"/>
          <w:sz w:val="24"/>
        </w:rPr>
        <w:t>may</w:t>
      </w:r>
      <w:r w:rsidR="001C5E99" w:rsidRPr="00D2187C">
        <w:rPr>
          <w:rFonts w:ascii="Times New Roman" w:hAnsi="Times New Roman"/>
          <w:sz w:val="24"/>
        </w:rPr>
        <w:t xml:space="preserve"> request </w:t>
      </w:r>
      <w:r w:rsidR="009A0481" w:rsidRPr="00D2187C">
        <w:rPr>
          <w:rFonts w:ascii="Times New Roman" w:hAnsi="Times New Roman"/>
          <w:sz w:val="24"/>
        </w:rPr>
        <w:t xml:space="preserve">such </w:t>
      </w:r>
      <w:r w:rsidR="001C5E99" w:rsidRPr="00D2187C">
        <w:rPr>
          <w:rFonts w:ascii="Times New Roman" w:hAnsi="Times New Roman"/>
          <w:sz w:val="24"/>
        </w:rPr>
        <w:t xml:space="preserve">a hearing </w:t>
      </w:r>
      <w:r w:rsidR="009A0481" w:rsidRPr="00D2187C">
        <w:rPr>
          <w:rFonts w:ascii="Times New Roman" w:hAnsi="Times New Roman"/>
          <w:sz w:val="24"/>
        </w:rPr>
        <w:t xml:space="preserve">by filing </w:t>
      </w:r>
      <w:r w:rsidR="001C5E99" w:rsidRPr="00D2187C">
        <w:rPr>
          <w:rFonts w:ascii="Times New Roman" w:hAnsi="Times New Roman"/>
          <w:sz w:val="24"/>
        </w:rPr>
        <w:t xml:space="preserve">a written request for a hearing with the Commission by </w:t>
      </w:r>
      <w:r w:rsidR="00A20407">
        <w:rPr>
          <w:rFonts w:ascii="Times New Roman" w:hAnsi="Times New Roman"/>
          <w:b/>
          <w:sz w:val="24"/>
        </w:rPr>
        <w:t>August 2</w:t>
      </w:r>
      <w:r w:rsidR="00833B3B">
        <w:rPr>
          <w:rFonts w:ascii="Times New Roman" w:hAnsi="Times New Roman"/>
          <w:b/>
          <w:sz w:val="24"/>
        </w:rPr>
        <w:t>, 2012</w:t>
      </w:r>
      <w:r w:rsidR="001C5E99" w:rsidRPr="00D2187C">
        <w:rPr>
          <w:rFonts w:ascii="Times New Roman" w:hAnsi="Times New Roman"/>
          <w:sz w:val="24"/>
        </w:rPr>
        <w:t xml:space="preserve">.  An original and five (5) paper copies of the request must be directed to the </w:t>
      </w:r>
      <w:r w:rsidR="001C5E99" w:rsidRPr="00D2187C">
        <w:rPr>
          <w:rFonts w:ascii="Times New Roman" w:hAnsi="Times New Roman"/>
          <w:sz w:val="24"/>
        </w:rPr>
        <w:lastRenderedPageBreak/>
        <w:t xml:space="preserve">attention of </w:t>
      </w:r>
      <w:r w:rsidR="00CA27A9" w:rsidRPr="00D2187C">
        <w:rPr>
          <w:rFonts w:ascii="Times New Roman" w:hAnsi="Times New Roman"/>
          <w:sz w:val="24"/>
        </w:rPr>
        <w:t xml:space="preserve">David </w:t>
      </w:r>
      <w:r w:rsidR="00C54DAE" w:rsidRPr="00D2187C">
        <w:rPr>
          <w:rFonts w:ascii="Times New Roman" w:hAnsi="Times New Roman"/>
          <w:sz w:val="24"/>
        </w:rPr>
        <w:t xml:space="preserve">W. </w:t>
      </w:r>
      <w:r w:rsidR="00CA27A9" w:rsidRPr="00D2187C">
        <w:rPr>
          <w:rFonts w:ascii="Times New Roman" w:hAnsi="Times New Roman"/>
          <w:sz w:val="24"/>
        </w:rPr>
        <w:t>Danner</w:t>
      </w:r>
      <w:r w:rsidR="001C5E99" w:rsidRPr="00D2187C">
        <w:rPr>
          <w:rFonts w:ascii="Times New Roman" w:hAnsi="Times New Roman"/>
          <w:sz w:val="24"/>
        </w:rPr>
        <w:t xml:space="preserve">, Executive </w:t>
      </w:r>
      <w:r w:rsidR="00C54DAE" w:rsidRPr="00D2187C">
        <w:rPr>
          <w:rFonts w:ascii="Times New Roman" w:hAnsi="Times New Roman"/>
          <w:sz w:val="24"/>
        </w:rPr>
        <w:t xml:space="preserve">Director and </w:t>
      </w:r>
      <w:r w:rsidR="001C5E99" w:rsidRPr="00D2187C">
        <w:rPr>
          <w:rFonts w:ascii="Times New Roman" w:hAnsi="Times New Roman"/>
          <w:sz w:val="24"/>
        </w:rPr>
        <w:t>Secretary, Washington Utilities and Transportation Commission, P.O. Box 47250, Olympia, WA 98504-7250, and must reference Docket TV-</w:t>
      </w:r>
      <w:r w:rsidR="00CA27A9" w:rsidRPr="00D2187C">
        <w:rPr>
          <w:rFonts w:ascii="Times New Roman" w:hAnsi="Times New Roman"/>
          <w:sz w:val="24"/>
        </w:rPr>
        <w:t>111886</w:t>
      </w:r>
      <w:r w:rsidR="004E4484" w:rsidRPr="00D2187C">
        <w:rPr>
          <w:rFonts w:ascii="Times New Roman" w:hAnsi="Times New Roman"/>
          <w:sz w:val="24"/>
        </w:rPr>
        <w:t>.</w:t>
      </w:r>
    </w:p>
    <w:p w:rsidR="001C5E99" w:rsidRPr="00D2187C" w:rsidRDefault="001C5E99" w:rsidP="00C75E9E">
      <w:pPr>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If </w:t>
      </w:r>
      <w:r w:rsidR="00544A71">
        <w:rPr>
          <w:rFonts w:ascii="Times New Roman" w:hAnsi="Times New Roman"/>
          <w:sz w:val="24"/>
        </w:rPr>
        <w:t xml:space="preserve">Jay </w:t>
      </w:r>
      <w:proofErr w:type="gramStart"/>
      <w:r w:rsidR="00544A71">
        <w:rPr>
          <w:rFonts w:ascii="Times New Roman" w:hAnsi="Times New Roman"/>
          <w:sz w:val="24"/>
        </w:rPr>
        <w:t>The</w:t>
      </w:r>
      <w:proofErr w:type="gramEnd"/>
      <w:r w:rsidR="00544A71">
        <w:rPr>
          <w:rFonts w:ascii="Times New Roman" w:hAnsi="Times New Roman"/>
          <w:sz w:val="24"/>
        </w:rPr>
        <w:t xml:space="preserve"> Mover</w:t>
      </w:r>
      <w:r w:rsidRPr="00D2187C">
        <w:rPr>
          <w:rFonts w:ascii="Times New Roman" w:hAnsi="Times New Roman"/>
          <w:sz w:val="24"/>
        </w:rPr>
        <w:t xml:space="preserve"> requests a hearing</w:t>
      </w:r>
      <w:r w:rsidR="00F349AC" w:rsidRPr="00D2187C">
        <w:rPr>
          <w:rFonts w:ascii="Times New Roman" w:hAnsi="Times New Roman"/>
          <w:sz w:val="24"/>
        </w:rPr>
        <w:t xml:space="preserve"> by </w:t>
      </w:r>
      <w:r w:rsidR="00A20407">
        <w:rPr>
          <w:rFonts w:ascii="Times New Roman" w:hAnsi="Times New Roman"/>
          <w:b/>
          <w:sz w:val="24"/>
        </w:rPr>
        <w:t>August 2,</w:t>
      </w:r>
      <w:r w:rsidR="00833B3B">
        <w:rPr>
          <w:rFonts w:ascii="Times New Roman" w:hAnsi="Times New Roman"/>
          <w:b/>
          <w:sz w:val="24"/>
        </w:rPr>
        <w:t xml:space="preserve"> 2012</w:t>
      </w:r>
      <w:r w:rsidRPr="00D2187C">
        <w:rPr>
          <w:rFonts w:ascii="Times New Roman" w:hAnsi="Times New Roman"/>
          <w:sz w:val="24"/>
        </w:rPr>
        <w:t>, the Commission will schedule a brief adjudicative proceeding under RCW 34.05.482 and WAC 480-07-610</w:t>
      </w:r>
      <w:r w:rsidR="00EA7A58">
        <w:rPr>
          <w:rFonts w:ascii="Times New Roman" w:hAnsi="Times New Roman"/>
          <w:sz w:val="24"/>
        </w:rPr>
        <w:t xml:space="preserve"> at the earliest possible date</w:t>
      </w:r>
      <w:r w:rsidRPr="00D2187C">
        <w:rPr>
          <w:rFonts w:ascii="Times New Roman" w:hAnsi="Times New Roman"/>
          <w:sz w:val="24"/>
        </w:rPr>
        <w:t xml:space="preserve">.  If </w:t>
      </w:r>
      <w:r w:rsidR="00544A71">
        <w:rPr>
          <w:rFonts w:ascii="Times New Roman" w:hAnsi="Times New Roman"/>
          <w:sz w:val="24"/>
        </w:rPr>
        <w:t xml:space="preserve">Jay </w:t>
      </w:r>
      <w:proofErr w:type="gramStart"/>
      <w:r w:rsidR="00544A71">
        <w:rPr>
          <w:rFonts w:ascii="Times New Roman" w:hAnsi="Times New Roman"/>
          <w:sz w:val="24"/>
        </w:rPr>
        <w:t>The</w:t>
      </w:r>
      <w:proofErr w:type="gramEnd"/>
      <w:r w:rsidR="00544A71">
        <w:rPr>
          <w:rFonts w:ascii="Times New Roman" w:hAnsi="Times New Roman"/>
          <w:sz w:val="24"/>
        </w:rPr>
        <w:t xml:space="preserve"> Mover</w:t>
      </w:r>
      <w:r w:rsidRPr="00D2187C">
        <w:rPr>
          <w:rFonts w:ascii="Times New Roman" w:hAnsi="Times New Roman"/>
          <w:sz w:val="24"/>
        </w:rPr>
        <w:t xml:space="preserve"> does not request a hearing by th</w:t>
      </w:r>
      <w:r w:rsidR="00F349AC" w:rsidRPr="00D2187C">
        <w:rPr>
          <w:rFonts w:ascii="Times New Roman" w:hAnsi="Times New Roman"/>
          <w:sz w:val="24"/>
        </w:rPr>
        <w:t>at date</w:t>
      </w:r>
      <w:r w:rsidRPr="00D2187C">
        <w:rPr>
          <w:rFonts w:ascii="Times New Roman" w:hAnsi="Times New Roman"/>
          <w:sz w:val="24"/>
        </w:rPr>
        <w:t>, the Commission will enter an order rejecting the application for permanent authority.</w:t>
      </w:r>
    </w:p>
    <w:p w:rsidR="001C5E99" w:rsidRPr="00D2187C" w:rsidRDefault="001C5E99" w:rsidP="00C75E9E">
      <w:pPr>
        <w:spacing w:line="264" w:lineRule="auto"/>
        <w:rPr>
          <w:rFonts w:ascii="Times New Roman" w:hAnsi="Times New Roman"/>
          <w:sz w:val="24"/>
        </w:rPr>
      </w:pPr>
    </w:p>
    <w:p w:rsidR="004E4484" w:rsidRPr="00D2187C" w:rsidRDefault="001C5E99" w:rsidP="00C54DAE">
      <w:pPr>
        <w:spacing w:line="264" w:lineRule="auto"/>
        <w:rPr>
          <w:rFonts w:ascii="Times New Roman" w:hAnsi="Times New Roman"/>
          <w:sz w:val="24"/>
        </w:rPr>
      </w:pPr>
      <w:proofErr w:type="gramStart"/>
      <w:r w:rsidRPr="00D2187C">
        <w:rPr>
          <w:rFonts w:ascii="Times New Roman" w:hAnsi="Times New Roman"/>
          <w:sz w:val="24"/>
        </w:rPr>
        <w:t>DATED at Olympia, Washington, and effective</w:t>
      </w:r>
      <w:r w:rsidR="00C54DAE" w:rsidRPr="00D2187C">
        <w:rPr>
          <w:rFonts w:ascii="Times New Roman" w:hAnsi="Times New Roman"/>
          <w:sz w:val="24"/>
        </w:rPr>
        <w:t xml:space="preserve"> </w:t>
      </w:r>
      <w:r w:rsidR="00A20407">
        <w:rPr>
          <w:rFonts w:ascii="Times New Roman" w:hAnsi="Times New Roman"/>
          <w:sz w:val="24"/>
        </w:rPr>
        <w:t>July 18, 2012</w:t>
      </w:r>
      <w:r w:rsidR="00C54DAE" w:rsidRPr="00D2187C">
        <w:rPr>
          <w:rFonts w:ascii="Times New Roman" w:hAnsi="Times New Roman"/>
          <w:sz w:val="24"/>
        </w:rPr>
        <w:t>.</w:t>
      </w:r>
      <w:proofErr w:type="gramEnd"/>
    </w:p>
    <w:p w:rsidR="00C54DAE" w:rsidRPr="00D2187C" w:rsidRDefault="00C54DAE" w:rsidP="00C54DAE">
      <w:pPr>
        <w:spacing w:line="264" w:lineRule="auto"/>
        <w:rPr>
          <w:rFonts w:ascii="Times New Roman" w:hAnsi="Times New Roman"/>
          <w:sz w:val="24"/>
        </w:rPr>
      </w:pPr>
    </w:p>
    <w:p w:rsidR="00CA27A9" w:rsidRPr="00D2187C" w:rsidRDefault="00CA27A9" w:rsidP="00C75E9E">
      <w:pPr>
        <w:pStyle w:val="Heading2"/>
        <w:tabs>
          <w:tab w:val="clear" w:pos="4680"/>
        </w:tabs>
        <w:spacing w:line="264" w:lineRule="auto"/>
        <w:rPr>
          <w:rFonts w:ascii="Times New Roman" w:hAnsi="Times New Roman" w:cs="Times New Roman"/>
        </w:rPr>
      </w:pPr>
      <w:r w:rsidRPr="00D2187C">
        <w:rPr>
          <w:rFonts w:ascii="Times New Roman" w:hAnsi="Times New Roman" w:cs="Times New Roman"/>
        </w:rPr>
        <w:t>WASHINGTON UTILITIES AND</w:t>
      </w:r>
      <w:r w:rsidR="004E4484" w:rsidRPr="00D2187C">
        <w:rPr>
          <w:rFonts w:ascii="Times New Roman" w:hAnsi="Times New Roman" w:cs="Times New Roman"/>
        </w:rPr>
        <w:t xml:space="preserve"> </w:t>
      </w:r>
      <w:r w:rsidRPr="00D2187C">
        <w:rPr>
          <w:rFonts w:ascii="Times New Roman" w:hAnsi="Times New Roman" w:cs="Times New Roman"/>
        </w:rPr>
        <w:t>TRANSPORTATION COMMISSION</w:t>
      </w:r>
    </w:p>
    <w:p w:rsidR="00CA27A9" w:rsidRPr="00D2187C" w:rsidRDefault="00CA27A9" w:rsidP="00C75E9E">
      <w:pPr>
        <w:spacing w:line="264" w:lineRule="auto"/>
        <w:rPr>
          <w:rFonts w:ascii="Times New Roman" w:hAnsi="Times New Roman"/>
          <w:sz w:val="24"/>
        </w:rPr>
      </w:pPr>
    </w:p>
    <w:p w:rsidR="00CA27A9" w:rsidRDefault="00CA27A9" w:rsidP="00C75E9E">
      <w:pPr>
        <w:spacing w:line="264" w:lineRule="auto"/>
        <w:rPr>
          <w:rFonts w:ascii="Times New Roman" w:hAnsi="Times New Roman"/>
          <w:sz w:val="24"/>
        </w:rPr>
      </w:pPr>
    </w:p>
    <w:p w:rsidR="00A20407" w:rsidRDefault="00A20407" w:rsidP="00C75E9E">
      <w:pPr>
        <w:spacing w:line="264" w:lineRule="auto"/>
        <w:rPr>
          <w:rFonts w:ascii="Times New Roman" w:hAnsi="Times New Roman"/>
          <w:sz w:val="24"/>
        </w:rPr>
      </w:pPr>
    </w:p>
    <w:p w:rsidR="00A20407" w:rsidRPr="00D2187C" w:rsidRDefault="00A20407" w:rsidP="00C75E9E">
      <w:pPr>
        <w:spacing w:line="264" w:lineRule="auto"/>
        <w:rPr>
          <w:rFonts w:ascii="Times New Roman" w:hAnsi="Times New Roman"/>
          <w:sz w:val="24"/>
        </w:rPr>
      </w:pPr>
    </w:p>
    <w:p w:rsidR="00CA27A9" w:rsidRDefault="003C499E" w:rsidP="00C75E9E">
      <w:pPr>
        <w:spacing w:line="264" w:lineRule="auto"/>
        <w:ind w:firstLine="4320"/>
        <w:rPr>
          <w:rFonts w:ascii="Times New Roman" w:hAnsi="Times New Roman"/>
          <w:sz w:val="24"/>
        </w:rPr>
      </w:pPr>
      <w:r>
        <w:rPr>
          <w:rFonts w:ascii="Times New Roman" w:hAnsi="Times New Roman"/>
          <w:sz w:val="24"/>
        </w:rPr>
        <w:t>JEFFREY D. GOLTZ, Chairman</w:t>
      </w:r>
    </w:p>
    <w:p w:rsidR="00A20407" w:rsidRDefault="00A20407" w:rsidP="00C75E9E">
      <w:pPr>
        <w:spacing w:line="264" w:lineRule="auto"/>
        <w:ind w:firstLine="4320"/>
        <w:rPr>
          <w:rFonts w:ascii="Times New Roman" w:hAnsi="Times New Roman"/>
          <w:sz w:val="24"/>
        </w:rPr>
      </w:pPr>
    </w:p>
    <w:p w:rsidR="00A20407" w:rsidRDefault="00A20407" w:rsidP="00C75E9E">
      <w:pPr>
        <w:spacing w:line="264" w:lineRule="auto"/>
        <w:ind w:firstLine="4320"/>
        <w:rPr>
          <w:rFonts w:ascii="Times New Roman" w:hAnsi="Times New Roman"/>
          <w:sz w:val="24"/>
        </w:rPr>
      </w:pPr>
    </w:p>
    <w:p w:rsidR="00A20407" w:rsidRDefault="00A20407" w:rsidP="00C75E9E">
      <w:pPr>
        <w:spacing w:line="264" w:lineRule="auto"/>
        <w:ind w:firstLine="4320"/>
        <w:rPr>
          <w:rFonts w:ascii="Times New Roman" w:hAnsi="Times New Roman"/>
          <w:sz w:val="24"/>
        </w:rPr>
      </w:pPr>
    </w:p>
    <w:p w:rsidR="00A20407" w:rsidRDefault="00A20407" w:rsidP="00C75E9E">
      <w:pPr>
        <w:spacing w:line="264" w:lineRule="auto"/>
        <w:ind w:firstLine="4320"/>
        <w:rPr>
          <w:rFonts w:ascii="Times New Roman" w:hAnsi="Times New Roman"/>
          <w:sz w:val="24"/>
        </w:rPr>
      </w:pPr>
    </w:p>
    <w:p w:rsidR="00A20407" w:rsidRPr="00D2187C" w:rsidRDefault="00053343" w:rsidP="00C75E9E">
      <w:pPr>
        <w:spacing w:line="264" w:lineRule="auto"/>
        <w:ind w:firstLine="4320"/>
        <w:rPr>
          <w:rFonts w:ascii="Times New Roman" w:hAnsi="Times New Roman"/>
          <w:sz w:val="24"/>
        </w:rPr>
      </w:pPr>
      <w:r>
        <w:rPr>
          <w:rFonts w:ascii="Times New Roman" w:hAnsi="Times New Roman"/>
          <w:sz w:val="24"/>
        </w:rPr>
        <w:t>PHILIP B. JONES, Commissioner</w:t>
      </w:r>
    </w:p>
    <w:sectPr w:rsidR="00A20407" w:rsidRPr="00D2187C" w:rsidSect="004B0357">
      <w:headerReference w:type="default" r:id="rId9"/>
      <w:headerReference w:type="first" r:id="rId10"/>
      <w:endnotePr>
        <w:numFmt w:val="decimal"/>
      </w:endnotePr>
      <w:type w:val="continuous"/>
      <w:pgSz w:w="12240" w:h="15840" w:code="1"/>
      <w:pgMar w:top="1440" w:right="1440" w:bottom="1440" w:left="2160" w:header="144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6B" w:rsidRDefault="00C8246B">
      <w:r>
        <w:separator/>
      </w:r>
    </w:p>
  </w:endnote>
  <w:endnote w:type="continuationSeparator" w:id="0">
    <w:p w:rsidR="00C8246B" w:rsidRDefault="00C8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6B" w:rsidRDefault="00C8246B">
      <w:r>
        <w:separator/>
      </w:r>
    </w:p>
  </w:footnote>
  <w:footnote w:type="continuationSeparator" w:id="0">
    <w:p w:rsidR="00C8246B" w:rsidRDefault="00C8246B">
      <w:r>
        <w:continuationSeparator/>
      </w:r>
    </w:p>
  </w:footnote>
  <w:footnote w:id="1">
    <w:p w:rsidR="00010B7A" w:rsidRDefault="00010B7A">
      <w:pPr>
        <w:pStyle w:val="FootnoteText"/>
        <w:rPr>
          <w:rFonts w:ascii="Times New Roman" w:hAnsi="Times New Roman"/>
        </w:rPr>
      </w:pPr>
      <w:r w:rsidRPr="005B4F7F">
        <w:rPr>
          <w:rStyle w:val="FootnoteReference"/>
          <w:rFonts w:ascii="Times New Roman" w:hAnsi="Times New Roman"/>
          <w:vertAlign w:val="superscript"/>
        </w:rPr>
        <w:footnoteRef/>
      </w:r>
      <w:proofErr w:type="gramStart"/>
      <w:r>
        <w:rPr>
          <w:rFonts w:ascii="Times New Roman" w:hAnsi="Times New Roman"/>
        </w:rPr>
        <w:t>WAC 480-15-430(2).</w:t>
      </w:r>
      <w:proofErr w:type="gramEnd"/>
      <w:r w:rsidRPr="005B4F7F">
        <w:rPr>
          <w:rFonts w:ascii="Times New Roman" w:hAnsi="Times New Roman"/>
        </w:rPr>
        <w:t xml:space="preserve"> </w:t>
      </w:r>
    </w:p>
    <w:p w:rsidR="00010B7A" w:rsidRPr="005B4F7F" w:rsidRDefault="00010B7A">
      <w:pPr>
        <w:pStyle w:val="FootnoteText"/>
        <w:rPr>
          <w:rFonts w:ascii="Times New Roman" w:hAnsi="Times New Roman"/>
        </w:rPr>
      </w:pPr>
    </w:p>
  </w:footnote>
  <w:footnote w:id="2">
    <w:p w:rsidR="00010B7A" w:rsidRPr="005B4F7F" w:rsidRDefault="00010B7A">
      <w:pPr>
        <w:pStyle w:val="FootnoteText"/>
        <w:rPr>
          <w:rFonts w:ascii="Times New Roman" w:hAnsi="Times New Roman"/>
        </w:rPr>
      </w:pPr>
      <w:r w:rsidRPr="005B4F7F">
        <w:rPr>
          <w:rStyle w:val="FootnoteReference"/>
          <w:rFonts w:ascii="Times New Roman" w:hAnsi="Times New Roman"/>
          <w:vertAlign w:val="superscript"/>
        </w:rPr>
        <w:footnoteRef/>
      </w:r>
      <w:r w:rsidRPr="005B4F7F">
        <w:rPr>
          <w:rFonts w:ascii="Times New Roman" w:hAnsi="Times New Roman"/>
        </w:rPr>
        <w:t xml:space="preserve"> </w:t>
      </w:r>
      <w:proofErr w:type="gramStart"/>
      <w:r w:rsidRPr="005B4F7F">
        <w:rPr>
          <w:rFonts w:ascii="Times New Roman" w:hAnsi="Times New Roman"/>
        </w:rPr>
        <w:t>WAC 480-15-330(2).</w:t>
      </w:r>
      <w:proofErr w:type="gramEnd"/>
    </w:p>
    <w:p w:rsidR="00010B7A" w:rsidRPr="005B4F7F" w:rsidRDefault="00010B7A">
      <w:pPr>
        <w:pStyle w:val="FootnoteText"/>
        <w:rPr>
          <w:rFonts w:ascii="Times New Roman" w:hAnsi="Times New Roman"/>
        </w:rPr>
      </w:pPr>
    </w:p>
  </w:footnote>
  <w:footnote w:id="3">
    <w:p w:rsidR="00010B7A" w:rsidRPr="005B4F7F" w:rsidRDefault="00010B7A">
      <w:pPr>
        <w:pStyle w:val="FootnoteText"/>
        <w:rPr>
          <w:rFonts w:ascii="Times New Roman" w:hAnsi="Times New Roman"/>
        </w:rPr>
      </w:pPr>
      <w:r w:rsidRPr="005B4F7F">
        <w:rPr>
          <w:rStyle w:val="FootnoteReference"/>
          <w:rFonts w:ascii="Times New Roman" w:hAnsi="Times New Roman"/>
          <w:vertAlign w:val="superscript"/>
        </w:rPr>
        <w:footnoteRef/>
      </w:r>
      <w:r w:rsidRPr="005B4F7F">
        <w:rPr>
          <w:rFonts w:ascii="Times New Roman" w:hAnsi="Times New Roman"/>
        </w:rPr>
        <w:t xml:space="preserve"> WAC 480-15-330(4</w:t>
      </w:r>
      <w:proofErr w:type="gramStart"/>
      <w:r w:rsidRPr="005B4F7F">
        <w:rPr>
          <w:rFonts w:ascii="Times New Roman" w:hAnsi="Times New Roman"/>
        </w:rPr>
        <w:t>)(</w:t>
      </w:r>
      <w:proofErr w:type="gramEnd"/>
      <w:r w:rsidRPr="005B4F7F">
        <w:rPr>
          <w:rFonts w:ascii="Times New Roman" w:hAnsi="Times New Roman"/>
        </w:rPr>
        <w:t>b).</w:t>
      </w:r>
    </w:p>
    <w:p w:rsidR="00010B7A" w:rsidRPr="005B4F7F" w:rsidRDefault="00010B7A">
      <w:pPr>
        <w:pStyle w:val="FootnoteText"/>
        <w:rPr>
          <w:rFonts w:ascii="Times New Roman" w:hAnsi="Times New Roman"/>
        </w:rPr>
      </w:pPr>
    </w:p>
  </w:footnote>
  <w:footnote w:id="4">
    <w:p w:rsidR="00010B7A" w:rsidRPr="005B4F7F" w:rsidRDefault="00010B7A">
      <w:pPr>
        <w:pStyle w:val="FootnoteText"/>
        <w:rPr>
          <w:rFonts w:ascii="Times New Roman" w:hAnsi="Times New Roman"/>
        </w:rPr>
      </w:pPr>
      <w:r w:rsidRPr="005B4F7F">
        <w:rPr>
          <w:rStyle w:val="FootnoteReference"/>
          <w:rFonts w:ascii="Times New Roman" w:hAnsi="Times New Roman"/>
          <w:vertAlign w:val="superscript"/>
        </w:rPr>
        <w:footnoteRef/>
      </w:r>
      <w:r w:rsidRPr="005B4F7F">
        <w:rPr>
          <w:rFonts w:ascii="Times New Roman" w:hAnsi="Times New Roman"/>
          <w:vertAlign w:val="superscript"/>
        </w:rPr>
        <w:t xml:space="preserve"> </w:t>
      </w:r>
      <w:r w:rsidRPr="005B4F7F">
        <w:rPr>
          <w:rFonts w:ascii="Times New Roman" w:hAnsi="Times New Roman"/>
        </w:rPr>
        <w:t>WAC 480-15-330(4</w:t>
      </w:r>
      <w:proofErr w:type="gramStart"/>
      <w:r w:rsidRPr="005B4F7F">
        <w:rPr>
          <w:rFonts w:ascii="Times New Roman" w:hAnsi="Times New Roman"/>
        </w:rPr>
        <w:t>)(</w:t>
      </w:r>
      <w:proofErr w:type="gramEnd"/>
      <w:r w:rsidRPr="005B4F7F">
        <w:rPr>
          <w:rFonts w:ascii="Times New Roman" w:hAnsi="Times New Roman"/>
        </w:rPr>
        <w:t>g).</w:t>
      </w:r>
    </w:p>
    <w:p w:rsidR="00010B7A" w:rsidRPr="005B4F7F" w:rsidRDefault="00010B7A">
      <w:pPr>
        <w:pStyle w:val="FootnoteText"/>
        <w:rPr>
          <w:rFonts w:ascii="Times New Roman" w:hAnsi="Times New Roman"/>
        </w:rPr>
      </w:pPr>
    </w:p>
  </w:footnote>
  <w:footnote w:id="5">
    <w:p w:rsidR="00010B7A" w:rsidRPr="005B4F7F" w:rsidRDefault="00010B7A" w:rsidP="001C5E99">
      <w:pPr>
        <w:pStyle w:val="FootnoteText"/>
        <w:rPr>
          <w:rFonts w:ascii="Times New Roman" w:hAnsi="Times New Roman"/>
        </w:rPr>
      </w:pPr>
      <w:r w:rsidRPr="005B4F7F">
        <w:rPr>
          <w:rStyle w:val="FootnoteReference"/>
          <w:rFonts w:ascii="Times New Roman" w:hAnsi="Times New Roman"/>
          <w:vertAlign w:val="superscript"/>
        </w:rPr>
        <w:footnoteRef/>
      </w:r>
      <w:r w:rsidRPr="005B4F7F">
        <w:rPr>
          <w:rFonts w:ascii="Times New Roman" w:hAnsi="Times New Roman"/>
          <w:vertAlign w:val="superscript"/>
        </w:rPr>
        <w:t xml:space="preserve"> </w:t>
      </w:r>
      <w:proofErr w:type="gramStart"/>
      <w:r w:rsidRPr="005B4F7F">
        <w:rPr>
          <w:rFonts w:ascii="Times New Roman" w:hAnsi="Times New Roman"/>
        </w:rPr>
        <w:t>WAC 480-15-350.</w:t>
      </w:r>
      <w:proofErr w:type="gramEnd"/>
    </w:p>
    <w:p w:rsidR="00010B7A" w:rsidRPr="00C54DAE" w:rsidRDefault="00010B7A" w:rsidP="001C5E99">
      <w:pPr>
        <w:pStyle w:val="FootnoteText"/>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7A" w:rsidRPr="00C54DAE" w:rsidRDefault="00010B7A">
    <w:pPr>
      <w:pStyle w:val="Header"/>
      <w:rPr>
        <w:rFonts w:ascii="Times New Roman" w:hAnsi="Times New Roman"/>
        <w:b/>
        <w:szCs w:val="20"/>
      </w:rPr>
    </w:pPr>
    <w:r w:rsidRPr="00C54DAE">
      <w:rPr>
        <w:rFonts w:ascii="Times New Roman" w:hAnsi="Times New Roman"/>
        <w:b/>
        <w:szCs w:val="20"/>
      </w:rPr>
      <w:t>DOCKET TV-</w:t>
    </w:r>
    <w:r>
      <w:rPr>
        <w:rFonts w:ascii="Times New Roman" w:hAnsi="Times New Roman"/>
        <w:b/>
        <w:szCs w:val="20"/>
      </w:rPr>
      <w:t>120329</w:t>
    </w:r>
    <w:r w:rsidRPr="00C54DAE">
      <w:rPr>
        <w:rFonts w:ascii="Times New Roman" w:hAnsi="Times New Roman"/>
        <w:b/>
        <w:szCs w:val="20"/>
      </w:rPr>
      <w:tab/>
    </w:r>
    <w:r>
      <w:rPr>
        <w:rFonts w:ascii="Times New Roman" w:hAnsi="Times New Roman"/>
        <w:b/>
        <w:szCs w:val="20"/>
      </w:rPr>
      <w:tab/>
    </w:r>
    <w:r w:rsidRPr="00C54DAE">
      <w:rPr>
        <w:rFonts w:ascii="Times New Roman" w:hAnsi="Times New Roman"/>
        <w:b/>
        <w:szCs w:val="20"/>
      </w:rPr>
      <w:t xml:space="preserve">PAGE </w:t>
    </w:r>
    <w:r w:rsidRPr="00C54DAE">
      <w:rPr>
        <w:rFonts w:ascii="Times New Roman" w:hAnsi="Times New Roman"/>
        <w:b/>
        <w:szCs w:val="20"/>
      </w:rPr>
      <w:fldChar w:fldCharType="begin"/>
    </w:r>
    <w:r w:rsidRPr="00C54DAE">
      <w:rPr>
        <w:rFonts w:ascii="Times New Roman" w:hAnsi="Times New Roman"/>
        <w:b/>
        <w:szCs w:val="20"/>
      </w:rPr>
      <w:instrText xml:space="preserve"> PAGE   \* MERGEFORMAT </w:instrText>
    </w:r>
    <w:r w:rsidRPr="00C54DAE">
      <w:rPr>
        <w:rFonts w:ascii="Times New Roman" w:hAnsi="Times New Roman"/>
        <w:b/>
        <w:szCs w:val="20"/>
      </w:rPr>
      <w:fldChar w:fldCharType="separate"/>
    </w:r>
    <w:r w:rsidR="00985621">
      <w:rPr>
        <w:rFonts w:ascii="Times New Roman" w:hAnsi="Times New Roman"/>
        <w:b/>
        <w:noProof/>
        <w:szCs w:val="20"/>
      </w:rPr>
      <w:t>6</w:t>
    </w:r>
    <w:r w:rsidRPr="00C54DAE">
      <w:rPr>
        <w:rFonts w:ascii="Times New Roman" w:hAnsi="Times New Roman"/>
        <w:b/>
        <w:szCs w:val="20"/>
      </w:rPr>
      <w:fldChar w:fldCharType="end"/>
    </w:r>
  </w:p>
  <w:p w:rsidR="00010B7A" w:rsidRPr="00225993" w:rsidRDefault="00010B7A">
    <w:pPr>
      <w:pStyle w:val="Header"/>
      <w:rPr>
        <w:rFonts w:ascii="Times New Roman" w:hAnsi="Times New Roman"/>
        <w:b/>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7A" w:rsidRPr="00711111" w:rsidRDefault="00010B7A" w:rsidP="00E27A9C">
    <w:pPr>
      <w:pStyle w:val="Header"/>
      <w:tabs>
        <w:tab w:val="left" w:pos="8445"/>
      </w:tabs>
      <w:rPr>
        <w:rFonts w:ascii="Times New Roman" w:hAnsi="Times New Roman"/>
        <w:b/>
      </w:rPr>
    </w:pPr>
    <w:r>
      <w:tab/>
    </w:r>
    <w:r>
      <w:tab/>
    </w:r>
    <w:r w:rsidR="00E27A9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1DC81B2"/>
    <w:lvl w:ilvl="0">
      <w:start w:val="1"/>
      <w:numFmt w:val="upperRoman"/>
      <w:lvlText w:val="%1."/>
      <w:lvlJc w:val="left"/>
      <w:pPr>
        <w:tabs>
          <w:tab w:val="num" w:pos="0"/>
        </w:tabs>
        <w:ind w:left="720" w:hanging="720"/>
      </w:p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6480" w:hanging="720"/>
      </w:pPr>
    </w:lvl>
  </w:abstractNum>
  <w:abstractNum w:abstractNumId="1">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770E62"/>
    <w:multiLevelType w:val="hybridMultilevel"/>
    <w:tmpl w:val="7D86E17E"/>
    <w:lvl w:ilvl="0" w:tplc="F6ACEFC6">
      <w:start w:val="1"/>
      <w:numFmt w:val="decimal"/>
      <w:lvlText w:val="%1"/>
      <w:lvlJc w:val="left"/>
      <w:pPr>
        <w:tabs>
          <w:tab w:val="num" w:pos="1440"/>
        </w:tabs>
        <w:ind w:left="144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D4B0BA1"/>
    <w:multiLevelType w:val="hybridMultilevel"/>
    <w:tmpl w:val="4E0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623A0"/>
    <w:multiLevelType w:val="hybridMultilevel"/>
    <w:tmpl w:val="D30A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784E128D"/>
    <w:multiLevelType w:val="hybridMultilevel"/>
    <w:tmpl w:val="BF780B9E"/>
    <w:lvl w:ilvl="0" w:tplc="D152C64E">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6"/>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A8"/>
    <w:rsid w:val="00010B7A"/>
    <w:rsid w:val="0001155B"/>
    <w:rsid w:val="00016FB0"/>
    <w:rsid w:val="000344F5"/>
    <w:rsid w:val="00040AC2"/>
    <w:rsid w:val="00053343"/>
    <w:rsid w:val="00070CBC"/>
    <w:rsid w:val="000859DD"/>
    <w:rsid w:val="000904EB"/>
    <w:rsid w:val="000B5201"/>
    <w:rsid w:val="000B6661"/>
    <w:rsid w:val="000C2783"/>
    <w:rsid w:val="000C3D2C"/>
    <w:rsid w:val="000E02C2"/>
    <w:rsid w:val="000E6C15"/>
    <w:rsid w:val="000F3BC5"/>
    <w:rsid w:val="000F4FBB"/>
    <w:rsid w:val="00120B70"/>
    <w:rsid w:val="00123C01"/>
    <w:rsid w:val="0012683B"/>
    <w:rsid w:val="00145CFF"/>
    <w:rsid w:val="00160FAD"/>
    <w:rsid w:val="00180E31"/>
    <w:rsid w:val="00186E52"/>
    <w:rsid w:val="00194238"/>
    <w:rsid w:val="0019723A"/>
    <w:rsid w:val="001B36A3"/>
    <w:rsid w:val="001B6FDC"/>
    <w:rsid w:val="001C5E99"/>
    <w:rsid w:val="001C6597"/>
    <w:rsid w:val="001E2527"/>
    <w:rsid w:val="001F5391"/>
    <w:rsid w:val="001F667B"/>
    <w:rsid w:val="001F7A23"/>
    <w:rsid w:val="00205818"/>
    <w:rsid w:val="00214167"/>
    <w:rsid w:val="00215BD9"/>
    <w:rsid w:val="00225993"/>
    <w:rsid w:val="00234A16"/>
    <w:rsid w:val="0024228D"/>
    <w:rsid w:val="00270548"/>
    <w:rsid w:val="0027472F"/>
    <w:rsid w:val="00276F84"/>
    <w:rsid w:val="002810D1"/>
    <w:rsid w:val="00281B01"/>
    <w:rsid w:val="00282A6F"/>
    <w:rsid w:val="00285854"/>
    <w:rsid w:val="0029198B"/>
    <w:rsid w:val="00295A9F"/>
    <w:rsid w:val="002B15DE"/>
    <w:rsid w:val="002B777A"/>
    <w:rsid w:val="002C3E2D"/>
    <w:rsid w:val="002C6C4B"/>
    <w:rsid w:val="002D4499"/>
    <w:rsid w:val="002D5F19"/>
    <w:rsid w:val="002E1E45"/>
    <w:rsid w:val="002F32E0"/>
    <w:rsid w:val="00302F3C"/>
    <w:rsid w:val="00312A30"/>
    <w:rsid w:val="0031366B"/>
    <w:rsid w:val="00314D3F"/>
    <w:rsid w:val="00317F0D"/>
    <w:rsid w:val="0032640B"/>
    <w:rsid w:val="0033325D"/>
    <w:rsid w:val="003509EB"/>
    <w:rsid w:val="0035146B"/>
    <w:rsid w:val="003520DB"/>
    <w:rsid w:val="0036325D"/>
    <w:rsid w:val="003741B8"/>
    <w:rsid w:val="0038129E"/>
    <w:rsid w:val="00384CEA"/>
    <w:rsid w:val="003867EF"/>
    <w:rsid w:val="00387301"/>
    <w:rsid w:val="003958DA"/>
    <w:rsid w:val="003A3CED"/>
    <w:rsid w:val="003A6A99"/>
    <w:rsid w:val="003B5991"/>
    <w:rsid w:val="003B7512"/>
    <w:rsid w:val="003B75F8"/>
    <w:rsid w:val="003B7C2A"/>
    <w:rsid w:val="003C0917"/>
    <w:rsid w:val="003C499E"/>
    <w:rsid w:val="003E241F"/>
    <w:rsid w:val="003F0074"/>
    <w:rsid w:val="003F626B"/>
    <w:rsid w:val="00403E5F"/>
    <w:rsid w:val="0040493A"/>
    <w:rsid w:val="00413C10"/>
    <w:rsid w:val="004339D2"/>
    <w:rsid w:val="00445C80"/>
    <w:rsid w:val="004502CF"/>
    <w:rsid w:val="00450D8A"/>
    <w:rsid w:val="004629E0"/>
    <w:rsid w:val="0046429F"/>
    <w:rsid w:val="00465788"/>
    <w:rsid w:val="00482A83"/>
    <w:rsid w:val="00486EE5"/>
    <w:rsid w:val="00490849"/>
    <w:rsid w:val="004A150D"/>
    <w:rsid w:val="004B0357"/>
    <w:rsid w:val="004B32E3"/>
    <w:rsid w:val="004D2C8E"/>
    <w:rsid w:val="004D5C1B"/>
    <w:rsid w:val="004E1E51"/>
    <w:rsid w:val="004E357A"/>
    <w:rsid w:val="004E4484"/>
    <w:rsid w:val="004E7B0B"/>
    <w:rsid w:val="004F1D01"/>
    <w:rsid w:val="004F4838"/>
    <w:rsid w:val="005002D3"/>
    <w:rsid w:val="00517DA3"/>
    <w:rsid w:val="0052464A"/>
    <w:rsid w:val="0052604D"/>
    <w:rsid w:val="00531577"/>
    <w:rsid w:val="005361E1"/>
    <w:rsid w:val="00544A71"/>
    <w:rsid w:val="00552583"/>
    <w:rsid w:val="00556348"/>
    <w:rsid w:val="005617F9"/>
    <w:rsid w:val="00564E84"/>
    <w:rsid w:val="00573ACA"/>
    <w:rsid w:val="00590BDD"/>
    <w:rsid w:val="005920F3"/>
    <w:rsid w:val="005A7927"/>
    <w:rsid w:val="005B07EF"/>
    <w:rsid w:val="005B4F7F"/>
    <w:rsid w:val="005C21E0"/>
    <w:rsid w:val="005C5116"/>
    <w:rsid w:val="005D45A7"/>
    <w:rsid w:val="00602039"/>
    <w:rsid w:val="00620343"/>
    <w:rsid w:val="0062584E"/>
    <w:rsid w:val="006360DF"/>
    <w:rsid w:val="006412A2"/>
    <w:rsid w:val="00642899"/>
    <w:rsid w:val="00643008"/>
    <w:rsid w:val="006600D3"/>
    <w:rsid w:val="0066473C"/>
    <w:rsid w:val="0069072A"/>
    <w:rsid w:val="006944A8"/>
    <w:rsid w:val="006A0790"/>
    <w:rsid w:val="006A2635"/>
    <w:rsid w:val="006A710C"/>
    <w:rsid w:val="006B62B4"/>
    <w:rsid w:val="006C4ECC"/>
    <w:rsid w:val="006E0275"/>
    <w:rsid w:val="006E3532"/>
    <w:rsid w:val="006E3B4B"/>
    <w:rsid w:val="006E6765"/>
    <w:rsid w:val="006F1C68"/>
    <w:rsid w:val="00711111"/>
    <w:rsid w:val="00721BF4"/>
    <w:rsid w:val="00736A58"/>
    <w:rsid w:val="00746FD4"/>
    <w:rsid w:val="007502A7"/>
    <w:rsid w:val="00750B0F"/>
    <w:rsid w:val="00761FD6"/>
    <w:rsid w:val="00762EB4"/>
    <w:rsid w:val="0077395E"/>
    <w:rsid w:val="00773C5F"/>
    <w:rsid w:val="00777853"/>
    <w:rsid w:val="00786C51"/>
    <w:rsid w:val="00786D7C"/>
    <w:rsid w:val="007870CF"/>
    <w:rsid w:val="007917DF"/>
    <w:rsid w:val="007A7014"/>
    <w:rsid w:val="007B4119"/>
    <w:rsid w:val="007D7E9C"/>
    <w:rsid w:val="007E4514"/>
    <w:rsid w:val="007F7DA1"/>
    <w:rsid w:val="00833B3B"/>
    <w:rsid w:val="00847814"/>
    <w:rsid w:val="00852DF0"/>
    <w:rsid w:val="00857AA5"/>
    <w:rsid w:val="00865AB6"/>
    <w:rsid w:val="00872880"/>
    <w:rsid w:val="008824F6"/>
    <w:rsid w:val="008A2F73"/>
    <w:rsid w:val="008A6103"/>
    <w:rsid w:val="008B1D2A"/>
    <w:rsid w:val="008D3CCE"/>
    <w:rsid w:val="008E0A4E"/>
    <w:rsid w:val="008E4C63"/>
    <w:rsid w:val="008F03E8"/>
    <w:rsid w:val="00910666"/>
    <w:rsid w:val="0092235C"/>
    <w:rsid w:val="00922F46"/>
    <w:rsid w:val="0092361D"/>
    <w:rsid w:val="00933DA8"/>
    <w:rsid w:val="00941A1F"/>
    <w:rsid w:val="00944741"/>
    <w:rsid w:val="009454D0"/>
    <w:rsid w:val="00954802"/>
    <w:rsid w:val="0096063C"/>
    <w:rsid w:val="00973DDD"/>
    <w:rsid w:val="00981D14"/>
    <w:rsid w:val="00985621"/>
    <w:rsid w:val="009A0481"/>
    <w:rsid w:val="009A0751"/>
    <w:rsid w:val="009A09EE"/>
    <w:rsid w:val="009A4FC6"/>
    <w:rsid w:val="009A69EF"/>
    <w:rsid w:val="009C2FC3"/>
    <w:rsid w:val="009E529C"/>
    <w:rsid w:val="009E6286"/>
    <w:rsid w:val="009F2BA4"/>
    <w:rsid w:val="009F3BE6"/>
    <w:rsid w:val="00A03B5C"/>
    <w:rsid w:val="00A15BD7"/>
    <w:rsid w:val="00A20407"/>
    <w:rsid w:val="00A251D8"/>
    <w:rsid w:val="00A25246"/>
    <w:rsid w:val="00A373DA"/>
    <w:rsid w:val="00A42041"/>
    <w:rsid w:val="00A478B3"/>
    <w:rsid w:val="00A52657"/>
    <w:rsid w:val="00A54C09"/>
    <w:rsid w:val="00A60F8F"/>
    <w:rsid w:val="00A734E9"/>
    <w:rsid w:val="00A740F8"/>
    <w:rsid w:val="00A767DE"/>
    <w:rsid w:val="00A84789"/>
    <w:rsid w:val="00A9059D"/>
    <w:rsid w:val="00AA46A3"/>
    <w:rsid w:val="00AB5775"/>
    <w:rsid w:val="00AC64DD"/>
    <w:rsid w:val="00AD78C1"/>
    <w:rsid w:val="00AE2595"/>
    <w:rsid w:val="00AF1861"/>
    <w:rsid w:val="00B0185F"/>
    <w:rsid w:val="00B06A7E"/>
    <w:rsid w:val="00B156C0"/>
    <w:rsid w:val="00B1604C"/>
    <w:rsid w:val="00B33329"/>
    <w:rsid w:val="00B5570E"/>
    <w:rsid w:val="00B642D6"/>
    <w:rsid w:val="00B71786"/>
    <w:rsid w:val="00B772FB"/>
    <w:rsid w:val="00B82193"/>
    <w:rsid w:val="00B8333A"/>
    <w:rsid w:val="00B90033"/>
    <w:rsid w:val="00BA097F"/>
    <w:rsid w:val="00BA7984"/>
    <w:rsid w:val="00BB24A0"/>
    <w:rsid w:val="00BC20E5"/>
    <w:rsid w:val="00BD1589"/>
    <w:rsid w:val="00BD50FC"/>
    <w:rsid w:val="00BF1DE2"/>
    <w:rsid w:val="00BF42B6"/>
    <w:rsid w:val="00C03551"/>
    <w:rsid w:val="00C16834"/>
    <w:rsid w:val="00C35EBD"/>
    <w:rsid w:val="00C4387F"/>
    <w:rsid w:val="00C54DAE"/>
    <w:rsid w:val="00C725F7"/>
    <w:rsid w:val="00C75E9E"/>
    <w:rsid w:val="00C779FC"/>
    <w:rsid w:val="00C8246B"/>
    <w:rsid w:val="00C9776A"/>
    <w:rsid w:val="00CA27A9"/>
    <w:rsid w:val="00CA2BB5"/>
    <w:rsid w:val="00CE3A88"/>
    <w:rsid w:val="00CF3785"/>
    <w:rsid w:val="00CF6445"/>
    <w:rsid w:val="00CF74FE"/>
    <w:rsid w:val="00D03715"/>
    <w:rsid w:val="00D13422"/>
    <w:rsid w:val="00D151AC"/>
    <w:rsid w:val="00D21195"/>
    <w:rsid w:val="00D2187C"/>
    <w:rsid w:val="00D26F69"/>
    <w:rsid w:val="00D2784B"/>
    <w:rsid w:val="00D27D6E"/>
    <w:rsid w:val="00D323CF"/>
    <w:rsid w:val="00D33890"/>
    <w:rsid w:val="00D44AED"/>
    <w:rsid w:val="00D53DF9"/>
    <w:rsid w:val="00D746B2"/>
    <w:rsid w:val="00D75224"/>
    <w:rsid w:val="00D801F5"/>
    <w:rsid w:val="00D94CDE"/>
    <w:rsid w:val="00DA0BAF"/>
    <w:rsid w:val="00DA7E17"/>
    <w:rsid w:val="00DB2AFC"/>
    <w:rsid w:val="00DC1353"/>
    <w:rsid w:val="00DC3160"/>
    <w:rsid w:val="00DD0507"/>
    <w:rsid w:val="00DD7027"/>
    <w:rsid w:val="00DF061D"/>
    <w:rsid w:val="00DF1B85"/>
    <w:rsid w:val="00DF580B"/>
    <w:rsid w:val="00DF5D9E"/>
    <w:rsid w:val="00E000D7"/>
    <w:rsid w:val="00E00F26"/>
    <w:rsid w:val="00E25368"/>
    <w:rsid w:val="00E27A9C"/>
    <w:rsid w:val="00E34192"/>
    <w:rsid w:val="00E438E1"/>
    <w:rsid w:val="00E43E0B"/>
    <w:rsid w:val="00E50AAC"/>
    <w:rsid w:val="00E52F97"/>
    <w:rsid w:val="00E612C0"/>
    <w:rsid w:val="00E84C29"/>
    <w:rsid w:val="00E86B8A"/>
    <w:rsid w:val="00E97191"/>
    <w:rsid w:val="00E97F3D"/>
    <w:rsid w:val="00EA4EAF"/>
    <w:rsid w:val="00EA7A58"/>
    <w:rsid w:val="00EC1176"/>
    <w:rsid w:val="00EC7C58"/>
    <w:rsid w:val="00ED0334"/>
    <w:rsid w:val="00ED43D3"/>
    <w:rsid w:val="00EE6BE0"/>
    <w:rsid w:val="00EF0650"/>
    <w:rsid w:val="00F11659"/>
    <w:rsid w:val="00F13FF9"/>
    <w:rsid w:val="00F22D2D"/>
    <w:rsid w:val="00F262A0"/>
    <w:rsid w:val="00F271C1"/>
    <w:rsid w:val="00F349AC"/>
    <w:rsid w:val="00F40898"/>
    <w:rsid w:val="00F43E62"/>
    <w:rsid w:val="00F5528C"/>
    <w:rsid w:val="00F56E02"/>
    <w:rsid w:val="00F63D78"/>
    <w:rsid w:val="00F7789B"/>
    <w:rsid w:val="00F836DA"/>
    <w:rsid w:val="00FB257C"/>
    <w:rsid w:val="00FC41B5"/>
    <w:rsid w:val="00F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B5991"/>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 w:type="character" w:styleId="PageNumber">
    <w:name w:val="page number"/>
    <w:basedOn w:val="DefaultParagraphFont"/>
    <w:rsid w:val="00B06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B5991"/>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 w:type="character" w:styleId="PageNumber">
    <w:name w:val="page number"/>
    <w:basedOn w:val="DefaultParagraphFont"/>
    <w:rsid w:val="00B0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7E27B0933CB84D8912D15907669FDA" ma:contentTypeVersion="139" ma:contentTypeDescription="" ma:contentTypeScope="" ma:versionID="e2ebe31957ba68bc02a1ee3a461148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2012-03-08T08:00:00+00:00</OpenedDate>
    <Date1 xmlns="dc463f71-b30c-4ab2-9473-d307f9d35888">2012-08-08T07:00:00+00:00</Date1>
    <IsDocumentOrder xmlns="dc463f71-b30c-4ab2-9473-d307f9d35888">true</IsDocumentOrder>
    <IsHighlyConfidential xmlns="dc463f71-b30c-4ab2-9473-d307f9d35888">false</IsHighlyConfidential>
    <CaseCompanyNames xmlns="dc463f71-b30c-4ab2-9473-d307f9d35888">Jay the Mover, LLC</CaseCompanyNames>
    <DocketNumber xmlns="dc463f71-b30c-4ab2-9473-d307f9d35888">120329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33DE12-AB02-43DE-A0BB-81AB36E21EF7}"/>
</file>

<file path=customXml/itemProps2.xml><?xml version="1.0" encoding="utf-8"?>
<ds:datastoreItem xmlns:ds="http://schemas.openxmlformats.org/officeDocument/2006/customXml" ds:itemID="{3A891601-5625-4DC1-A7F7-270E2A3D699C}"/>
</file>

<file path=customXml/itemProps3.xml><?xml version="1.0" encoding="utf-8"?>
<ds:datastoreItem xmlns:ds="http://schemas.openxmlformats.org/officeDocument/2006/customXml" ds:itemID="{18333026-CCDB-49BD-A5E0-9579A03BCA8D}"/>
</file>

<file path=customXml/itemProps4.xml><?xml version="1.0" encoding="utf-8"?>
<ds:datastoreItem xmlns:ds="http://schemas.openxmlformats.org/officeDocument/2006/customXml" ds:itemID="{062397A3-F7A6-4282-978F-539F3DB47969}"/>
</file>

<file path=customXml/itemProps5.xml><?xml version="1.0" encoding="utf-8"?>
<ds:datastoreItem xmlns:ds="http://schemas.openxmlformats.org/officeDocument/2006/customXml" ds:itemID="{21B3092B-9D39-46CF-9471-E6ED8BD05045}"/>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2012-07-19T18:37:00Z</dcterms:created>
  <dcterms:modified xsi:type="dcterms:W3CDTF">2012-07-19T18:37:00Z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0x0101006E56B4D1795A2E4DB2F0B01679ED314A00637E27B0933CB84D8912D15907669FDA</vt:lpwstr>
  </property>
  <property fmtid="{D5CDD505-2E9C-101B-9397-08002B2CF9AE}" pid="3" name="_docset_NoMedatataSyncRequired">
    <vt:lpwstr>False</vt:lpwstr>
  </property>
</Properties>
</file>