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4" w:rsidRDefault="001C3714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1C3714" w:rsidRDefault="001C3714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1C3714" w:rsidRDefault="001C3714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1C3714" w:rsidRDefault="001C3714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1C3714" w:rsidRDefault="001C3714">
      <w:pPr>
        <w:widowControl w:val="0"/>
        <w:jc w:val="center"/>
        <w:rPr>
          <w:snapToGrid w:val="0"/>
          <w:sz w:val="28"/>
        </w:rPr>
      </w:pPr>
    </w:p>
    <w:p w:rsidR="000860B7" w:rsidRDefault="000860B7">
      <w:pPr>
        <w:widowControl w:val="0"/>
        <w:jc w:val="center"/>
        <w:rPr>
          <w:snapToGrid w:val="0"/>
          <w:sz w:val="28"/>
        </w:rPr>
      </w:pPr>
    </w:p>
    <w:p w:rsidR="001C3714" w:rsidRDefault="001C3714">
      <w:pPr>
        <w:widowControl w:val="0"/>
        <w:jc w:val="center"/>
        <w:rPr>
          <w:snapToGrid w:val="0"/>
          <w:sz w:val="28"/>
        </w:rPr>
      </w:pPr>
    </w:p>
    <w:p w:rsidR="001C3714" w:rsidRDefault="000860B7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7"/>
          <w:attr w:name="Day" w:val="23"/>
          <w:attr w:name="Year" w:val="2009"/>
        </w:smartTagPr>
        <w:r>
          <w:rPr>
            <w:snapToGrid w:val="0"/>
            <w:sz w:val="24"/>
          </w:rPr>
          <w:t>July 23</w:t>
        </w:r>
        <w:r w:rsidR="006C3DD7">
          <w:rPr>
            <w:snapToGrid w:val="0"/>
            <w:sz w:val="24"/>
          </w:rPr>
          <w:t>, 2009</w:t>
        </w:r>
      </w:smartTag>
    </w:p>
    <w:p w:rsidR="006C3DD7" w:rsidRDefault="006C3DD7" w:rsidP="000860B7">
      <w:pPr>
        <w:widowControl w:val="0"/>
        <w:ind w:right="540"/>
        <w:jc w:val="both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</w:p>
    <w:p w:rsidR="001C3714" w:rsidRDefault="003518D4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Mr. </w:t>
      </w:r>
      <w:r w:rsidR="00715981">
        <w:rPr>
          <w:snapToGrid w:val="0"/>
          <w:sz w:val="24"/>
        </w:rPr>
        <w:t>David W. Danner</w:t>
      </w:r>
    </w:p>
    <w:p w:rsidR="00715981" w:rsidRDefault="00715981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518D4" w:rsidRDefault="003518D4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Attention:  Records Section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</w:t>
          </w:r>
          <w:r w:rsidR="003518D4">
            <w:rPr>
              <w:snapToGrid w:val="0"/>
              <w:sz w:val="24"/>
            </w:rPr>
            <w:t>ive</w:t>
          </w:r>
          <w:r>
            <w:rPr>
              <w:snapToGrid w:val="0"/>
              <w:sz w:val="24"/>
            </w:rPr>
            <w:t xml:space="preserve"> SW</w:t>
          </w:r>
        </w:smartTag>
      </w:smartTag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0860B7" w:rsidRDefault="000860B7" w:rsidP="000860B7">
      <w:pPr>
        <w:widowControl w:val="0"/>
        <w:ind w:right="540"/>
        <w:jc w:val="both"/>
        <w:rPr>
          <w:snapToGrid w:val="0"/>
          <w:sz w:val="24"/>
        </w:rPr>
      </w:pPr>
    </w:p>
    <w:p w:rsidR="000860B7" w:rsidRDefault="000860B7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Re: Revised Tariff pages for Mason County Garbage Co., Inc, G-88.  Please do not re-docket TG-090899.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0860B7">
        <w:rPr>
          <w:snapToGrid w:val="0"/>
          <w:sz w:val="24"/>
        </w:rPr>
        <w:t>Mr. Danner:</w:t>
      </w:r>
    </w:p>
    <w:p w:rsidR="00715981" w:rsidRDefault="00715981" w:rsidP="000860B7">
      <w:pPr>
        <w:widowControl w:val="0"/>
        <w:ind w:right="540"/>
        <w:rPr>
          <w:snapToGrid w:val="0"/>
          <w:sz w:val="24"/>
        </w:rPr>
      </w:pPr>
    </w:p>
    <w:p w:rsidR="001C3714" w:rsidRDefault="000860B7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A</w:t>
      </w:r>
      <w:r w:rsidR="001C3714">
        <w:rPr>
          <w:snapToGrid w:val="0"/>
          <w:sz w:val="24"/>
        </w:rPr>
        <w:t>ttached please find revised pages for Tariff Number 13 for Mason County Garbage Co., Inc.</w:t>
      </w:r>
      <w:r w:rsidR="00822549">
        <w:rPr>
          <w:snapToGrid w:val="0"/>
          <w:sz w:val="24"/>
        </w:rPr>
        <w:t xml:space="preserve"> </w:t>
      </w:r>
      <w:r w:rsidR="001C3714">
        <w:rPr>
          <w:snapToGrid w:val="0"/>
          <w:sz w:val="24"/>
        </w:rPr>
        <w:t xml:space="preserve"> G-88.</w:t>
      </w:r>
      <w:r w:rsidR="00663940">
        <w:rPr>
          <w:snapToGrid w:val="0"/>
          <w:sz w:val="24"/>
        </w:rPr>
        <w:t xml:space="preserve">  The recycling rate</w:t>
      </w:r>
      <w:r w:rsidR="00822549">
        <w:rPr>
          <w:snapToGrid w:val="0"/>
          <w:sz w:val="24"/>
        </w:rPr>
        <w:t>, Item Number 100, has been changed from $8.56 to $8.18 per month</w:t>
      </w:r>
      <w:r w:rsidR="003E1F29">
        <w:rPr>
          <w:snapToGrid w:val="0"/>
          <w:sz w:val="24"/>
        </w:rPr>
        <w:t xml:space="preserve"> and the commodity credit expiration date has been changed from </w:t>
      </w:r>
      <w:smartTag w:uri="urn:schemas-microsoft-com:office:smarttags" w:element="date">
        <w:smartTagPr>
          <w:attr w:name="Year" w:val="2010"/>
          <w:attr w:name="Day" w:val="1"/>
          <w:attr w:name="Month" w:val="8"/>
        </w:smartTagPr>
        <w:r w:rsidR="003E1F29">
          <w:rPr>
            <w:snapToGrid w:val="0"/>
            <w:sz w:val="24"/>
          </w:rPr>
          <w:t>August 1, 2010</w:t>
        </w:r>
      </w:smartTag>
      <w:r w:rsidR="003E1F29">
        <w:rPr>
          <w:snapToGrid w:val="0"/>
          <w:sz w:val="24"/>
        </w:rPr>
        <w:t xml:space="preserve"> to </w:t>
      </w:r>
      <w:smartTag w:uri="urn:schemas-microsoft-com:office:smarttags" w:element="date">
        <w:smartTagPr>
          <w:attr w:name="Year" w:val="2010"/>
          <w:attr w:name="Day" w:val="1"/>
          <w:attr w:name="Month" w:val="11"/>
        </w:smartTagPr>
        <w:r w:rsidR="003E1F29">
          <w:rPr>
            <w:snapToGrid w:val="0"/>
            <w:sz w:val="24"/>
          </w:rPr>
          <w:t>November 1, 2010</w:t>
        </w:r>
      </w:smartTag>
      <w:r w:rsidR="003E1F29">
        <w:rPr>
          <w:snapToGrid w:val="0"/>
          <w:sz w:val="24"/>
        </w:rPr>
        <w:t>.</w:t>
      </w:r>
      <w:r w:rsidR="00822549">
        <w:rPr>
          <w:snapToGrid w:val="0"/>
          <w:sz w:val="24"/>
        </w:rPr>
        <w:t xml:space="preserve">  Also under Item 52 the redelivery fee for the recycling cart has been restated. </w:t>
      </w:r>
    </w:p>
    <w:p w:rsidR="001C3714" w:rsidRDefault="001C3714" w:rsidP="000860B7">
      <w:pPr>
        <w:widowControl w:val="0"/>
        <w:ind w:right="540"/>
        <w:rPr>
          <w:sz w:val="24"/>
        </w:rPr>
      </w:pPr>
      <w:r>
        <w:rPr>
          <w:sz w:val="24"/>
        </w:rPr>
        <w:t xml:space="preserve">   </w:t>
      </w:r>
    </w:p>
    <w:p w:rsidR="001C3714" w:rsidRDefault="00B86852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822549">
        <w:rPr>
          <w:snapToGrid w:val="0"/>
          <w:sz w:val="24"/>
        </w:rPr>
        <w:t>regarding these changes</w:t>
      </w:r>
      <w:r>
        <w:rPr>
          <w:snapToGrid w:val="0"/>
          <w:sz w:val="24"/>
        </w:rPr>
        <w:t xml:space="preserve">, please contact me at (253) 896-3278, (253) 377-4208 cell, (360) 832-8749 or via email at </w:t>
      </w:r>
      <w:smartTag w:uri="urn:schemas-microsoft-com:office:smarttags" w:element="PersonName">
        <w:r>
          <w:rPr>
            <w:snapToGrid w:val="0"/>
            <w:sz w:val="24"/>
          </w:rPr>
          <w:t>irmgardw@wcnx.org</w:t>
        </w:r>
      </w:smartTag>
      <w:r>
        <w:rPr>
          <w:snapToGrid w:val="0"/>
          <w:sz w:val="24"/>
        </w:rPr>
        <w:t>.</w:t>
      </w: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1C3714" w:rsidRDefault="001C3714" w:rsidP="000860B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1C3714" w:rsidRDefault="001C3714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1C3714" w:rsidRDefault="001C3714" w:rsidP="000860B7">
      <w:pPr>
        <w:widowControl w:val="0"/>
        <w:rPr>
          <w:snapToGrid w:val="0"/>
          <w:sz w:val="24"/>
        </w:rPr>
      </w:pPr>
    </w:p>
    <w:p w:rsidR="001C3714" w:rsidRDefault="001C3714" w:rsidP="000860B7">
      <w:pPr>
        <w:widowControl w:val="0"/>
        <w:rPr>
          <w:snapToGrid w:val="0"/>
          <w:sz w:val="24"/>
        </w:rPr>
      </w:pPr>
    </w:p>
    <w:p w:rsidR="001C3714" w:rsidRDefault="00DB4FA1" w:rsidP="000860B7">
      <w:pPr>
        <w:widowControl w:val="0"/>
        <w:rPr>
          <w:snapToGrid w:val="0"/>
        </w:rPr>
      </w:pPr>
      <w:r>
        <w:rPr>
          <w:snapToGrid w:val="0"/>
        </w:rPr>
        <w:t xml:space="preserve">                        </w:t>
      </w:r>
      <w:r w:rsidR="001C3714">
        <w:rPr>
          <w:snapToGrid w:val="0"/>
        </w:rPr>
        <w:t>Telephone Number (253) 896-3278, Cell (253) 377-4208,</w:t>
      </w:r>
      <w:r w:rsidR="0016106A">
        <w:rPr>
          <w:snapToGrid w:val="0"/>
        </w:rPr>
        <w:t xml:space="preserve"> (360) 832-8749,</w:t>
      </w:r>
      <w:r w:rsidR="001C3714">
        <w:rPr>
          <w:snapToGrid w:val="0"/>
        </w:rPr>
        <w:t xml:space="preserve"> Fax (253) 582-9561</w:t>
      </w:r>
    </w:p>
    <w:p w:rsidR="001C3714" w:rsidRDefault="001C3714" w:rsidP="000860B7">
      <w:pPr>
        <w:widowControl w:val="0"/>
        <w:ind w:left="720"/>
        <w:jc w:val="center"/>
        <w:rPr>
          <w:snapToGrid w:val="0"/>
        </w:rPr>
      </w:pPr>
    </w:p>
    <w:sectPr w:rsidR="001C3714" w:rsidSect="000860B7">
      <w:pgSz w:w="12240" w:h="15840"/>
      <w:pgMar w:top="171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C3DD7"/>
    <w:rsid w:val="000860B7"/>
    <w:rsid w:val="0016106A"/>
    <w:rsid w:val="001C3714"/>
    <w:rsid w:val="001D7374"/>
    <w:rsid w:val="003518D4"/>
    <w:rsid w:val="003E1F29"/>
    <w:rsid w:val="00663940"/>
    <w:rsid w:val="006C3DD7"/>
    <w:rsid w:val="00715981"/>
    <w:rsid w:val="00822549"/>
    <w:rsid w:val="008C1C5B"/>
    <w:rsid w:val="00A270E2"/>
    <w:rsid w:val="00AD35B2"/>
    <w:rsid w:val="00B86852"/>
    <w:rsid w:val="00CA601B"/>
    <w:rsid w:val="00CF7BF2"/>
    <w:rsid w:val="00DB4FA1"/>
    <w:rsid w:val="00FA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08DD8F-E356-4EBC-8494-D5C241FB2178}"/>
</file>

<file path=customXml/itemProps2.xml><?xml version="1.0" encoding="utf-8"?>
<ds:datastoreItem xmlns:ds="http://schemas.openxmlformats.org/officeDocument/2006/customXml" ds:itemID="{9DC7DD2F-9A20-4AF2-99B5-1C6922B58190}"/>
</file>

<file path=customXml/itemProps3.xml><?xml version="1.0" encoding="utf-8"?>
<ds:datastoreItem xmlns:ds="http://schemas.openxmlformats.org/officeDocument/2006/customXml" ds:itemID="{BBF4437D-AEB5-425E-B548-4E5DDA0D304D}"/>
</file>

<file path=customXml/itemProps4.xml><?xml version="1.0" encoding="utf-8"?>
<ds:datastoreItem xmlns:ds="http://schemas.openxmlformats.org/officeDocument/2006/customXml" ds:itemID="{756052F1-1A42-4341-A092-AF38EC2DD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2009-07-23T21:10:00Z</cp:lastPrinted>
  <dcterms:created xsi:type="dcterms:W3CDTF">2009-07-23T23:02:00Z</dcterms:created>
  <dcterms:modified xsi:type="dcterms:W3CDTF">2009-07-23T23:02:00Z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