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36" w:rsidRDefault="00903AD7" w:rsidP="00C75436">
      <w:pPr>
        <w:spacing w:after="0" w:line="240" w:lineRule="auto"/>
        <w:jc w:val="both"/>
        <w:rPr>
          <w:rFonts w:ascii="Times New Roman" w:hAnsi="Times New Roman" w:cs="Times New Roman"/>
          <w:sz w:val="24"/>
          <w:szCs w:val="24"/>
        </w:rPr>
      </w:pPr>
      <w:bookmarkStart w:id="0" w:name="_GoBack"/>
      <w:bookmarkEnd w:id="0"/>
      <w:r w:rsidRPr="004C23F5">
        <w:rPr>
          <w:rFonts w:ascii="Times New Roman" w:hAnsi="Times New Roman" w:cs="Times New Roman"/>
          <w:noProof/>
          <w:sz w:val="24"/>
          <w:szCs w:val="24"/>
        </w:rPr>
        <w:drawing>
          <wp:anchor distT="0" distB="0" distL="114300" distR="114300" simplePos="0" relativeHeight="251659264" behindDoc="1" locked="0" layoutInCell="1" allowOverlap="1" wp14:anchorId="257CB1B9" wp14:editId="3BBACF6A">
            <wp:simplePos x="0" y="0"/>
            <wp:positionH relativeFrom="column">
              <wp:posOffset>-381000</wp:posOffset>
            </wp:positionH>
            <wp:positionV relativeFrom="page">
              <wp:posOffset>523875</wp:posOffset>
            </wp:positionV>
            <wp:extent cx="6581775" cy="381000"/>
            <wp:effectExtent l="0" t="0" r="9525"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8" cstate="print"/>
                    <a:srcRect/>
                    <a:stretch>
                      <a:fillRect/>
                    </a:stretch>
                  </pic:blipFill>
                  <pic:spPr bwMode="auto">
                    <a:xfrm>
                      <a:off x="0" y="0"/>
                      <a:ext cx="6581775" cy="381000"/>
                    </a:xfrm>
                    <a:prstGeom prst="rect">
                      <a:avLst/>
                    </a:prstGeom>
                    <a:noFill/>
                  </pic:spPr>
                </pic:pic>
              </a:graphicData>
            </a:graphic>
          </wp:anchor>
        </w:drawing>
      </w:r>
    </w:p>
    <w:p w:rsidR="00D24FE7" w:rsidRPr="004C23F5" w:rsidRDefault="0093669C" w:rsidP="00C75436">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May 1</w:t>
      </w:r>
      <w:r w:rsidR="002F71C2">
        <w:rPr>
          <w:rFonts w:ascii="Times New Roman" w:hAnsi="Times New Roman" w:cs="Times New Roman"/>
          <w:sz w:val="24"/>
          <w:szCs w:val="24"/>
        </w:rPr>
        <w:t>, 201</w:t>
      </w:r>
      <w:r w:rsidR="00AF1B6D">
        <w:rPr>
          <w:rFonts w:ascii="Times New Roman" w:hAnsi="Times New Roman" w:cs="Times New Roman"/>
          <w:sz w:val="24"/>
          <w:szCs w:val="24"/>
        </w:rPr>
        <w:t>5</w:t>
      </w:r>
    </w:p>
    <w:p w:rsidR="00D24FE7" w:rsidRPr="004C23F5" w:rsidRDefault="00D24FE7" w:rsidP="00C75436">
      <w:pPr>
        <w:spacing w:after="0" w:line="240" w:lineRule="auto"/>
        <w:jc w:val="both"/>
        <w:rPr>
          <w:rFonts w:ascii="Times New Roman" w:hAnsi="Times New Roman" w:cs="Times New Roman"/>
          <w:sz w:val="24"/>
          <w:szCs w:val="24"/>
        </w:rPr>
      </w:pPr>
    </w:p>
    <w:p w:rsidR="007E7813" w:rsidRPr="008F5F14" w:rsidRDefault="007E7813" w:rsidP="00C75436">
      <w:pPr>
        <w:spacing w:after="0" w:line="240" w:lineRule="auto"/>
        <w:jc w:val="both"/>
        <w:rPr>
          <w:rFonts w:ascii="Times New Roman" w:hAnsi="Times New Roman" w:cs="Times New Roman"/>
          <w:b/>
          <w:i/>
          <w:sz w:val="24"/>
          <w:szCs w:val="24"/>
        </w:rPr>
      </w:pPr>
      <w:r w:rsidRPr="008F5F14">
        <w:rPr>
          <w:rFonts w:ascii="Times New Roman" w:hAnsi="Times New Roman" w:cs="Times New Roman"/>
          <w:b/>
          <w:i/>
          <w:sz w:val="24"/>
          <w:szCs w:val="24"/>
        </w:rPr>
        <w:t>VIA ELECTRONIC FILING</w:t>
      </w:r>
    </w:p>
    <w:p w:rsidR="007E7813" w:rsidRPr="008F5F14" w:rsidRDefault="007E7813" w:rsidP="00C75436">
      <w:pPr>
        <w:spacing w:after="0" w:line="240" w:lineRule="auto"/>
        <w:jc w:val="both"/>
        <w:rPr>
          <w:rFonts w:ascii="Times New Roman" w:hAnsi="Times New Roman" w:cs="Times New Roman"/>
          <w:b/>
          <w:i/>
          <w:sz w:val="24"/>
          <w:szCs w:val="24"/>
        </w:rPr>
      </w:pPr>
      <w:r w:rsidRPr="008F5F14">
        <w:rPr>
          <w:rFonts w:ascii="Times New Roman" w:hAnsi="Times New Roman" w:cs="Times New Roman"/>
          <w:b/>
          <w:i/>
          <w:sz w:val="24"/>
          <w:szCs w:val="24"/>
        </w:rPr>
        <w:t>AND OVERNIGHT DELIVERY</w:t>
      </w:r>
    </w:p>
    <w:p w:rsidR="007E7813" w:rsidRDefault="007E7813" w:rsidP="00C75436">
      <w:pPr>
        <w:spacing w:after="0" w:line="240" w:lineRule="auto"/>
        <w:jc w:val="both"/>
        <w:rPr>
          <w:rFonts w:ascii="Times New Roman" w:hAnsi="Times New Roman" w:cs="Times New Roman"/>
          <w:sz w:val="24"/>
          <w:szCs w:val="24"/>
        </w:rPr>
      </w:pPr>
    </w:p>
    <w:p w:rsidR="000A1E54" w:rsidRPr="008F5F14" w:rsidRDefault="000A1E54" w:rsidP="000A1E54">
      <w:pPr>
        <w:spacing w:after="0" w:line="240" w:lineRule="auto"/>
        <w:jc w:val="both"/>
        <w:rPr>
          <w:rFonts w:ascii="Times New Roman" w:hAnsi="Times New Roman" w:cs="Times New Roman"/>
          <w:sz w:val="24"/>
          <w:szCs w:val="24"/>
        </w:rPr>
      </w:pPr>
      <w:r w:rsidRPr="008F5F14">
        <w:rPr>
          <w:rFonts w:ascii="Times New Roman" w:hAnsi="Times New Roman" w:cs="Times New Roman"/>
          <w:sz w:val="24"/>
          <w:szCs w:val="24"/>
        </w:rPr>
        <w:t>Steven V. King</w:t>
      </w:r>
    </w:p>
    <w:p w:rsidR="000A1E54" w:rsidRPr="008F5F14" w:rsidRDefault="000A1E54" w:rsidP="000A1E54">
      <w:pPr>
        <w:spacing w:after="0" w:line="240" w:lineRule="auto"/>
        <w:jc w:val="both"/>
        <w:rPr>
          <w:rFonts w:ascii="Times New Roman" w:hAnsi="Times New Roman" w:cs="Times New Roman"/>
          <w:sz w:val="24"/>
          <w:szCs w:val="24"/>
        </w:rPr>
      </w:pPr>
      <w:r w:rsidRPr="008F5F14">
        <w:rPr>
          <w:rFonts w:ascii="Times New Roman" w:hAnsi="Times New Roman" w:cs="Times New Roman"/>
          <w:sz w:val="24"/>
          <w:szCs w:val="24"/>
        </w:rPr>
        <w:t>Executive Director and Secretary</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Washington Utilities and Transportation Commission</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1300 S. Evergreen Park Drive SW</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P.O. Box 47250</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Olympia, WA</w:t>
      </w:r>
      <w:r w:rsidR="00FA03A1" w:rsidRPr="004C23F5">
        <w:rPr>
          <w:rFonts w:ascii="Times New Roman" w:hAnsi="Times New Roman" w:cs="Times New Roman"/>
          <w:sz w:val="24"/>
          <w:szCs w:val="24"/>
        </w:rPr>
        <w:t xml:space="preserve"> </w:t>
      </w:r>
      <w:r w:rsidRPr="004C23F5">
        <w:rPr>
          <w:rFonts w:ascii="Times New Roman" w:hAnsi="Times New Roman" w:cs="Times New Roman"/>
          <w:sz w:val="24"/>
          <w:szCs w:val="24"/>
        </w:rPr>
        <w:t>98504-7250</w:t>
      </w:r>
    </w:p>
    <w:p w:rsidR="00A06676" w:rsidRPr="000A1E54" w:rsidRDefault="002D2CFD" w:rsidP="00C75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C3ADF" w:rsidRDefault="00D24FE7" w:rsidP="00AB5853">
      <w:pPr>
        <w:spacing w:after="0" w:line="240" w:lineRule="auto"/>
        <w:ind w:left="720" w:hanging="720"/>
        <w:rPr>
          <w:rFonts w:ascii="Times New Roman" w:hAnsi="Times New Roman" w:cs="Times New Roman"/>
          <w:b/>
          <w:sz w:val="24"/>
          <w:szCs w:val="24"/>
        </w:rPr>
      </w:pPr>
      <w:r w:rsidRPr="004C23F5">
        <w:rPr>
          <w:rFonts w:ascii="Times New Roman" w:hAnsi="Times New Roman" w:cs="Times New Roman"/>
          <w:b/>
          <w:sz w:val="24"/>
          <w:szCs w:val="24"/>
        </w:rPr>
        <w:t>RE:</w:t>
      </w:r>
      <w:r w:rsidR="005770FC">
        <w:rPr>
          <w:rFonts w:ascii="Times New Roman" w:hAnsi="Times New Roman" w:cs="Times New Roman"/>
          <w:b/>
          <w:sz w:val="24"/>
          <w:szCs w:val="24"/>
        </w:rPr>
        <w:tab/>
      </w:r>
      <w:r w:rsidR="007D3A00" w:rsidRPr="004C23F5">
        <w:rPr>
          <w:rFonts w:ascii="Times New Roman" w:hAnsi="Times New Roman" w:cs="Times New Roman"/>
          <w:b/>
          <w:sz w:val="24"/>
          <w:szCs w:val="24"/>
        </w:rPr>
        <w:t>Docket UE-100749</w:t>
      </w:r>
      <w:r w:rsidR="00C349B8" w:rsidRPr="004C23F5">
        <w:rPr>
          <w:rFonts w:ascii="Times New Roman" w:hAnsi="Times New Roman" w:cs="Times New Roman"/>
          <w:b/>
          <w:sz w:val="24"/>
          <w:szCs w:val="24"/>
        </w:rPr>
        <w:t>—</w:t>
      </w:r>
      <w:r w:rsidR="005770FC">
        <w:rPr>
          <w:rFonts w:ascii="Times New Roman" w:hAnsi="Times New Roman" w:cs="Times New Roman"/>
          <w:b/>
          <w:sz w:val="24"/>
          <w:szCs w:val="24"/>
        </w:rPr>
        <w:t>Annual Report of Proceeds from the Sale of Renewable Energy Credits</w:t>
      </w:r>
    </w:p>
    <w:p w:rsidR="00C75436" w:rsidRPr="004C23F5" w:rsidRDefault="00C75436" w:rsidP="00C75436">
      <w:pPr>
        <w:spacing w:after="0" w:line="240" w:lineRule="auto"/>
        <w:jc w:val="both"/>
        <w:rPr>
          <w:rFonts w:ascii="Times New Roman" w:hAnsi="Times New Roman" w:cs="Times New Roman"/>
          <w:sz w:val="24"/>
          <w:szCs w:val="24"/>
        </w:rPr>
      </w:pPr>
    </w:p>
    <w:p w:rsidR="00C0052B" w:rsidRDefault="00C0052B" w:rsidP="00AB58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compliance with </w:t>
      </w:r>
      <w:r w:rsidR="000C559E">
        <w:rPr>
          <w:rFonts w:ascii="Times New Roman" w:hAnsi="Times New Roman" w:cs="Times New Roman"/>
          <w:sz w:val="24"/>
          <w:szCs w:val="24"/>
        </w:rPr>
        <w:t>the Washington Utilities and Transportation Commission’s orders</w:t>
      </w:r>
      <w:r>
        <w:rPr>
          <w:rFonts w:ascii="Times New Roman" w:hAnsi="Times New Roman" w:cs="Times New Roman"/>
          <w:sz w:val="24"/>
          <w:szCs w:val="24"/>
        </w:rPr>
        <w:t xml:space="preserve"> </w:t>
      </w:r>
      <w:r w:rsidR="005770FC">
        <w:rPr>
          <w:rFonts w:ascii="Times New Roman" w:hAnsi="Times New Roman" w:cs="Times New Roman"/>
          <w:sz w:val="24"/>
          <w:szCs w:val="24"/>
        </w:rPr>
        <w:t>in Docket</w:t>
      </w:r>
      <w:r>
        <w:rPr>
          <w:rFonts w:ascii="Times New Roman" w:hAnsi="Times New Roman" w:cs="Times New Roman"/>
          <w:sz w:val="24"/>
          <w:szCs w:val="24"/>
        </w:rPr>
        <w:t xml:space="preserve"> UE-100749, Pacific Power &amp; Light Company</w:t>
      </w:r>
      <w:r w:rsidR="005770FC">
        <w:rPr>
          <w:rFonts w:ascii="Times New Roman" w:hAnsi="Times New Roman" w:cs="Times New Roman"/>
          <w:sz w:val="24"/>
          <w:szCs w:val="24"/>
        </w:rPr>
        <w:t>, a division of PacifiCorp</w:t>
      </w:r>
      <w:r>
        <w:rPr>
          <w:rFonts w:ascii="Times New Roman" w:hAnsi="Times New Roman" w:cs="Times New Roman"/>
          <w:sz w:val="24"/>
          <w:szCs w:val="24"/>
        </w:rPr>
        <w:t xml:space="preserve"> (</w:t>
      </w:r>
      <w:r w:rsidR="004536AA">
        <w:rPr>
          <w:rFonts w:ascii="Times New Roman" w:hAnsi="Times New Roman" w:cs="Times New Roman"/>
          <w:sz w:val="24"/>
          <w:szCs w:val="24"/>
        </w:rPr>
        <w:t xml:space="preserve">Pacific Power </w:t>
      </w:r>
      <w:r>
        <w:rPr>
          <w:rFonts w:ascii="Times New Roman" w:hAnsi="Times New Roman" w:cs="Times New Roman"/>
          <w:sz w:val="24"/>
          <w:szCs w:val="24"/>
        </w:rPr>
        <w:t>or Company)</w:t>
      </w:r>
      <w:r w:rsidR="000A1E54">
        <w:rPr>
          <w:rFonts w:ascii="Times New Roman" w:hAnsi="Times New Roman" w:cs="Times New Roman"/>
          <w:sz w:val="24"/>
          <w:szCs w:val="24"/>
        </w:rPr>
        <w:t>,</w:t>
      </w:r>
      <w:r>
        <w:rPr>
          <w:rFonts w:ascii="Times New Roman" w:hAnsi="Times New Roman" w:cs="Times New Roman"/>
          <w:sz w:val="24"/>
          <w:szCs w:val="24"/>
        </w:rPr>
        <w:t xml:space="preserve"> submits for filing its </w:t>
      </w:r>
      <w:r w:rsidR="005770FC">
        <w:rPr>
          <w:rFonts w:ascii="Times New Roman" w:hAnsi="Times New Roman" w:cs="Times New Roman"/>
          <w:sz w:val="24"/>
          <w:szCs w:val="24"/>
        </w:rPr>
        <w:t xml:space="preserve">annual report of proceeds from the sale of </w:t>
      </w:r>
      <w:r>
        <w:rPr>
          <w:rFonts w:ascii="Times New Roman" w:hAnsi="Times New Roman" w:cs="Times New Roman"/>
          <w:sz w:val="24"/>
          <w:szCs w:val="24"/>
        </w:rPr>
        <w:t>Renewable Energy Credit</w:t>
      </w:r>
      <w:r w:rsidR="005770FC">
        <w:rPr>
          <w:rFonts w:ascii="Times New Roman" w:hAnsi="Times New Roman" w:cs="Times New Roman"/>
          <w:sz w:val="24"/>
          <w:szCs w:val="24"/>
        </w:rPr>
        <w:t>s</w:t>
      </w:r>
      <w:r>
        <w:rPr>
          <w:rFonts w:ascii="Times New Roman" w:hAnsi="Times New Roman" w:cs="Times New Roman"/>
          <w:sz w:val="24"/>
          <w:szCs w:val="24"/>
        </w:rPr>
        <w:t xml:space="preserve"> (REC</w:t>
      </w:r>
      <w:r w:rsidR="004536AA">
        <w:rPr>
          <w:rFonts w:ascii="Times New Roman" w:hAnsi="Times New Roman" w:cs="Times New Roman"/>
          <w:sz w:val="24"/>
          <w:szCs w:val="24"/>
        </w:rPr>
        <w:t>s</w:t>
      </w:r>
      <w:r>
        <w:rPr>
          <w:rFonts w:ascii="Times New Roman" w:hAnsi="Times New Roman" w:cs="Times New Roman"/>
          <w:sz w:val="24"/>
          <w:szCs w:val="24"/>
        </w:rPr>
        <w:t>).</w:t>
      </w:r>
      <w:r w:rsidR="005770FC">
        <w:rPr>
          <w:rStyle w:val="FootnoteReference"/>
          <w:rFonts w:ascii="Times New Roman" w:hAnsi="Times New Roman" w:cs="Times New Roman"/>
          <w:sz w:val="24"/>
          <w:szCs w:val="24"/>
        </w:rPr>
        <w:footnoteReference w:id="1"/>
      </w:r>
      <w:r w:rsidR="007A3C9D">
        <w:rPr>
          <w:rFonts w:ascii="Times New Roman" w:hAnsi="Times New Roman" w:cs="Times New Roman"/>
          <w:sz w:val="24"/>
          <w:szCs w:val="24"/>
        </w:rPr>
        <w:t xml:space="preserve">  </w:t>
      </w:r>
      <w:r w:rsidR="000C559E">
        <w:rPr>
          <w:rFonts w:ascii="Times New Roman" w:hAnsi="Times New Roman" w:cs="Times New Roman"/>
          <w:sz w:val="24"/>
          <w:szCs w:val="24"/>
        </w:rPr>
        <w:t>The Commission’s orders</w:t>
      </w:r>
      <w:r w:rsidR="007A3C9D">
        <w:rPr>
          <w:rFonts w:ascii="Times New Roman" w:hAnsi="Times New Roman" w:cs="Times New Roman"/>
          <w:sz w:val="24"/>
          <w:szCs w:val="24"/>
        </w:rPr>
        <w:t xml:space="preserve"> require that this report include:</w:t>
      </w:r>
    </w:p>
    <w:p w:rsidR="007A3C9D" w:rsidRDefault="007A3C9D" w:rsidP="00C75436">
      <w:pPr>
        <w:spacing w:after="0" w:line="240" w:lineRule="auto"/>
        <w:jc w:val="both"/>
        <w:rPr>
          <w:rFonts w:ascii="Times New Roman" w:hAnsi="Times New Roman" w:cs="Times New Roman"/>
          <w:sz w:val="24"/>
          <w:szCs w:val="24"/>
        </w:rPr>
      </w:pPr>
    </w:p>
    <w:p w:rsidR="007A3C9D" w:rsidRDefault="007A3C9D" w:rsidP="000A1E5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Actual REC sales proceeds attributable to Washington that Pacifi</w:t>
      </w:r>
      <w:r w:rsidR="00250E92">
        <w:rPr>
          <w:rFonts w:ascii="Times New Roman" w:hAnsi="Times New Roman"/>
          <w:sz w:val="24"/>
          <w:szCs w:val="24"/>
        </w:rPr>
        <w:t>c Power</w:t>
      </w:r>
      <w:r>
        <w:rPr>
          <w:rFonts w:ascii="Times New Roman" w:hAnsi="Times New Roman"/>
          <w:sz w:val="24"/>
          <w:szCs w:val="24"/>
        </w:rPr>
        <w:t xml:space="preserve"> received during the prior calendar year;</w:t>
      </w:r>
    </w:p>
    <w:p w:rsidR="007A3C9D" w:rsidRDefault="007A3C9D" w:rsidP="000A1E5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The total amount of Schedule 95 credits the Company provided to its customers during that calendar year; </w:t>
      </w:r>
    </w:p>
    <w:p w:rsidR="007A3C9D" w:rsidRDefault="007A3C9D" w:rsidP="000A1E5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A forecast of the REC sales proceeds attributable to Washington that Pacifi</w:t>
      </w:r>
      <w:r w:rsidR="00250E92">
        <w:rPr>
          <w:rFonts w:ascii="Times New Roman" w:hAnsi="Times New Roman"/>
          <w:sz w:val="24"/>
          <w:szCs w:val="24"/>
        </w:rPr>
        <w:t xml:space="preserve">c Power </w:t>
      </w:r>
      <w:r>
        <w:rPr>
          <w:rFonts w:ascii="Times New Roman" w:hAnsi="Times New Roman"/>
          <w:sz w:val="24"/>
          <w:szCs w:val="24"/>
        </w:rPr>
        <w:t xml:space="preserve">reasonably anticipates receiving during the upcoming calendar year; and </w:t>
      </w:r>
    </w:p>
    <w:p w:rsidR="007A3C9D" w:rsidRPr="005A1E31" w:rsidRDefault="007A3C9D" w:rsidP="000A1E5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Any proposed revision to the credit rate in Schedule 95 to be in effect during the upcoming calendar year.</w:t>
      </w:r>
      <w:r>
        <w:rPr>
          <w:rStyle w:val="FootnoteReference"/>
          <w:rFonts w:ascii="Times New Roman" w:hAnsi="Times New Roman"/>
          <w:sz w:val="24"/>
          <w:szCs w:val="24"/>
        </w:rPr>
        <w:footnoteReference w:id="2"/>
      </w:r>
    </w:p>
    <w:p w:rsidR="0072662F" w:rsidRDefault="0072662F" w:rsidP="00C75436">
      <w:pPr>
        <w:spacing w:after="0" w:line="240" w:lineRule="auto"/>
        <w:rPr>
          <w:rFonts w:ascii="Times New Roman" w:hAnsi="Times New Roman" w:cs="Times New Roman"/>
          <w:sz w:val="24"/>
          <w:szCs w:val="24"/>
        </w:rPr>
      </w:pPr>
    </w:p>
    <w:p w:rsidR="004536AA" w:rsidRDefault="009607BC" w:rsidP="00C75436">
      <w:pPr>
        <w:spacing w:after="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 xml:space="preserve">Confidential Attachment A shows an accounting of actual </w:t>
      </w:r>
      <w:r w:rsidR="004536AA">
        <w:rPr>
          <w:rStyle w:val="A4"/>
          <w:rFonts w:ascii="Times New Roman" w:hAnsi="Times New Roman" w:cs="Times New Roman"/>
          <w:sz w:val="24"/>
          <w:szCs w:val="24"/>
        </w:rPr>
        <w:t>proceeds from the sale of RECs</w:t>
      </w:r>
      <w:r w:rsidR="004536AA" w:rsidRPr="004C23F5">
        <w:rPr>
          <w:rStyle w:val="A4"/>
          <w:rFonts w:ascii="Times New Roman" w:hAnsi="Times New Roman" w:cs="Times New Roman"/>
          <w:sz w:val="24"/>
          <w:szCs w:val="24"/>
        </w:rPr>
        <w:t xml:space="preserve"> </w:t>
      </w:r>
      <w:r w:rsidRPr="004C23F5">
        <w:rPr>
          <w:rStyle w:val="A4"/>
          <w:rFonts w:ascii="Times New Roman" w:hAnsi="Times New Roman" w:cs="Times New Roman"/>
          <w:sz w:val="24"/>
          <w:szCs w:val="24"/>
        </w:rPr>
        <w:t xml:space="preserve">from </w:t>
      </w:r>
      <w:r w:rsidR="00F70D5E">
        <w:rPr>
          <w:rStyle w:val="A4"/>
          <w:rFonts w:ascii="Times New Roman" w:hAnsi="Times New Roman" w:cs="Times New Roman"/>
          <w:sz w:val="24"/>
          <w:szCs w:val="24"/>
        </w:rPr>
        <w:t>January 1, 2014</w:t>
      </w:r>
      <w:r w:rsidRPr="004C23F5">
        <w:rPr>
          <w:rStyle w:val="A4"/>
          <w:rFonts w:ascii="Times New Roman" w:hAnsi="Times New Roman" w:cs="Times New Roman"/>
          <w:sz w:val="24"/>
          <w:szCs w:val="24"/>
        </w:rPr>
        <w:t xml:space="preserve">, through </w:t>
      </w:r>
      <w:r w:rsidR="00AA2C41">
        <w:rPr>
          <w:rStyle w:val="A4"/>
          <w:rFonts w:ascii="Times New Roman" w:hAnsi="Times New Roman" w:cs="Times New Roman"/>
          <w:sz w:val="24"/>
          <w:szCs w:val="24"/>
        </w:rPr>
        <w:t>December</w:t>
      </w:r>
      <w:r w:rsidR="001B1B8B" w:rsidRPr="004C23F5">
        <w:rPr>
          <w:rStyle w:val="A4"/>
          <w:rFonts w:ascii="Times New Roman" w:hAnsi="Times New Roman" w:cs="Times New Roman"/>
          <w:sz w:val="24"/>
          <w:szCs w:val="24"/>
        </w:rPr>
        <w:t xml:space="preserve"> </w:t>
      </w:r>
      <w:r w:rsidRPr="004C23F5">
        <w:rPr>
          <w:rStyle w:val="A4"/>
          <w:rFonts w:ascii="Times New Roman" w:hAnsi="Times New Roman" w:cs="Times New Roman"/>
          <w:sz w:val="24"/>
          <w:szCs w:val="24"/>
        </w:rPr>
        <w:t>31, 201</w:t>
      </w:r>
      <w:r w:rsidR="00F70D5E">
        <w:rPr>
          <w:rStyle w:val="A4"/>
          <w:rFonts w:ascii="Times New Roman" w:hAnsi="Times New Roman" w:cs="Times New Roman"/>
          <w:sz w:val="24"/>
          <w:szCs w:val="24"/>
        </w:rPr>
        <w:t>4</w:t>
      </w:r>
      <w:r w:rsidRPr="004C23F5">
        <w:rPr>
          <w:rStyle w:val="A4"/>
          <w:rFonts w:ascii="Times New Roman" w:hAnsi="Times New Roman" w:cs="Times New Roman"/>
          <w:sz w:val="24"/>
          <w:szCs w:val="24"/>
        </w:rPr>
        <w:t>.</w:t>
      </w:r>
      <w:r w:rsidRPr="004C23F5">
        <w:rPr>
          <w:rStyle w:val="FootnoteReference"/>
          <w:rFonts w:ascii="Times New Roman" w:hAnsi="Times New Roman" w:cs="Times New Roman"/>
          <w:color w:val="000000"/>
          <w:sz w:val="24"/>
          <w:szCs w:val="24"/>
        </w:rPr>
        <w:footnoteReference w:id="3"/>
      </w:r>
      <w:r w:rsidR="00AA2C41">
        <w:rPr>
          <w:rStyle w:val="A4"/>
          <w:rFonts w:ascii="Times New Roman" w:hAnsi="Times New Roman" w:cs="Times New Roman"/>
          <w:sz w:val="24"/>
          <w:szCs w:val="24"/>
        </w:rPr>
        <w:t xml:space="preserve">  </w:t>
      </w:r>
      <w:r w:rsidR="00AA59FE" w:rsidRPr="004C23F5">
        <w:rPr>
          <w:rStyle w:val="A4"/>
          <w:rFonts w:ascii="Times New Roman" w:hAnsi="Times New Roman" w:cs="Times New Roman"/>
          <w:sz w:val="24"/>
          <w:szCs w:val="24"/>
        </w:rPr>
        <w:t xml:space="preserve">Page 1 of </w:t>
      </w:r>
      <w:r w:rsidR="00AA59FE">
        <w:rPr>
          <w:rStyle w:val="A4"/>
          <w:rFonts w:ascii="Times New Roman" w:hAnsi="Times New Roman" w:cs="Times New Roman"/>
          <w:sz w:val="24"/>
          <w:szCs w:val="24"/>
        </w:rPr>
        <w:t xml:space="preserve">the attachment shows </w:t>
      </w:r>
      <w:r w:rsidR="00AA59FE" w:rsidRPr="004C23F5">
        <w:rPr>
          <w:rStyle w:val="A4"/>
          <w:rFonts w:ascii="Times New Roman" w:hAnsi="Times New Roman" w:cs="Times New Roman"/>
          <w:sz w:val="24"/>
          <w:szCs w:val="24"/>
        </w:rPr>
        <w:t>a summary of the Washington allocation revenues (line</w:t>
      </w:r>
      <w:r w:rsidR="00250E92">
        <w:rPr>
          <w:rStyle w:val="A4"/>
          <w:rFonts w:ascii="Times New Roman" w:hAnsi="Times New Roman" w:cs="Times New Roman"/>
          <w:sz w:val="24"/>
          <w:szCs w:val="24"/>
        </w:rPr>
        <w:t> </w:t>
      </w:r>
      <w:r w:rsidR="00AA59FE" w:rsidRPr="004C23F5">
        <w:rPr>
          <w:rStyle w:val="A4"/>
          <w:rFonts w:ascii="Times New Roman" w:hAnsi="Times New Roman" w:cs="Times New Roman"/>
          <w:sz w:val="24"/>
          <w:szCs w:val="24"/>
        </w:rPr>
        <w:t xml:space="preserve">1), the Washington allocation of imputed revenues associated with RECs held for compliance (line 2), an adjustment for Washington’s </w:t>
      </w:r>
      <w:r w:rsidR="00AA59FE">
        <w:rPr>
          <w:rStyle w:val="A4"/>
          <w:rFonts w:ascii="Times New Roman" w:hAnsi="Times New Roman" w:cs="Times New Roman"/>
          <w:sz w:val="24"/>
          <w:szCs w:val="24"/>
        </w:rPr>
        <w:t>renewable portfolio standard (RPS)</w:t>
      </w:r>
      <w:r w:rsidR="00AA59FE" w:rsidRPr="004C23F5">
        <w:rPr>
          <w:rStyle w:val="A4"/>
          <w:rFonts w:ascii="Times New Roman" w:hAnsi="Times New Roman" w:cs="Times New Roman"/>
          <w:sz w:val="24"/>
          <w:szCs w:val="24"/>
        </w:rPr>
        <w:t xml:space="preserve"> compliance requirements (line 3</w:t>
      </w:r>
      <w:r w:rsidR="00AA59FE">
        <w:rPr>
          <w:rStyle w:val="A4"/>
          <w:rFonts w:ascii="Times New Roman" w:hAnsi="Times New Roman" w:cs="Times New Roman"/>
          <w:sz w:val="24"/>
          <w:szCs w:val="24"/>
        </w:rPr>
        <w:t>),</w:t>
      </w:r>
      <w:r w:rsidR="00AA59FE" w:rsidRPr="004C23F5">
        <w:rPr>
          <w:rStyle w:val="A4"/>
          <w:rFonts w:ascii="Times New Roman" w:hAnsi="Times New Roman" w:cs="Times New Roman"/>
          <w:sz w:val="24"/>
          <w:szCs w:val="24"/>
        </w:rPr>
        <w:t xml:space="preserve"> </w:t>
      </w:r>
      <w:r w:rsidR="00AA59FE">
        <w:rPr>
          <w:rStyle w:val="A4"/>
          <w:rFonts w:ascii="Times New Roman" w:hAnsi="Times New Roman" w:cs="Times New Roman"/>
          <w:sz w:val="24"/>
          <w:szCs w:val="24"/>
        </w:rPr>
        <w:t>and the amount of accumulated interest</w:t>
      </w:r>
      <w:r w:rsidR="004536AA">
        <w:rPr>
          <w:rStyle w:val="A4"/>
          <w:rFonts w:ascii="Times New Roman" w:hAnsi="Times New Roman" w:cs="Times New Roman"/>
          <w:sz w:val="24"/>
          <w:szCs w:val="24"/>
        </w:rPr>
        <w:t xml:space="preserve"> for 201</w:t>
      </w:r>
      <w:r w:rsidR="00337059">
        <w:rPr>
          <w:rStyle w:val="A4"/>
          <w:rFonts w:ascii="Times New Roman" w:hAnsi="Times New Roman" w:cs="Times New Roman"/>
          <w:sz w:val="24"/>
          <w:szCs w:val="24"/>
        </w:rPr>
        <w:t>4</w:t>
      </w:r>
      <w:r w:rsidR="004536AA">
        <w:rPr>
          <w:rStyle w:val="A4"/>
          <w:rFonts w:ascii="Times New Roman" w:hAnsi="Times New Roman" w:cs="Times New Roman"/>
          <w:sz w:val="24"/>
          <w:szCs w:val="24"/>
        </w:rPr>
        <w:t xml:space="preserve"> revenues</w:t>
      </w:r>
      <w:r w:rsidR="00AA59FE">
        <w:rPr>
          <w:rStyle w:val="A4"/>
          <w:rFonts w:ascii="Times New Roman" w:hAnsi="Times New Roman" w:cs="Times New Roman"/>
          <w:sz w:val="24"/>
          <w:szCs w:val="24"/>
        </w:rPr>
        <w:t xml:space="preserve"> through April</w:t>
      </w:r>
      <w:r w:rsidR="00250E92">
        <w:rPr>
          <w:rStyle w:val="A4"/>
          <w:rFonts w:ascii="Times New Roman" w:hAnsi="Times New Roman" w:cs="Times New Roman"/>
          <w:sz w:val="24"/>
          <w:szCs w:val="24"/>
        </w:rPr>
        <w:t> </w:t>
      </w:r>
      <w:r w:rsidR="00AA59FE">
        <w:rPr>
          <w:rStyle w:val="A4"/>
          <w:rFonts w:ascii="Times New Roman" w:hAnsi="Times New Roman" w:cs="Times New Roman"/>
          <w:sz w:val="24"/>
          <w:szCs w:val="24"/>
        </w:rPr>
        <w:t>30, 201</w:t>
      </w:r>
      <w:r w:rsidR="00337059">
        <w:rPr>
          <w:rStyle w:val="A4"/>
          <w:rFonts w:ascii="Times New Roman" w:hAnsi="Times New Roman" w:cs="Times New Roman"/>
          <w:sz w:val="24"/>
          <w:szCs w:val="24"/>
        </w:rPr>
        <w:t>5</w:t>
      </w:r>
      <w:r w:rsidR="00AA59FE">
        <w:rPr>
          <w:rStyle w:val="A4"/>
          <w:rFonts w:ascii="Times New Roman" w:hAnsi="Times New Roman" w:cs="Times New Roman"/>
          <w:sz w:val="24"/>
          <w:szCs w:val="24"/>
        </w:rPr>
        <w:t xml:space="preserve"> (line </w:t>
      </w:r>
      <w:r w:rsidR="00F70D5E">
        <w:rPr>
          <w:rStyle w:val="A4"/>
          <w:rFonts w:ascii="Times New Roman" w:hAnsi="Times New Roman" w:cs="Times New Roman"/>
          <w:sz w:val="24"/>
          <w:szCs w:val="24"/>
        </w:rPr>
        <w:t>4</w:t>
      </w:r>
      <w:r w:rsidR="00AA59FE">
        <w:rPr>
          <w:rStyle w:val="A4"/>
          <w:rFonts w:ascii="Times New Roman" w:hAnsi="Times New Roman" w:cs="Times New Roman"/>
          <w:sz w:val="24"/>
          <w:szCs w:val="24"/>
        </w:rPr>
        <w:t>)</w:t>
      </w:r>
      <w:r w:rsidR="00AA59FE" w:rsidRPr="004C23F5">
        <w:rPr>
          <w:rStyle w:val="A4"/>
          <w:rFonts w:ascii="Times New Roman" w:hAnsi="Times New Roman" w:cs="Times New Roman"/>
          <w:sz w:val="24"/>
          <w:szCs w:val="24"/>
        </w:rPr>
        <w:t>.  Total Washington-allocated revenue</w:t>
      </w:r>
      <w:r w:rsidR="0064006F">
        <w:rPr>
          <w:rStyle w:val="A4"/>
          <w:rFonts w:ascii="Times New Roman" w:hAnsi="Times New Roman" w:cs="Times New Roman"/>
          <w:sz w:val="24"/>
          <w:szCs w:val="24"/>
        </w:rPr>
        <w:t>s</w:t>
      </w:r>
      <w:r w:rsidR="00AA59FE" w:rsidRPr="004C23F5">
        <w:rPr>
          <w:rStyle w:val="A4"/>
          <w:rFonts w:ascii="Times New Roman" w:hAnsi="Times New Roman" w:cs="Times New Roman"/>
          <w:sz w:val="24"/>
          <w:szCs w:val="24"/>
        </w:rPr>
        <w:t xml:space="preserve"> </w:t>
      </w:r>
      <w:r w:rsidR="00570167">
        <w:rPr>
          <w:rStyle w:val="A4"/>
          <w:rFonts w:ascii="Times New Roman" w:hAnsi="Times New Roman" w:cs="Times New Roman"/>
          <w:sz w:val="24"/>
          <w:szCs w:val="24"/>
        </w:rPr>
        <w:t xml:space="preserve">for 2014 of $6,035 is </w:t>
      </w:r>
      <w:r w:rsidR="00AA59FE">
        <w:rPr>
          <w:rStyle w:val="A4"/>
          <w:rFonts w:ascii="Times New Roman" w:hAnsi="Times New Roman" w:cs="Times New Roman"/>
          <w:sz w:val="24"/>
          <w:szCs w:val="24"/>
        </w:rPr>
        <w:t>shown</w:t>
      </w:r>
      <w:r w:rsidR="00AA59FE" w:rsidRPr="004C23F5">
        <w:rPr>
          <w:rStyle w:val="A4"/>
          <w:rFonts w:ascii="Times New Roman" w:hAnsi="Times New Roman" w:cs="Times New Roman"/>
          <w:sz w:val="24"/>
          <w:szCs w:val="24"/>
        </w:rPr>
        <w:t xml:space="preserve"> on line </w:t>
      </w:r>
      <w:r w:rsidR="00F70D5E">
        <w:rPr>
          <w:rStyle w:val="A4"/>
          <w:rFonts w:ascii="Times New Roman" w:hAnsi="Times New Roman" w:cs="Times New Roman"/>
          <w:sz w:val="24"/>
          <w:szCs w:val="24"/>
        </w:rPr>
        <w:t>5</w:t>
      </w:r>
      <w:r w:rsidR="00AA59FE" w:rsidRPr="004C23F5">
        <w:rPr>
          <w:rStyle w:val="A4"/>
          <w:rFonts w:ascii="Times New Roman" w:hAnsi="Times New Roman" w:cs="Times New Roman"/>
          <w:sz w:val="24"/>
          <w:szCs w:val="24"/>
        </w:rPr>
        <w:t xml:space="preserve">.  </w:t>
      </w:r>
    </w:p>
    <w:p w:rsidR="00D54E49" w:rsidRDefault="00D54E49" w:rsidP="00AA59FE">
      <w:pPr>
        <w:spacing w:after="0" w:line="240" w:lineRule="auto"/>
        <w:rPr>
          <w:rStyle w:val="A4"/>
          <w:rFonts w:ascii="Times New Roman" w:hAnsi="Times New Roman" w:cs="Times New Roman"/>
          <w:sz w:val="24"/>
          <w:szCs w:val="24"/>
        </w:rPr>
      </w:pPr>
    </w:p>
    <w:p w:rsidR="00AA59FE" w:rsidRDefault="00AA59FE" w:rsidP="00AA59FE">
      <w:pPr>
        <w:spacing w:after="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Page</w:t>
      </w:r>
      <w:r>
        <w:rPr>
          <w:rStyle w:val="A4"/>
          <w:rFonts w:ascii="Times New Roman" w:hAnsi="Times New Roman" w:cs="Times New Roman"/>
          <w:sz w:val="24"/>
          <w:szCs w:val="24"/>
        </w:rPr>
        <w:t>s</w:t>
      </w:r>
      <w:r w:rsidRPr="004C23F5">
        <w:rPr>
          <w:rStyle w:val="A4"/>
          <w:rFonts w:ascii="Times New Roman" w:hAnsi="Times New Roman" w:cs="Times New Roman"/>
          <w:sz w:val="24"/>
          <w:szCs w:val="24"/>
        </w:rPr>
        <w:t xml:space="preserve"> 2</w:t>
      </w:r>
      <w:r>
        <w:rPr>
          <w:rStyle w:val="A4"/>
          <w:rFonts w:ascii="Times New Roman" w:hAnsi="Times New Roman" w:cs="Times New Roman"/>
          <w:sz w:val="24"/>
          <w:szCs w:val="24"/>
        </w:rPr>
        <w:t xml:space="preserve"> and 3</w:t>
      </w:r>
      <w:r w:rsidRPr="004C23F5">
        <w:rPr>
          <w:rStyle w:val="A4"/>
          <w:rFonts w:ascii="Times New Roman" w:hAnsi="Times New Roman" w:cs="Times New Roman"/>
          <w:sz w:val="24"/>
          <w:szCs w:val="24"/>
        </w:rPr>
        <w:t xml:space="preserve"> of</w:t>
      </w:r>
      <w:r>
        <w:rPr>
          <w:rStyle w:val="A4"/>
          <w:rFonts w:ascii="Times New Roman" w:hAnsi="Times New Roman" w:cs="Times New Roman"/>
          <w:sz w:val="24"/>
          <w:szCs w:val="24"/>
        </w:rPr>
        <w:t xml:space="preserve"> Confidential Attachment A show</w:t>
      </w:r>
      <w:r w:rsidRPr="004C23F5">
        <w:rPr>
          <w:rStyle w:val="A4"/>
          <w:rFonts w:ascii="Times New Roman" w:hAnsi="Times New Roman" w:cs="Times New Roman"/>
          <w:sz w:val="24"/>
          <w:szCs w:val="24"/>
        </w:rPr>
        <w:t xml:space="preserve"> the more detailed calculations that are summarized on page 1</w:t>
      </w:r>
      <w:r w:rsidR="002646D3">
        <w:rPr>
          <w:rStyle w:val="A4"/>
          <w:rFonts w:ascii="Times New Roman" w:hAnsi="Times New Roman" w:cs="Times New Roman"/>
          <w:sz w:val="24"/>
          <w:szCs w:val="24"/>
        </w:rPr>
        <w:t>, which are consistent with the calculations presented in the Company’s previous REC revenue filings in this docket</w:t>
      </w:r>
      <w:r w:rsidRPr="004C23F5">
        <w:rPr>
          <w:rStyle w:val="A4"/>
          <w:rFonts w:ascii="Times New Roman" w:hAnsi="Times New Roman" w:cs="Times New Roman"/>
          <w:sz w:val="24"/>
          <w:szCs w:val="24"/>
        </w:rPr>
        <w:t xml:space="preserve">.  The first step in determining Washington-allocated </w:t>
      </w:r>
      <w:r w:rsidRPr="004C23F5">
        <w:rPr>
          <w:rStyle w:val="A4"/>
          <w:rFonts w:ascii="Times New Roman" w:hAnsi="Times New Roman" w:cs="Times New Roman"/>
          <w:sz w:val="24"/>
          <w:szCs w:val="24"/>
        </w:rPr>
        <w:lastRenderedPageBreak/>
        <w:t xml:space="preserve">REC revenues is allocating revenues from the sale of RECs from west control area resources.  Lines 1 through 6 show the total revenue from west control area resources.  Lines 10 through 15 show Washington’s allocation of these revenues using the </w:t>
      </w:r>
      <w:r w:rsidR="003D5FB8">
        <w:rPr>
          <w:rStyle w:val="A4"/>
          <w:rFonts w:ascii="Times New Roman" w:hAnsi="Times New Roman" w:cs="Times New Roman"/>
          <w:sz w:val="24"/>
          <w:szCs w:val="24"/>
        </w:rPr>
        <w:t xml:space="preserve">West Control Area inter-jurisdictional allocation methodology </w:t>
      </w:r>
      <w:r w:rsidRPr="004C23F5">
        <w:rPr>
          <w:rStyle w:val="A4"/>
          <w:rFonts w:ascii="Times New Roman" w:hAnsi="Times New Roman" w:cs="Times New Roman"/>
          <w:sz w:val="24"/>
          <w:szCs w:val="24"/>
        </w:rPr>
        <w:t>Control Area Generation West (CAGW) factor.</w:t>
      </w:r>
    </w:p>
    <w:p w:rsidR="00AA59FE" w:rsidRPr="004C23F5" w:rsidRDefault="00AA59FE" w:rsidP="00AA59FE">
      <w:pPr>
        <w:spacing w:after="0" w:line="240" w:lineRule="auto"/>
        <w:rPr>
          <w:rStyle w:val="A4"/>
          <w:rFonts w:ascii="Times New Roman" w:hAnsi="Times New Roman" w:cs="Times New Roman"/>
          <w:sz w:val="24"/>
          <w:szCs w:val="24"/>
        </w:rPr>
      </w:pPr>
    </w:p>
    <w:p w:rsidR="00AA59FE" w:rsidRDefault="00AA59FE" w:rsidP="00AA59FE">
      <w:pPr>
        <w:spacing w:after="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The second step is the calculation of imputed revenues associated with RECs held for compliance according to section C of Order 10.  Lines 17 through 50 reflect the calculation of Washington’s allocation of the value of R</w:t>
      </w:r>
      <w:r>
        <w:rPr>
          <w:rStyle w:val="A4"/>
          <w:rFonts w:ascii="Times New Roman" w:hAnsi="Times New Roman" w:cs="Times New Roman"/>
          <w:sz w:val="24"/>
          <w:szCs w:val="24"/>
        </w:rPr>
        <w:t xml:space="preserve">ECs held for compliance.  These </w:t>
      </w:r>
      <w:r w:rsidRPr="004C23F5">
        <w:rPr>
          <w:rStyle w:val="A4"/>
          <w:rFonts w:ascii="Times New Roman" w:hAnsi="Times New Roman" w:cs="Times New Roman"/>
          <w:sz w:val="24"/>
          <w:szCs w:val="24"/>
        </w:rPr>
        <w:t>imputation calculations are categorized by renewable generation resource type (wind, small hydro, large hydro, and biomass).  The Company allocates Washington its CAGW share of all RECs held for compliance, and then multiplies that share by an average price based on transactions for that t</w:t>
      </w:r>
      <w:r>
        <w:rPr>
          <w:rStyle w:val="A4"/>
          <w:rFonts w:ascii="Times New Roman" w:hAnsi="Times New Roman" w:cs="Times New Roman"/>
          <w:sz w:val="24"/>
          <w:szCs w:val="24"/>
        </w:rPr>
        <w:t>ype and vintage of REC.</w:t>
      </w:r>
    </w:p>
    <w:p w:rsidR="00AA59FE" w:rsidRPr="004C23F5" w:rsidRDefault="00AA59FE" w:rsidP="00AA59FE">
      <w:pPr>
        <w:spacing w:after="0" w:line="240" w:lineRule="auto"/>
        <w:rPr>
          <w:rStyle w:val="A4"/>
          <w:rFonts w:ascii="Times New Roman" w:hAnsi="Times New Roman" w:cs="Times New Roman"/>
          <w:sz w:val="24"/>
          <w:szCs w:val="24"/>
        </w:rPr>
      </w:pPr>
    </w:p>
    <w:p w:rsidR="00AA59FE" w:rsidRDefault="00AA59FE" w:rsidP="00AA59FE">
      <w:pPr>
        <w:spacing w:after="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The third step in the calculation is shown on lines 52 through 55 and reflects an adjustment for Washington’s RPS compliance requirement.  This calculation uses the same average price assumption for wind RECs as used in the revenue imputation calculation for RECs held for compliance (described above).</w:t>
      </w:r>
      <w:r>
        <w:rPr>
          <w:rStyle w:val="A4"/>
          <w:rFonts w:ascii="Times New Roman" w:hAnsi="Times New Roman" w:cs="Times New Roman"/>
          <w:sz w:val="24"/>
          <w:szCs w:val="24"/>
        </w:rPr>
        <w:t xml:space="preserve">  </w:t>
      </w:r>
      <w:r w:rsidRPr="004C23F5">
        <w:rPr>
          <w:rStyle w:val="A4"/>
          <w:rFonts w:ascii="Times New Roman" w:hAnsi="Times New Roman" w:cs="Times New Roman"/>
          <w:sz w:val="24"/>
          <w:szCs w:val="24"/>
        </w:rPr>
        <w:t>Total Washington-allocated REC revenue</w:t>
      </w:r>
      <w:r>
        <w:rPr>
          <w:rStyle w:val="A4"/>
          <w:rFonts w:ascii="Times New Roman" w:hAnsi="Times New Roman" w:cs="Times New Roman"/>
          <w:sz w:val="24"/>
          <w:szCs w:val="24"/>
        </w:rPr>
        <w:t>s, before interest and credits to customers,</w:t>
      </w:r>
      <w:r w:rsidRPr="004C23F5">
        <w:rPr>
          <w:rStyle w:val="A4"/>
          <w:rFonts w:ascii="Times New Roman" w:hAnsi="Times New Roman" w:cs="Times New Roman"/>
          <w:sz w:val="24"/>
          <w:szCs w:val="24"/>
        </w:rPr>
        <w:t xml:space="preserve"> </w:t>
      </w:r>
      <w:r>
        <w:rPr>
          <w:rStyle w:val="A4"/>
          <w:rFonts w:ascii="Times New Roman" w:hAnsi="Times New Roman" w:cs="Times New Roman"/>
          <w:sz w:val="24"/>
          <w:szCs w:val="24"/>
        </w:rPr>
        <w:t>are</w:t>
      </w:r>
      <w:r w:rsidRPr="004C23F5">
        <w:rPr>
          <w:rStyle w:val="A4"/>
          <w:rFonts w:ascii="Times New Roman" w:hAnsi="Times New Roman" w:cs="Times New Roman"/>
          <w:sz w:val="24"/>
          <w:szCs w:val="24"/>
        </w:rPr>
        <w:t xml:space="preserve"> calculated on line 5</w:t>
      </w:r>
      <w:r>
        <w:rPr>
          <w:rStyle w:val="A4"/>
          <w:rFonts w:ascii="Times New Roman" w:hAnsi="Times New Roman" w:cs="Times New Roman"/>
          <w:sz w:val="24"/>
          <w:szCs w:val="24"/>
        </w:rPr>
        <w:t>7</w:t>
      </w:r>
      <w:r w:rsidRPr="004C23F5">
        <w:rPr>
          <w:rStyle w:val="A4"/>
          <w:rFonts w:ascii="Times New Roman" w:hAnsi="Times New Roman" w:cs="Times New Roman"/>
          <w:sz w:val="24"/>
          <w:szCs w:val="24"/>
        </w:rPr>
        <w:t>.</w:t>
      </w:r>
    </w:p>
    <w:p w:rsidR="00AA59FE" w:rsidRDefault="00AA59FE" w:rsidP="00AA59FE">
      <w:pPr>
        <w:spacing w:after="0" w:line="240" w:lineRule="auto"/>
        <w:rPr>
          <w:rStyle w:val="A4"/>
          <w:rFonts w:ascii="Times New Roman" w:hAnsi="Times New Roman" w:cs="Times New Roman"/>
          <w:sz w:val="24"/>
          <w:szCs w:val="24"/>
        </w:rPr>
      </w:pPr>
    </w:p>
    <w:p w:rsidR="00AA59FE" w:rsidRDefault="00AA59FE" w:rsidP="00AA59FE">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Page 4 shows a summary of the Company’s megawatt hours of renewable generation, quantities of RECs sold, quantities of RECs held for compliance, and revenues from sales of RECs for various types of renewable generation (wind, small hydro, large hydro, and biomass) from resources included in the west control area.  This page also shows the average price of RECs used for the revenue imputation calculations shown on pages 2 and 3.  Page 5 shows the</w:t>
      </w:r>
      <w:r w:rsidR="00250E92">
        <w:rPr>
          <w:rStyle w:val="A4"/>
          <w:rFonts w:ascii="Times New Roman" w:hAnsi="Times New Roman" w:cs="Times New Roman"/>
          <w:sz w:val="24"/>
          <w:szCs w:val="24"/>
        </w:rPr>
        <w:t xml:space="preserve"> </w:t>
      </w:r>
      <w:r>
        <w:rPr>
          <w:rStyle w:val="A4"/>
          <w:rFonts w:ascii="Times New Roman" w:hAnsi="Times New Roman" w:cs="Times New Roman"/>
          <w:sz w:val="24"/>
          <w:szCs w:val="24"/>
        </w:rPr>
        <w:t xml:space="preserve">calculation of interest using the Company’s after-tax weighted average cost of capital.  Page 6 </w:t>
      </w:r>
      <w:r w:rsidR="002646D3">
        <w:rPr>
          <w:rStyle w:val="A4"/>
          <w:rFonts w:ascii="Times New Roman" w:hAnsi="Times New Roman" w:cs="Times New Roman"/>
          <w:sz w:val="24"/>
          <w:szCs w:val="24"/>
        </w:rPr>
        <w:t>shows amounts reflected in Washington rates</w:t>
      </w:r>
      <w:r>
        <w:rPr>
          <w:rStyle w:val="A4"/>
          <w:rFonts w:ascii="Times New Roman" w:hAnsi="Times New Roman" w:cs="Times New Roman"/>
          <w:sz w:val="24"/>
          <w:szCs w:val="24"/>
        </w:rPr>
        <w:t xml:space="preserve"> through Schedule 95</w:t>
      </w:r>
      <w:r w:rsidR="00D944F4">
        <w:rPr>
          <w:rStyle w:val="A4"/>
          <w:rFonts w:ascii="Times New Roman" w:hAnsi="Times New Roman" w:cs="Times New Roman"/>
          <w:sz w:val="24"/>
          <w:szCs w:val="24"/>
        </w:rPr>
        <w:t xml:space="preserve"> for 2014 and the forecast for 2015</w:t>
      </w:r>
      <w:r>
        <w:rPr>
          <w:rStyle w:val="A4"/>
          <w:rFonts w:ascii="Times New Roman" w:hAnsi="Times New Roman" w:cs="Times New Roman"/>
          <w:sz w:val="24"/>
          <w:szCs w:val="24"/>
        </w:rPr>
        <w:t>.</w:t>
      </w:r>
      <w:r w:rsidR="00DB50AA">
        <w:rPr>
          <w:rStyle w:val="A4"/>
          <w:rFonts w:ascii="Times New Roman" w:hAnsi="Times New Roman" w:cs="Times New Roman"/>
          <w:sz w:val="24"/>
          <w:szCs w:val="24"/>
        </w:rPr>
        <w:t xml:space="preserve">  </w:t>
      </w:r>
    </w:p>
    <w:p w:rsidR="00C75436" w:rsidRDefault="00C75436" w:rsidP="00C75436">
      <w:pPr>
        <w:spacing w:after="0" w:line="240" w:lineRule="auto"/>
        <w:rPr>
          <w:rStyle w:val="A4"/>
          <w:rFonts w:ascii="Times New Roman" w:hAnsi="Times New Roman" w:cs="Times New Roman"/>
          <w:sz w:val="24"/>
          <w:szCs w:val="24"/>
        </w:rPr>
      </w:pPr>
    </w:p>
    <w:p w:rsidR="00C84662" w:rsidRDefault="007E7481" w:rsidP="00E6076D">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Starting in 2016, the Washington RPS compliance requirement will be raised to nine percent</w:t>
      </w:r>
      <w:r w:rsidR="0075100C">
        <w:rPr>
          <w:rStyle w:val="A4"/>
          <w:rFonts w:ascii="Times New Roman" w:hAnsi="Times New Roman" w:cs="Times New Roman"/>
          <w:sz w:val="24"/>
          <w:szCs w:val="24"/>
        </w:rPr>
        <w:t xml:space="preserve"> of average Washington retail load</w:t>
      </w:r>
      <w:r>
        <w:rPr>
          <w:rStyle w:val="A4"/>
          <w:rFonts w:ascii="Times New Roman" w:hAnsi="Times New Roman" w:cs="Times New Roman"/>
          <w:sz w:val="24"/>
          <w:szCs w:val="24"/>
        </w:rPr>
        <w:t>.  The Company’s Washington-allocated REC</w:t>
      </w:r>
      <w:r w:rsidR="00000A7F">
        <w:rPr>
          <w:rStyle w:val="A4"/>
          <w:rFonts w:ascii="Times New Roman" w:hAnsi="Times New Roman" w:cs="Times New Roman"/>
          <w:sz w:val="24"/>
          <w:szCs w:val="24"/>
        </w:rPr>
        <w:t>s</w:t>
      </w:r>
      <w:r>
        <w:rPr>
          <w:rStyle w:val="A4"/>
          <w:rFonts w:ascii="Times New Roman" w:hAnsi="Times New Roman" w:cs="Times New Roman"/>
          <w:sz w:val="24"/>
          <w:szCs w:val="24"/>
        </w:rPr>
        <w:t xml:space="preserve"> will be insufficient to </w:t>
      </w:r>
      <w:r w:rsidR="00000A7F">
        <w:rPr>
          <w:rStyle w:val="A4"/>
          <w:rFonts w:ascii="Times New Roman" w:hAnsi="Times New Roman" w:cs="Times New Roman"/>
          <w:sz w:val="24"/>
          <w:szCs w:val="24"/>
        </w:rPr>
        <w:t>meet</w:t>
      </w:r>
      <w:r>
        <w:rPr>
          <w:rStyle w:val="A4"/>
          <w:rFonts w:ascii="Times New Roman" w:hAnsi="Times New Roman" w:cs="Times New Roman"/>
          <w:sz w:val="24"/>
          <w:szCs w:val="24"/>
        </w:rPr>
        <w:t xml:space="preserve"> </w:t>
      </w:r>
      <w:r w:rsidR="0075100C">
        <w:rPr>
          <w:rStyle w:val="A4"/>
          <w:rFonts w:ascii="Times New Roman" w:hAnsi="Times New Roman" w:cs="Times New Roman"/>
          <w:sz w:val="24"/>
          <w:szCs w:val="24"/>
        </w:rPr>
        <w:t xml:space="preserve">this </w:t>
      </w:r>
      <w:r>
        <w:rPr>
          <w:rStyle w:val="A4"/>
          <w:rFonts w:ascii="Times New Roman" w:hAnsi="Times New Roman" w:cs="Times New Roman"/>
          <w:sz w:val="24"/>
          <w:szCs w:val="24"/>
        </w:rPr>
        <w:t xml:space="preserve">compliance requirement.  </w:t>
      </w:r>
      <w:r w:rsidR="00000A7F">
        <w:rPr>
          <w:rStyle w:val="A4"/>
          <w:rFonts w:ascii="Times New Roman" w:hAnsi="Times New Roman" w:cs="Times New Roman"/>
          <w:sz w:val="24"/>
          <w:szCs w:val="24"/>
        </w:rPr>
        <w:t>As a result, t</w:t>
      </w:r>
      <w:r w:rsidR="002D124C">
        <w:rPr>
          <w:rStyle w:val="A4"/>
          <w:rFonts w:ascii="Times New Roman" w:hAnsi="Times New Roman" w:cs="Times New Roman"/>
          <w:sz w:val="24"/>
          <w:szCs w:val="24"/>
        </w:rPr>
        <w:t xml:space="preserve">he Company anticipates that </w:t>
      </w:r>
      <w:r w:rsidR="000C559E">
        <w:rPr>
          <w:rStyle w:val="A4"/>
          <w:rFonts w:ascii="Times New Roman" w:hAnsi="Times New Roman" w:cs="Times New Roman"/>
          <w:sz w:val="24"/>
          <w:szCs w:val="24"/>
        </w:rPr>
        <w:t xml:space="preserve">Washington-allocated </w:t>
      </w:r>
      <w:r w:rsidR="002D124C">
        <w:rPr>
          <w:rStyle w:val="A4"/>
          <w:rFonts w:ascii="Times New Roman" w:hAnsi="Times New Roman" w:cs="Times New Roman"/>
          <w:sz w:val="24"/>
          <w:szCs w:val="24"/>
        </w:rPr>
        <w:t xml:space="preserve">RECs </w:t>
      </w:r>
      <w:r w:rsidR="000C559E">
        <w:rPr>
          <w:rStyle w:val="A4"/>
          <w:rFonts w:ascii="Times New Roman" w:hAnsi="Times New Roman" w:cs="Times New Roman"/>
          <w:sz w:val="24"/>
          <w:szCs w:val="24"/>
        </w:rPr>
        <w:t>from 2015 forward</w:t>
      </w:r>
      <w:r w:rsidR="0060212D">
        <w:rPr>
          <w:rStyle w:val="A4"/>
          <w:rFonts w:ascii="Times New Roman" w:hAnsi="Times New Roman" w:cs="Times New Roman"/>
          <w:sz w:val="24"/>
          <w:szCs w:val="24"/>
        </w:rPr>
        <w:t xml:space="preserve"> </w:t>
      </w:r>
      <w:r w:rsidR="00000A7F">
        <w:rPr>
          <w:rStyle w:val="A4"/>
          <w:rFonts w:ascii="Times New Roman" w:hAnsi="Times New Roman" w:cs="Times New Roman"/>
          <w:sz w:val="24"/>
          <w:szCs w:val="24"/>
        </w:rPr>
        <w:t xml:space="preserve">will be </w:t>
      </w:r>
      <w:r w:rsidR="0075100C">
        <w:rPr>
          <w:rStyle w:val="A4"/>
          <w:rFonts w:ascii="Times New Roman" w:hAnsi="Times New Roman" w:cs="Times New Roman"/>
          <w:sz w:val="24"/>
          <w:szCs w:val="24"/>
        </w:rPr>
        <w:t xml:space="preserve">used </w:t>
      </w:r>
      <w:r w:rsidR="00000A7F">
        <w:rPr>
          <w:rStyle w:val="A4"/>
          <w:rFonts w:ascii="Times New Roman" w:hAnsi="Times New Roman" w:cs="Times New Roman"/>
          <w:sz w:val="24"/>
          <w:szCs w:val="24"/>
        </w:rPr>
        <w:t>for compliance</w:t>
      </w:r>
      <w:r w:rsidR="0075100C">
        <w:rPr>
          <w:rStyle w:val="A4"/>
          <w:rFonts w:ascii="Times New Roman" w:hAnsi="Times New Roman" w:cs="Times New Roman"/>
          <w:sz w:val="24"/>
          <w:szCs w:val="24"/>
        </w:rPr>
        <w:t xml:space="preserve"> and not available for sale</w:t>
      </w:r>
      <w:r w:rsidR="002D124C">
        <w:rPr>
          <w:rStyle w:val="A4"/>
          <w:rFonts w:ascii="Times New Roman" w:hAnsi="Times New Roman" w:cs="Times New Roman"/>
          <w:sz w:val="24"/>
          <w:szCs w:val="24"/>
        </w:rPr>
        <w:t>.</w:t>
      </w:r>
      <w:r w:rsidR="0060212D">
        <w:rPr>
          <w:rStyle w:val="FootnoteReference"/>
          <w:rFonts w:ascii="Times New Roman" w:hAnsi="Times New Roman" w:cs="Times New Roman"/>
          <w:color w:val="000000"/>
          <w:sz w:val="24"/>
          <w:szCs w:val="24"/>
        </w:rPr>
        <w:footnoteReference w:id="4"/>
      </w:r>
      <w:r w:rsidR="000C559E">
        <w:rPr>
          <w:rStyle w:val="A4"/>
          <w:rFonts w:ascii="Times New Roman" w:hAnsi="Times New Roman" w:cs="Times New Roman"/>
          <w:sz w:val="24"/>
          <w:szCs w:val="24"/>
        </w:rPr>
        <w:t xml:space="preserve">  Accordingly, no Washington-allocated REC revenue is projected for 2015 as shown in Attachment A.</w:t>
      </w:r>
      <w:r w:rsidR="002D124C">
        <w:rPr>
          <w:rStyle w:val="A4"/>
          <w:rFonts w:ascii="Times New Roman" w:hAnsi="Times New Roman" w:cs="Times New Roman"/>
          <w:sz w:val="24"/>
          <w:szCs w:val="24"/>
        </w:rPr>
        <w:t xml:space="preserve">  </w:t>
      </w:r>
      <w:r w:rsidR="00C84662">
        <w:rPr>
          <w:rStyle w:val="A4"/>
          <w:rFonts w:ascii="Times New Roman" w:hAnsi="Times New Roman" w:cs="Times New Roman"/>
          <w:sz w:val="24"/>
          <w:szCs w:val="24"/>
        </w:rPr>
        <w:t xml:space="preserve">To the extent additional REC purchases are </w:t>
      </w:r>
      <w:r w:rsidR="000C559E">
        <w:rPr>
          <w:rStyle w:val="A4"/>
          <w:rFonts w:ascii="Times New Roman" w:hAnsi="Times New Roman" w:cs="Times New Roman"/>
          <w:sz w:val="24"/>
          <w:szCs w:val="24"/>
        </w:rPr>
        <w:t xml:space="preserve">necessary </w:t>
      </w:r>
      <w:r w:rsidR="00C84662">
        <w:rPr>
          <w:rStyle w:val="A4"/>
          <w:rFonts w:ascii="Times New Roman" w:hAnsi="Times New Roman" w:cs="Times New Roman"/>
          <w:sz w:val="24"/>
          <w:szCs w:val="24"/>
        </w:rPr>
        <w:t xml:space="preserve">to meet </w:t>
      </w:r>
      <w:r w:rsidR="000C559E">
        <w:rPr>
          <w:rStyle w:val="A4"/>
          <w:rFonts w:ascii="Times New Roman" w:hAnsi="Times New Roman" w:cs="Times New Roman"/>
          <w:sz w:val="24"/>
          <w:szCs w:val="24"/>
        </w:rPr>
        <w:t xml:space="preserve">the Company’s </w:t>
      </w:r>
      <w:r w:rsidR="00C84662">
        <w:rPr>
          <w:rStyle w:val="A4"/>
          <w:rFonts w:ascii="Times New Roman" w:hAnsi="Times New Roman" w:cs="Times New Roman"/>
          <w:sz w:val="24"/>
          <w:szCs w:val="24"/>
        </w:rPr>
        <w:t>compliance obligations, the</w:t>
      </w:r>
      <w:r w:rsidR="000C559E">
        <w:rPr>
          <w:rStyle w:val="A4"/>
          <w:rFonts w:ascii="Times New Roman" w:hAnsi="Times New Roman" w:cs="Times New Roman"/>
          <w:sz w:val="24"/>
          <w:szCs w:val="24"/>
        </w:rPr>
        <w:t xml:space="preserve"> Company has requested to</w:t>
      </w:r>
      <w:r w:rsidR="00C84662">
        <w:rPr>
          <w:rStyle w:val="A4"/>
          <w:rFonts w:ascii="Times New Roman" w:hAnsi="Times New Roman" w:cs="Times New Roman"/>
          <w:sz w:val="24"/>
          <w:szCs w:val="24"/>
        </w:rPr>
        <w:t xml:space="preserve"> </w:t>
      </w:r>
      <w:r w:rsidR="000C559E">
        <w:rPr>
          <w:rStyle w:val="A4"/>
          <w:rFonts w:ascii="Times New Roman" w:hAnsi="Times New Roman" w:cs="Times New Roman"/>
          <w:sz w:val="24"/>
          <w:szCs w:val="24"/>
        </w:rPr>
        <w:t xml:space="preserve">defer associated costs for future rate treatment as described </w:t>
      </w:r>
      <w:r w:rsidR="00C84662">
        <w:rPr>
          <w:rStyle w:val="A4"/>
          <w:rFonts w:ascii="Times New Roman" w:hAnsi="Times New Roman" w:cs="Times New Roman"/>
          <w:sz w:val="24"/>
          <w:szCs w:val="24"/>
        </w:rPr>
        <w:t xml:space="preserve">in the Petition for Accounting Order in Docket UE-143915. </w:t>
      </w:r>
    </w:p>
    <w:p w:rsidR="007E7481" w:rsidRDefault="007E7481" w:rsidP="00E6076D">
      <w:pPr>
        <w:spacing w:after="0" w:line="240" w:lineRule="auto"/>
        <w:rPr>
          <w:rStyle w:val="A4"/>
          <w:rFonts w:ascii="Times New Roman" w:hAnsi="Times New Roman" w:cs="Times New Roman"/>
          <w:sz w:val="24"/>
          <w:szCs w:val="24"/>
        </w:rPr>
      </w:pPr>
    </w:p>
    <w:p w:rsidR="00E6076D" w:rsidRDefault="00E6076D" w:rsidP="00E6076D">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 xml:space="preserve">On February 13, 2015, the Commission approved the Company’s request to recover $4.9 million in over-credited revenues from the sale of RECs over a 24-month period through Schedule 95.  The revised Schedule 95 went into effect on March 31, 2015.  </w:t>
      </w:r>
      <w:r w:rsidR="002646D3">
        <w:rPr>
          <w:rStyle w:val="A4"/>
          <w:rFonts w:ascii="Times New Roman" w:hAnsi="Times New Roman" w:cs="Times New Roman"/>
          <w:sz w:val="24"/>
          <w:szCs w:val="24"/>
        </w:rPr>
        <w:t>Because</w:t>
      </w:r>
      <w:r>
        <w:rPr>
          <w:rStyle w:val="A4"/>
          <w:rFonts w:ascii="Times New Roman" w:hAnsi="Times New Roman" w:cs="Times New Roman"/>
          <w:sz w:val="24"/>
          <w:szCs w:val="24"/>
        </w:rPr>
        <w:t xml:space="preserve"> the </w:t>
      </w:r>
      <w:r w:rsidR="00570167">
        <w:rPr>
          <w:rStyle w:val="A4"/>
          <w:rFonts w:ascii="Times New Roman" w:hAnsi="Times New Roman" w:cs="Times New Roman"/>
          <w:sz w:val="24"/>
          <w:szCs w:val="24"/>
        </w:rPr>
        <w:t>total Washington-allocated REC revenues in 2014</w:t>
      </w:r>
      <w:r w:rsidR="002646D3">
        <w:rPr>
          <w:rStyle w:val="A4"/>
          <w:rFonts w:ascii="Times New Roman" w:hAnsi="Times New Roman" w:cs="Times New Roman"/>
          <w:sz w:val="24"/>
          <w:szCs w:val="24"/>
        </w:rPr>
        <w:t xml:space="preserve"> was $6,035,</w:t>
      </w:r>
      <w:r w:rsidR="00570167">
        <w:rPr>
          <w:rStyle w:val="A4"/>
          <w:rFonts w:ascii="Times New Roman" w:hAnsi="Times New Roman" w:cs="Times New Roman"/>
          <w:sz w:val="24"/>
          <w:szCs w:val="24"/>
        </w:rPr>
        <w:t xml:space="preserve"> and </w:t>
      </w:r>
      <w:r w:rsidR="002646D3">
        <w:rPr>
          <w:rStyle w:val="A4"/>
          <w:rFonts w:ascii="Times New Roman" w:hAnsi="Times New Roman" w:cs="Times New Roman"/>
          <w:sz w:val="24"/>
          <w:szCs w:val="24"/>
        </w:rPr>
        <w:t xml:space="preserve">because the Company does not project </w:t>
      </w:r>
      <w:r w:rsidR="002646D3">
        <w:rPr>
          <w:rStyle w:val="A4"/>
          <w:rFonts w:ascii="Times New Roman" w:hAnsi="Times New Roman" w:cs="Times New Roman"/>
          <w:sz w:val="24"/>
          <w:szCs w:val="24"/>
        </w:rPr>
        <w:lastRenderedPageBreak/>
        <w:t>Washington-allocated REC</w:t>
      </w:r>
      <w:r w:rsidR="00570167">
        <w:rPr>
          <w:rStyle w:val="A4"/>
          <w:rFonts w:ascii="Times New Roman" w:hAnsi="Times New Roman" w:cs="Times New Roman"/>
          <w:sz w:val="24"/>
          <w:szCs w:val="24"/>
        </w:rPr>
        <w:t xml:space="preserve"> revenues for 2015, </w:t>
      </w:r>
      <w:r>
        <w:rPr>
          <w:rStyle w:val="A4"/>
          <w:rFonts w:ascii="Times New Roman" w:hAnsi="Times New Roman" w:cs="Times New Roman"/>
          <w:sz w:val="24"/>
          <w:szCs w:val="24"/>
        </w:rPr>
        <w:t xml:space="preserve">the Company is not proposing to </w:t>
      </w:r>
      <w:r w:rsidR="00570167">
        <w:rPr>
          <w:rStyle w:val="A4"/>
          <w:rFonts w:ascii="Times New Roman" w:hAnsi="Times New Roman" w:cs="Times New Roman"/>
          <w:sz w:val="24"/>
          <w:szCs w:val="24"/>
        </w:rPr>
        <w:t xml:space="preserve">revise </w:t>
      </w:r>
      <w:r>
        <w:rPr>
          <w:rStyle w:val="A4"/>
          <w:rFonts w:ascii="Times New Roman" w:hAnsi="Times New Roman" w:cs="Times New Roman"/>
          <w:sz w:val="24"/>
          <w:szCs w:val="24"/>
        </w:rPr>
        <w:t>Schedule 95</w:t>
      </w:r>
      <w:r w:rsidR="002646D3">
        <w:rPr>
          <w:rStyle w:val="A4"/>
          <w:rFonts w:ascii="Times New Roman" w:hAnsi="Times New Roman" w:cs="Times New Roman"/>
          <w:sz w:val="24"/>
          <w:szCs w:val="24"/>
        </w:rPr>
        <w:t xml:space="preserve"> in this filing</w:t>
      </w:r>
      <w:r>
        <w:rPr>
          <w:rStyle w:val="A4"/>
          <w:rFonts w:ascii="Times New Roman" w:hAnsi="Times New Roman" w:cs="Times New Roman"/>
          <w:sz w:val="24"/>
          <w:szCs w:val="24"/>
        </w:rPr>
        <w:t>.</w:t>
      </w:r>
    </w:p>
    <w:p w:rsidR="00E6076D" w:rsidRDefault="00E6076D" w:rsidP="00C75436">
      <w:pPr>
        <w:spacing w:after="0" w:line="240" w:lineRule="auto"/>
        <w:rPr>
          <w:rStyle w:val="A4"/>
          <w:rFonts w:ascii="Times New Roman" w:hAnsi="Times New Roman" w:cs="Times New Roman"/>
          <w:sz w:val="24"/>
          <w:szCs w:val="24"/>
        </w:rPr>
      </w:pPr>
    </w:p>
    <w:p w:rsidR="00EB539F" w:rsidRDefault="00B74F1B"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The Company respectfully requests that all formal correspondence and Staff requests regarding this filing be addressed to:</w:t>
      </w:r>
    </w:p>
    <w:p w:rsidR="00C75436" w:rsidRDefault="00C75436" w:rsidP="00C75436">
      <w:pPr>
        <w:spacing w:after="0" w:line="240" w:lineRule="auto"/>
        <w:rPr>
          <w:rStyle w:val="A4"/>
          <w:rFonts w:ascii="Times New Roman" w:hAnsi="Times New Roman" w:cs="Times New Roman"/>
          <w:sz w:val="24"/>
          <w:szCs w:val="24"/>
        </w:rPr>
      </w:pPr>
    </w:p>
    <w:p w:rsidR="00B74F1B" w:rsidRDefault="00B74F1B"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By e-mail (preferred):</w:t>
      </w:r>
      <w:r>
        <w:rPr>
          <w:rStyle w:val="A4"/>
          <w:rFonts w:ascii="Times New Roman" w:hAnsi="Times New Roman" w:cs="Times New Roman"/>
          <w:sz w:val="24"/>
          <w:szCs w:val="24"/>
        </w:rPr>
        <w:tab/>
      </w:r>
      <w:r>
        <w:rPr>
          <w:rStyle w:val="A4"/>
          <w:rFonts w:ascii="Times New Roman" w:hAnsi="Times New Roman" w:cs="Times New Roman"/>
          <w:sz w:val="24"/>
          <w:szCs w:val="24"/>
        </w:rPr>
        <w:tab/>
      </w:r>
      <w:hyperlink r:id="rId9" w:history="1">
        <w:r w:rsidRPr="0036736C">
          <w:rPr>
            <w:rStyle w:val="Hyperlink"/>
            <w:rFonts w:ascii="Times New Roman" w:hAnsi="Times New Roman" w:cs="Times New Roman"/>
            <w:sz w:val="24"/>
            <w:szCs w:val="24"/>
          </w:rPr>
          <w:t>datarequest@pacificorp.com</w:t>
        </w:r>
      </w:hyperlink>
    </w:p>
    <w:p w:rsidR="00B74F1B" w:rsidRDefault="00B74F1B" w:rsidP="00AB5853">
      <w:pPr>
        <w:spacing w:before="240"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By regular mail:</w:t>
      </w:r>
      <w:r>
        <w:rPr>
          <w:rStyle w:val="A4"/>
          <w:rFonts w:ascii="Times New Roman" w:hAnsi="Times New Roman" w:cs="Times New Roman"/>
          <w:sz w:val="24"/>
          <w:szCs w:val="24"/>
        </w:rPr>
        <w:tab/>
      </w:r>
      <w:r>
        <w:rPr>
          <w:rStyle w:val="A4"/>
          <w:rFonts w:ascii="Times New Roman" w:hAnsi="Times New Roman" w:cs="Times New Roman"/>
          <w:sz w:val="24"/>
          <w:szCs w:val="24"/>
        </w:rPr>
        <w:tab/>
        <w:t>Data Request Response Center</w:t>
      </w:r>
    </w:p>
    <w:p w:rsidR="00B74F1B" w:rsidRDefault="00DB50AA" w:rsidP="00C75436">
      <w:pPr>
        <w:spacing w:after="0" w:line="240" w:lineRule="auto"/>
        <w:ind w:left="2880"/>
        <w:rPr>
          <w:rStyle w:val="A4"/>
          <w:rFonts w:ascii="Times New Roman" w:hAnsi="Times New Roman" w:cs="Times New Roman"/>
          <w:sz w:val="24"/>
          <w:szCs w:val="24"/>
        </w:rPr>
      </w:pPr>
      <w:r>
        <w:rPr>
          <w:rStyle w:val="A4"/>
          <w:rFonts w:ascii="Times New Roman" w:hAnsi="Times New Roman" w:cs="Times New Roman"/>
          <w:sz w:val="24"/>
          <w:szCs w:val="24"/>
        </w:rPr>
        <w:t>Pacific Power</w:t>
      </w:r>
    </w:p>
    <w:p w:rsidR="00B74F1B" w:rsidRDefault="00B74F1B" w:rsidP="00C75436">
      <w:pPr>
        <w:spacing w:after="0" w:line="240" w:lineRule="auto"/>
        <w:ind w:left="2880"/>
        <w:rPr>
          <w:rStyle w:val="A4"/>
          <w:rFonts w:ascii="Times New Roman" w:hAnsi="Times New Roman" w:cs="Times New Roman"/>
          <w:sz w:val="24"/>
          <w:szCs w:val="24"/>
        </w:rPr>
      </w:pPr>
      <w:r>
        <w:rPr>
          <w:rStyle w:val="A4"/>
          <w:rFonts w:ascii="Times New Roman" w:hAnsi="Times New Roman" w:cs="Times New Roman"/>
          <w:sz w:val="24"/>
          <w:szCs w:val="24"/>
        </w:rPr>
        <w:t>825 NE Multnomah Street, Suite 2000</w:t>
      </w:r>
    </w:p>
    <w:p w:rsidR="00B74F1B" w:rsidRDefault="00B74F1B" w:rsidP="00C75436">
      <w:pPr>
        <w:spacing w:after="0" w:line="240" w:lineRule="auto"/>
        <w:ind w:left="2880"/>
        <w:rPr>
          <w:rStyle w:val="A4"/>
          <w:rFonts w:ascii="Times New Roman" w:hAnsi="Times New Roman" w:cs="Times New Roman"/>
          <w:sz w:val="24"/>
          <w:szCs w:val="24"/>
        </w:rPr>
      </w:pPr>
      <w:r>
        <w:rPr>
          <w:rStyle w:val="A4"/>
          <w:rFonts w:ascii="Times New Roman" w:hAnsi="Times New Roman" w:cs="Times New Roman"/>
          <w:sz w:val="24"/>
          <w:szCs w:val="24"/>
        </w:rPr>
        <w:t>Portland, Oregon 97232</w:t>
      </w:r>
    </w:p>
    <w:p w:rsidR="00B74F1B" w:rsidRDefault="00B74F1B" w:rsidP="00C75436">
      <w:pPr>
        <w:spacing w:after="0" w:line="240" w:lineRule="auto"/>
        <w:rPr>
          <w:rStyle w:val="A4"/>
          <w:rFonts w:ascii="Times New Roman" w:hAnsi="Times New Roman" w:cs="Times New Roman"/>
          <w:sz w:val="24"/>
          <w:szCs w:val="24"/>
        </w:rPr>
      </w:pPr>
    </w:p>
    <w:p w:rsidR="00B74F1B" w:rsidRDefault="00B74F1B"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 xml:space="preserve">Informal questions regarding this filing should be directed to </w:t>
      </w:r>
      <w:r w:rsidR="00CB68CA">
        <w:rPr>
          <w:rStyle w:val="A4"/>
          <w:rFonts w:ascii="Times New Roman" w:hAnsi="Times New Roman" w:cs="Times New Roman"/>
          <w:sz w:val="24"/>
          <w:szCs w:val="24"/>
        </w:rPr>
        <w:t>Ariel Son</w:t>
      </w:r>
      <w:r w:rsidR="0072662F">
        <w:rPr>
          <w:rStyle w:val="A4"/>
          <w:rFonts w:ascii="Times New Roman" w:hAnsi="Times New Roman" w:cs="Times New Roman"/>
          <w:sz w:val="24"/>
          <w:szCs w:val="24"/>
        </w:rPr>
        <w:t xml:space="preserve">, Manager, Regulatory </w:t>
      </w:r>
      <w:r w:rsidR="00CB68CA">
        <w:rPr>
          <w:rStyle w:val="A4"/>
          <w:rFonts w:ascii="Times New Roman" w:hAnsi="Times New Roman" w:cs="Times New Roman"/>
          <w:sz w:val="24"/>
          <w:szCs w:val="24"/>
        </w:rPr>
        <w:t>Projects</w:t>
      </w:r>
      <w:r w:rsidR="0072662F">
        <w:rPr>
          <w:rStyle w:val="A4"/>
          <w:rFonts w:ascii="Times New Roman" w:hAnsi="Times New Roman" w:cs="Times New Roman"/>
          <w:sz w:val="24"/>
          <w:szCs w:val="24"/>
        </w:rPr>
        <w:t xml:space="preserve">, </w:t>
      </w:r>
      <w:r>
        <w:rPr>
          <w:rStyle w:val="A4"/>
          <w:rFonts w:ascii="Times New Roman" w:hAnsi="Times New Roman" w:cs="Times New Roman"/>
          <w:sz w:val="24"/>
          <w:szCs w:val="24"/>
        </w:rPr>
        <w:t>at (503) 813-</w:t>
      </w:r>
      <w:r w:rsidR="00CB68CA">
        <w:rPr>
          <w:rStyle w:val="A4"/>
          <w:rFonts w:ascii="Times New Roman" w:hAnsi="Times New Roman" w:cs="Times New Roman"/>
          <w:sz w:val="24"/>
          <w:szCs w:val="24"/>
        </w:rPr>
        <w:t>5410</w:t>
      </w:r>
      <w:r>
        <w:rPr>
          <w:rStyle w:val="A4"/>
          <w:rFonts w:ascii="Times New Roman" w:hAnsi="Times New Roman" w:cs="Times New Roman"/>
          <w:sz w:val="24"/>
          <w:szCs w:val="24"/>
        </w:rPr>
        <w:t>.</w:t>
      </w:r>
    </w:p>
    <w:p w:rsidR="00B74F1B" w:rsidRDefault="00B74F1B" w:rsidP="00C75436">
      <w:pPr>
        <w:spacing w:after="0" w:line="240" w:lineRule="auto"/>
        <w:rPr>
          <w:rStyle w:val="A4"/>
          <w:rFonts w:ascii="Times New Roman" w:hAnsi="Times New Roman" w:cs="Times New Roman"/>
          <w:sz w:val="24"/>
          <w:szCs w:val="24"/>
        </w:rPr>
      </w:pPr>
    </w:p>
    <w:p w:rsidR="00D24FE7" w:rsidRPr="004C23F5" w:rsidRDefault="00D24FE7" w:rsidP="00C75436">
      <w:pPr>
        <w:spacing w:after="0" w:line="240" w:lineRule="auto"/>
        <w:rPr>
          <w:rFonts w:ascii="Times New Roman" w:hAnsi="Times New Roman" w:cs="Times New Roman"/>
          <w:sz w:val="24"/>
          <w:szCs w:val="24"/>
        </w:rPr>
      </w:pPr>
      <w:r w:rsidRPr="004C23F5">
        <w:rPr>
          <w:rFonts w:ascii="Times New Roman" w:hAnsi="Times New Roman" w:cs="Times New Roman"/>
          <w:sz w:val="24"/>
          <w:szCs w:val="24"/>
        </w:rPr>
        <w:t>Sincerely,</w:t>
      </w:r>
    </w:p>
    <w:p w:rsidR="00011617" w:rsidRDefault="00011617" w:rsidP="00C75436">
      <w:pPr>
        <w:spacing w:after="0" w:line="240" w:lineRule="auto"/>
        <w:jc w:val="both"/>
        <w:rPr>
          <w:rFonts w:ascii="Times New Roman" w:hAnsi="Times New Roman" w:cs="Times New Roman"/>
          <w:sz w:val="24"/>
          <w:szCs w:val="24"/>
        </w:rPr>
      </w:pPr>
    </w:p>
    <w:p w:rsidR="008816A4" w:rsidRPr="004C23F5" w:rsidRDefault="008816A4" w:rsidP="00C75436">
      <w:pPr>
        <w:spacing w:after="0" w:line="240" w:lineRule="auto"/>
        <w:jc w:val="both"/>
        <w:rPr>
          <w:rFonts w:ascii="Times New Roman" w:hAnsi="Times New Roman" w:cs="Times New Roman"/>
          <w:sz w:val="24"/>
          <w:szCs w:val="24"/>
        </w:rPr>
      </w:pPr>
    </w:p>
    <w:p w:rsidR="00D24FE7" w:rsidRPr="004C23F5" w:rsidRDefault="00D24FE7" w:rsidP="00C75436">
      <w:pPr>
        <w:spacing w:after="0" w:line="240" w:lineRule="auto"/>
        <w:jc w:val="both"/>
        <w:rPr>
          <w:rFonts w:ascii="Times New Roman" w:hAnsi="Times New Roman" w:cs="Times New Roman"/>
          <w:sz w:val="24"/>
          <w:szCs w:val="24"/>
        </w:rPr>
      </w:pPr>
    </w:p>
    <w:p w:rsidR="00D24FE7" w:rsidRPr="004C23F5" w:rsidRDefault="0072662F" w:rsidP="00C75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 Bryce Dalley</w:t>
      </w:r>
    </w:p>
    <w:p w:rsidR="00D24FE7"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Vice President, Regulation</w:t>
      </w:r>
    </w:p>
    <w:p w:rsidR="00EF00A4" w:rsidRPr="004C23F5" w:rsidRDefault="00EF00A4" w:rsidP="00C75436">
      <w:pPr>
        <w:spacing w:after="0" w:line="240" w:lineRule="auto"/>
        <w:jc w:val="both"/>
        <w:rPr>
          <w:rFonts w:ascii="Times New Roman" w:hAnsi="Times New Roman" w:cs="Times New Roman"/>
          <w:sz w:val="24"/>
          <w:szCs w:val="24"/>
        </w:rPr>
      </w:pPr>
    </w:p>
    <w:p w:rsidR="00C349B8" w:rsidRDefault="00C349B8" w:rsidP="00C75436">
      <w:pPr>
        <w:pStyle w:val="Header"/>
        <w:tabs>
          <w:tab w:val="clear" w:pos="4320"/>
          <w:tab w:val="clear" w:pos="8640"/>
        </w:tabs>
        <w:jc w:val="both"/>
      </w:pPr>
      <w:r w:rsidRPr="004C23F5">
        <w:t>Enclosures</w:t>
      </w:r>
    </w:p>
    <w:p w:rsidR="00BE5E65" w:rsidRDefault="00BE5E65" w:rsidP="00C75436">
      <w:pPr>
        <w:pStyle w:val="Header"/>
        <w:tabs>
          <w:tab w:val="clear" w:pos="4320"/>
          <w:tab w:val="clear" w:pos="8640"/>
        </w:tabs>
        <w:jc w:val="both"/>
      </w:pPr>
    </w:p>
    <w:p w:rsidR="00C349B8" w:rsidRPr="004C23F5" w:rsidRDefault="00C349B8" w:rsidP="00C75436">
      <w:pPr>
        <w:pStyle w:val="Header"/>
        <w:tabs>
          <w:tab w:val="clear" w:pos="4320"/>
          <w:tab w:val="clear" w:pos="8640"/>
        </w:tabs>
        <w:jc w:val="both"/>
      </w:pPr>
      <w:r w:rsidRPr="004C23F5">
        <w:t>cc:</w:t>
      </w:r>
      <w:r w:rsidRPr="004C23F5">
        <w:tab/>
        <w:t>UE-100749 Service List</w:t>
      </w:r>
    </w:p>
    <w:sectPr w:rsidR="00C349B8" w:rsidRPr="004C23F5" w:rsidSect="00B74F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BC2" w:rsidRDefault="00C30BC2" w:rsidP="00D24FE7">
      <w:pPr>
        <w:spacing w:after="0" w:line="240" w:lineRule="auto"/>
      </w:pPr>
      <w:r>
        <w:separator/>
      </w:r>
    </w:p>
  </w:endnote>
  <w:endnote w:type="continuationSeparator" w:id="0">
    <w:p w:rsidR="00C30BC2" w:rsidRDefault="00C30BC2"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AE" w:rsidRDefault="00B00A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AE" w:rsidRDefault="00B00A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AE" w:rsidRDefault="00B00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BC2" w:rsidRDefault="00C30BC2" w:rsidP="00D24FE7">
      <w:pPr>
        <w:spacing w:after="0" w:line="240" w:lineRule="auto"/>
      </w:pPr>
      <w:r>
        <w:separator/>
      </w:r>
    </w:p>
  </w:footnote>
  <w:footnote w:type="continuationSeparator" w:id="0">
    <w:p w:rsidR="00C30BC2" w:rsidRDefault="00C30BC2" w:rsidP="00D24FE7">
      <w:pPr>
        <w:spacing w:after="0" w:line="240" w:lineRule="auto"/>
      </w:pPr>
      <w:r>
        <w:continuationSeparator/>
      </w:r>
    </w:p>
  </w:footnote>
  <w:footnote w:id="1">
    <w:p w:rsidR="005770FC" w:rsidRPr="0064006F" w:rsidRDefault="005770FC" w:rsidP="005A1E31">
      <w:pPr>
        <w:spacing w:after="0" w:line="240" w:lineRule="auto"/>
        <w:rPr>
          <w:rFonts w:ascii="Times New Roman" w:hAnsi="Times New Roman" w:cs="Times New Roman"/>
        </w:rPr>
      </w:pPr>
      <w:r w:rsidRPr="0064006F">
        <w:rPr>
          <w:rStyle w:val="FootnoteReference"/>
          <w:rFonts w:ascii="Times New Roman" w:hAnsi="Times New Roman" w:cs="Times New Roman"/>
          <w:sz w:val="20"/>
          <w:szCs w:val="20"/>
        </w:rPr>
        <w:footnoteRef/>
      </w:r>
      <w:r w:rsidRPr="0064006F">
        <w:rPr>
          <w:rFonts w:ascii="Times New Roman" w:hAnsi="Times New Roman" w:cs="Times New Roman"/>
          <w:sz w:val="20"/>
          <w:szCs w:val="20"/>
        </w:rPr>
        <w:t xml:space="preserve"> </w:t>
      </w:r>
      <w:r w:rsidR="00D54E49" w:rsidRPr="0064006F">
        <w:rPr>
          <w:rFonts w:ascii="Times New Roman" w:hAnsi="Times New Roman" w:cs="Times New Roman"/>
          <w:sz w:val="20"/>
          <w:szCs w:val="20"/>
        </w:rPr>
        <w:t>Order 16 at 31: “Pacific Power and Light Company must continue to make the compliance report and true-up filings required in Order 13 by May 1 of each year until relieved of this obligation.”</w:t>
      </w:r>
    </w:p>
  </w:footnote>
  <w:footnote w:id="2">
    <w:p w:rsidR="007A3C9D" w:rsidRPr="0064006F" w:rsidRDefault="007A3C9D">
      <w:pPr>
        <w:pStyle w:val="FootnoteText"/>
        <w:rPr>
          <w:rFonts w:ascii="Times New Roman" w:hAnsi="Times New Roman" w:cs="Times New Roman"/>
        </w:rPr>
      </w:pPr>
      <w:r w:rsidRPr="0064006F">
        <w:rPr>
          <w:rStyle w:val="FootnoteReference"/>
          <w:rFonts w:ascii="Times New Roman" w:hAnsi="Times New Roman" w:cs="Times New Roman"/>
        </w:rPr>
        <w:footnoteRef/>
      </w:r>
      <w:r w:rsidRPr="0064006F">
        <w:rPr>
          <w:rFonts w:ascii="Times New Roman" w:hAnsi="Times New Roman" w:cs="Times New Roman"/>
        </w:rPr>
        <w:t xml:space="preserve"> Order 13 at 3.  </w:t>
      </w:r>
    </w:p>
  </w:footnote>
  <w:footnote w:id="3">
    <w:p w:rsidR="009607BC" w:rsidRPr="0064006F" w:rsidRDefault="009607BC" w:rsidP="009607BC">
      <w:pPr>
        <w:pStyle w:val="FootnoteText"/>
        <w:rPr>
          <w:rFonts w:ascii="Times New Roman" w:hAnsi="Times New Roman" w:cs="Times New Roman"/>
        </w:rPr>
      </w:pPr>
      <w:r w:rsidRPr="0064006F">
        <w:rPr>
          <w:rStyle w:val="FootnoteReference"/>
          <w:rFonts w:ascii="Times New Roman" w:hAnsi="Times New Roman" w:cs="Times New Roman"/>
          <w:color w:val="000000" w:themeColor="text1"/>
        </w:rPr>
        <w:footnoteRef/>
      </w:r>
      <w:r w:rsidRPr="0064006F">
        <w:rPr>
          <w:rFonts w:ascii="Times New Roman" w:hAnsi="Times New Roman" w:cs="Times New Roman"/>
          <w:color w:val="000000" w:themeColor="text1"/>
        </w:rPr>
        <w:t xml:space="preserve"> The Company designates portions of Attac</w:t>
      </w:r>
      <w:r w:rsidRPr="0064006F">
        <w:rPr>
          <w:rFonts w:ascii="Times New Roman" w:hAnsi="Times New Roman" w:cs="Times New Roman"/>
        </w:rPr>
        <w:t xml:space="preserve">hments A as confidential under the </w:t>
      </w:r>
      <w:r w:rsidR="005770FC" w:rsidRPr="0064006F">
        <w:rPr>
          <w:rFonts w:ascii="Times New Roman" w:hAnsi="Times New Roman" w:cs="Times New Roman"/>
        </w:rPr>
        <w:t>p</w:t>
      </w:r>
      <w:r w:rsidRPr="0064006F">
        <w:rPr>
          <w:rFonts w:ascii="Times New Roman" w:hAnsi="Times New Roman" w:cs="Times New Roman"/>
        </w:rPr>
        <w:t xml:space="preserve">rotective </w:t>
      </w:r>
      <w:r w:rsidR="005770FC" w:rsidRPr="0064006F">
        <w:rPr>
          <w:rFonts w:ascii="Times New Roman" w:hAnsi="Times New Roman" w:cs="Times New Roman"/>
        </w:rPr>
        <w:t>o</w:t>
      </w:r>
      <w:r w:rsidRPr="0064006F">
        <w:rPr>
          <w:rFonts w:ascii="Times New Roman" w:hAnsi="Times New Roman" w:cs="Times New Roman"/>
        </w:rPr>
        <w:t>rder in this docket, Order</w:t>
      </w:r>
      <w:r w:rsidR="005770FC" w:rsidRPr="0064006F">
        <w:rPr>
          <w:rFonts w:ascii="Times New Roman" w:hAnsi="Times New Roman" w:cs="Times New Roman"/>
        </w:rPr>
        <w:t> </w:t>
      </w:r>
      <w:r w:rsidRPr="0064006F">
        <w:rPr>
          <w:rFonts w:ascii="Times New Roman" w:hAnsi="Times New Roman" w:cs="Times New Roman"/>
        </w:rPr>
        <w:t>03.</w:t>
      </w:r>
    </w:p>
  </w:footnote>
  <w:footnote w:id="4">
    <w:p w:rsidR="0060212D" w:rsidRPr="0064006F" w:rsidRDefault="0060212D" w:rsidP="0060212D">
      <w:pPr>
        <w:pStyle w:val="FootnoteText"/>
        <w:rPr>
          <w:rFonts w:ascii="Times New Roman" w:hAnsi="Times New Roman" w:cs="Times New Roman"/>
        </w:rPr>
      </w:pPr>
      <w:r w:rsidRPr="0064006F">
        <w:rPr>
          <w:rStyle w:val="FootnoteReference"/>
          <w:rFonts w:ascii="Times New Roman" w:hAnsi="Times New Roman" w:cs="Times New Roman"/>
        </w:rPr>
        <w:footnoteRef/>
      </w:r>
      <w:r w:rsidRPr="0064006F">
        <w:rPr>
          <w:rFonts w:ascii="Times New Roman" w:hAnsi="Times New Roman" w:cs="Times New Roman"/>
        </w:rPr>
        <w:t xml:space="preserve"> </w:t>
      </w:r>
      <w:r w:rsidR="00395A01" w:rsidRPr="0064006F">
        <w:rPr>
          <w:rFonts w:ascii="Times New Roman" w:hAnsi="Times New Roman" w:cs="Times New Roman"/>
        </w:rPr>
        <w:t>RCW 19.285.040(2)(e) states that the requirements of the Energy conservation and renewable energy targets “may be met for any given year with renewable energy credits produced during that year, the preceding year, or the subsequent year</w:t>
      </w:r>
      <w:r w:rsidR="00021871" w:rsidRPr="0064006F">
        <w:rPr>
          <w:rFonts w:ascii="Times New Roman" w:hAnsi="Times New Roman" w:cs="Times New Roman"/>
        </w:rPr>
        <w:t>[.]</w:t>
      </w:r>
      <w:r w:rsidR="00282B1A" w:rsidRPr="0064006F">
        <w:rPr>
          <w:rFonts w:ascii="Times New Roman" w:hAnsi="Times New Roman" w:cs="Times New Roman"/>
        </w:rPr>
        <w:t>”</w:t>
      </w:r>
      <w:r w:rsidR="00395A01" w:rsidRPr="0064006F">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AE" w:rsidRDefault="00B00A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3F5" w:rsidRDefault="004C23F5">
    <w:pPr>
      <w:pStyle w:val="Header"/>
    </w:pPr>
    <w:r>
      <w:t>Washington Utilities and Transportation Commission</w:t>
    </w:r>
  </w:p>
  <w:p w:rsidR="00AA0167" w:rsidRDefault="00EB539F">
    <w:pPr>
      <w:pStyle w:val="Header"/>
    </w:pPr>
    <w:r>
      <w:t>May 1</w:t>
    </w:r>
    <w:r w:rsidR="00EA2C30">
      <w:t>, 2015</w:t>
    </w:r>
  </w:p>
  <w:p w:rsidR="00AA0167" w:rsidRDefault="00AA0167">
    <w:pPr>
      <w:pStyle w:val="Header"/>
    </w:pPr>
    <w:r>
      <w:t xml:space="preserve">Page </w:t>
    </w:r>
    <w:r w:rsidR="000A5B05">
      <w:fldChar w:fldCharType="begin"/>
    </w:r>
    <w:r>
      <w:instrText xml:space="preserve"> PAGE   \* MERGEFORMAT </w:instrText>
    </w:r>
    <w:r w:rsidR="000A5B05">
      <w:fldChar w:fldCharType="separate"/>
    </w:r>
    <w:r w:rsidR="00B00AAE">
      <w:rPr>
        <w:noProof/>
      </w:rPr>
      <w:t>2</w:t>
    </w:r>
    <w:r w:rsidR="000A5B05">
      <w:rPr>
        <w:noProof/>
      </w:rPr>
      <w:fldChar w:fldCharType="end"/>
    </w:r>
  </w:p>
  <w:p w:rsidR="00AA0167" w:rsidRDefault="00AA01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AE" w:rsidRDefault="00B00A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7DFB"/>
    <w:multiLevelType w:val="hybridMultilevel"/>
    <w:tmpl w:val="D066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4">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7"/>
    <w:rsid w:val="00000A7F"/>
    <w:rsid w:val="000105FD"/>
    <w:rsid w:val="00011617"/>
    <w:rsid w:val="00013C90"/>
    <w:rsid w:val="000148FB"/>
    <w:rsid w:val="00021871"/>
    <w:rsid w:val="00021F82"/>
    <w:rsid w:val="00027CA9"/>
    <w:rsid w:val="0003056F"/>
    <w:rsid w:val="0003540D"/>
    <w:rsid w:val="000371C9"/>
    <w:rsid w:val="00040E60"/>
    <w:rsid w:val="00042388"/>
    <w:rsid w:val="00051290"/>
    <w:rsid w:val="000513DE"/>
    <w:rsid w:val="000519E4"/>
    <w:rsid w:val="000558C0"/>
    <w:rsid w:val="00061A33"/>
    <w:rsid w:val="0006329D"/>
    <w:rsid w:val="00073767"/>
    <w:rsid w:val="00073D84"/>
    <w:rsid w:val="000807AB"/>
    <w:rsid w:val="000876D5"/>
    <w:rsid w:val="00090EEF"/>
    <w:rsid w:val="00093504"/>
    <w:rsid w:val="000A1E54"/>
    <w:rsid w:val="000A5B05"/>
    <w:rsid w:val="000A7DC2"/>
    <w:rsid w:val="000B420E"/>
    <w:rsid w:val="000C559E"/>
    <w:rsid w:val="000C7A7D"/>
    <w:rsid w:val="000D0831"/>
    <w:rsid w:val="000D12BB"/>
    <w:rsid w:val="000D1BEB"/>
    <w:rsid w:val="000D282C"/>
    <w:rsid w:val="000D33F0"/>
    <w:rsid w:val="000D5D2D"/>
    <w:rsid w:val="000D63CD"/>
    <w:rsid w:val="000E18BB"/>
    <w:rsid w:val="000E27B0"/>
    <w:rsid w:val="000E55D3"/>
    <w:rsid w:val="000E5E4C"/>
    <w:rsid w:val="000F0572"/>
    <w:rsid w:val="000F2A35"/>
    <w:rsid w:val="000F34FA"/>
    <w:rsid w:val="000F7B4D"/>
    <w:rsid w:val="00100DCD"/>
    <w:rsid w:val="00111A17"/>
    <w:rsid w:val="00115C3A"/>
    <w:rsid w:val="0012419F"/>
    <w:rsid w:val="00124BA9"/>
    <w:rsid w:val="0013027A"/>
    <w:rsid w:val="00140944"/>
    <w:rsid w:val="00146CAE"/>
    <w:rsid w:val="00155C33"/>
    <w:rsid w:val="00157DFC"/>
    <w:rsid w:val="00173609"/>
    <w:rsid w:val="00175757"/>
    <w:rsid w:val="00176A6D"/>
    <w:rsid w:val="00176F85"/>
    <w:rsid w:val="0018007F"/>
    <w:rsid w:val="001863D2"/>
    <w:rsid w:val="00191C71"/>
    <w:rsid w:val="00191CF4"/>
    <w:rsid w:val="00193475"/>
    <w:rsid w:val="0019653F"/>
    <w:rsid w:val="001A2C00"/>
    <w:rsid w:val="001A4A64"/>
    <w:rsid w:val="001A694D"/>
    <w:rsid w:val="001B1B8B"/>
    <w:rsid w:val="001B2394"/>
    <w:rsid w:val="001B50DB"/>
    <w:rsid w:val="001B6406"/>
    <w:rsid w:val="001B6F57"/>
    <w:rsid w:val="001C3ADF"/>
    <w:rsid w:val="001C5CEA"/>
    <w:rsid w:val="001C60C6"/>
    <w:rsid w:val="001D24A4"/>
    <w:rsid w:val="001D46C9"/>
    <w:rsid w:val="001D694B"/>
    <w:rsid w:val="001E47BC"/>
    <w:rsid w:val="001F1A74"/>
    <w:rsid w:val="001F300D"/>
    <w:rsid w:val="001F4D3D"/>
    <w:rsid w:val="00202B6F"/>
    <w:rsid w:val="00211A19"/>
    <w:rsid w:val="002142A2"/>
    <w:rsid w:val="00214F31"/>
    <w:rsid w:val="002166F1"/>
    <w:rsid w:val="002211FF"/>
    <w:rsid w:val="002220DB"/>
    <w:rsid w:val="00223B46"/>
    <w:rsid w:val="00231D4E"/>
    <w:rsid w:val="00237260"/>
    <w:rsid w:val="00237A68"/>
    <w:rsid w:val="00240528"/>
    <w:rsid w:val="0024143C"/>
    <w:rsid w:val="00243598"/>
    <w:rsid w:val="00250E92"/>
    <w:rsid w:val="00251B31"/>
    <w:rsid w:val="002550D2"/>
    <w:rsid w:val="00260628"/>
    <w:rsid w:val="002646D3"/>
    <w:rsid w:val="002647FD"/>
    <w:rsid w:val="00282B1A"/>
    <w:rsid w:val="00284BCE"/>
    <w:rsid w:val="00285C09"/>
    <w:rsid w:val="00290897"/>
    <w:rsid w:val="0029462E"/>
    <w:rsid w:val="00296970"/>
    <w:rsid w:val="002A48A4"/>
    <w:rsid w:val="002B74CE"/>
    <w:rsid w:val="002C6B03"/>
    <w:rsid w:val="002D124C"/>
    <w:rsid w:val="002D2CFD"/>
    <w:rsid w:val="002D73B7"/>
    <w:rsid w:val="002E349C"/>
    <w:rsid w:val="002E3637"/>
    <w:rsid w:val="002F71C2"/>
    <w:rsid w:val="002F73B7"/>
    <w:rsid w:val="003007A8"/>
    <w:rsid w:val="00304BF1"/>
    <w:rsid w:val="00316848"/>
    <w:rsid w:val="00324FD3"/>
    <w:rsid w:val="0032745B"/>
    <w:rsid w:val="00330CDF"/>
    <w:rsid w:val="00337059"/>
    <w:rsid w:val="0033777A"/>
    <w:rsid w:val="00350DFC"/>
    <w:rsid w:val="003511BF"/>
    <w:rsid w:val="003542A1"/>
    <w:rsid w:val="00362FBE"/>
    <w:rsid w:val="00365C4F"/>
    <w:rsid w:val="00366518"/>
    <w:rsid w:val="00377CEC"/>
    <w:rsid w:val="00390532"/>
    <w:rsid w:val="00393020"/>
    <w:rsid w:val="00395A01"/>
    <w:rsid w:val="003A0480"/>
    <w:rsid w:val="003A0696"/>
    <w:rsid w:val="003A0CEA"/>
    <w:rsid w:val="003A19AA"/>
    <w:rsid w:val="003A2F1B"/>
    <w:rsid w:val="003A5429"/>
    <w:rsid w:val="003A64E9"/>
    <w:rsid w:val="003B04C5"/>
    <w:rsid w:val="003B2212"/>
    <w:rsid w:val="003C4B55"/>
    <w:rsid w:val="003C59BE"/>
    <w:rsid w:val="003D5FB8"/>
    <w:rsid w:val="003D62D1"/>
    <w:rsid w:val="003D689A"/>
    <w:rsid w:val="003D6EE9"/>
    <w:rsid w:val="003E1E99"/>
    <w:rsid w:val="003E7217"/>
    <w:rsid w:val="003F66A2"/>
    <w:rsid w:val="004039B9"/>
    <w:rsid w:val="0042050A"/>
    <w:rsid w:val="00431D81"/>
    <w:rsid w:val="00432D4D"/>
    <w:rsid w:val="00432DB4"/>
    <w:rsid w:val="00433057"/>
    <w:rsid w:val="00434B79"/>
    <w:rsid w:val="00445B9D"/>
    <w:rsid w:val="00451031"/>
    <w:rsid w:val="004536AA"/>
    <w:rsid w:val="00461AE0"/>
    <w:rsid w:val="00463136"/>
    <w:rsid w:val="00477B29"/>
    <w:rsid w:val="0048064B"/>
    <w:rsid w:val="00492A6E"/>
    <w:rsid w:val="00493D78"/>
    <w:rsid w:val="0049419A"/>
    <w:rsid w:val="00497FAC"/>
    <w:rsid w:val="004A1B30"/>
    <w:rsid w:val="004B22BA"/>
    <w:rsid w:val="004B2694"/>
    <w:rsid w:val="004B4A6B"/>
    <w:rsid w:val="004B7E3A"/>
    <w:rsid w:val="004C1391"/>
    <w:rsid w:val="004C23F5"/>
    <w:rsid w:val="004D00EB"/>
    <w:rsid w:val="004D03AC"/>
    <w:rsid w:val="004D0A0A"/>
    <w:rsid w:val="004E7FE4"/>
    <w:rsid w:val="004F2091"/>
    <w:rsid w:val="004F6E68"/>
    <w:rsid w:val="005025F9"/>
    <w:rsid w:val="00503EBF"/>
    <w:rsid w:val="00510205"/>
    <w:rsid w:val="005131F7"/>
    <w:rsid w:val="00523911"/>
    <w:rsid w:val="00523ADF"/>
    <w:rsid w:val="00525F35"/>
    <w:rsid w:val="005278DD"/>
    <w:rsid w:val="00530DFA"/>
    <w:rsid w:val="00532E99"/>
    <w:rsid w:val="00534074"/>
    <w:rsid w:val="0054798B"/>
    <w:rsid w:val="00550C0F"/>
    <w:rsid w:val="00552185"/>
    <w:rsid w:val="00555394"/>
    <w:rsid w:val="005616E5"/>
    <w:rsid w:val="005620F0"/>
    <w:rsid w:val="00564F05"/>
    <w:rsid w:val="00570167"/>
    <w:rsid w:val="00576859"/>
    <w:rsid w:val="005770FC"/>
    <w:rsid w:val="00582CBF"/>
    <w:rsid w:val="00592392"/>
    <w:rsid w:val="005961E5"/>
    <w:rsid w:val="005A1E31"/>
    <w:rsid w:val="005A3350"/>
    <w:rsid w:val="005A59B2"/>
    <w:rsid w:val="005B27D2"/>
    <w:rsid w:val="005B2979"/>
    <w:rsid w:val="005B3C81"/>
    <w:rsid w:val="005B402D"/>
    <w:rsid w:val="005E24D2"/>
    <w:rsid w:val="005E7217"/>
    <w:rsid w:val="005F3A0F"/>
    <w:rsid w:val="005F74E9"/>
    <w:rsid w:val="0060212D"/>
    <w:rsid w:val="00611324"/>
    <w:rsid w:val="00611D3E"/>
    <w:rsid w:val="00612991"/>
    <w:rsid w:val="00617FCE"/>
    <w:rsid w:val="00620B0B"/>
    <w:rsid w:val="006215CF"/>
    <w:rsid w:val="00630243"/>
    <w:rsid w:val="006322EA"/>
    <w:rsid w:val="0064006F"/>
    <w:rsid w:val="00647FC2"/>
    <w:rsid w:val="006554DC"/>
    <w:rsid w:val="00655AB3"/>
    <w:rsid w:val="0065678F"/>
    <w:rsid w:val="00657837"/>
    <w:rsid w:val="00662D47"/>
    <w:rsid w:val="0066300C"/>
    <w:rsid w:val="00664E73"/>
    <w:rsid w:val="006708A6"/>
    <w:rsid w:val="00682209"/>
    <w:rsid w:val="00683A42"/>
    <w:rsid w:val="0068651A"/>
    <w:rsid w:val="00686D1D"/>
    <w:rsid w:val="00687E95"/>
    <w:rsid w:val="006903F0"/>
    <w:rsid w:val="006908B9"/>
    <w:rsid w:val="006A2E35"/>
    <w:rsid w:val="006A42C7"/>
    <w:rsid w:val="006A4CC8"/>
    <w:rsid w:val="006B4B26"/>
    <w:rsid w:val="006B6F9D"/>
    <w:rsid w:val="006C0CF2"/>
    <w:rsid w:val="006C3F4A"/>
    <w:rsid w:val="006C4292"/>
    <w:rsid w:val="006C722F"/>
    <w:rsid w:val="006D4AB7"/>
    <w:rsid w:val="006D7811"/>
    <w:rsid w:val="006D7C36"/>
    <w:rsid w:val="006E44D6"/>
    <w:rsid w:val="006E481F"/>
    <w:rsid w:val="006E6C98"/>
    <w:rsid w:val="006F1D0A"/>
    <w:rsid w:val="006F1E7F"/>
    <w:rsid w:val="006F4370"/>
    <w:rsid w:val="006F5A12"/>
    <w:rsid w:val="0070413A"/>
    <w:rsid w:val="00704D35"/>
    <w:rsid w:val="007067E4"/>
    <w:rsid w:val="00707269"/>
    <w:rsid w:val="007114FA"/>
    <w:rsid w:val="00713A5F"/>
    <w:rsid w:val="007156BE"/>
    <w:rsid w:val="00716AD7"/>
    <w:rsid w:val="00716D1D"/>
    <w:rsid w:val="0071725A"/>
    <w:rsid w:val="00720C79"/>
    <w:rsid w:val="00723B15"/>
    <w:rsid w:val="0072633F"/>
    <w:rsid w:val="0072662F"/>
    <w:rsid w:val="00733EF2"/>
    <w:rsid w:val="00742ACF"/>
    <w:rsid w:val="0075100C"/>
    <w:rsid w:val="00752C17"/>
    <w:rsid w:val="0075363B"/>
    <w:rsid w:val="007577F1"/>
    <w:rsid w:val="00765552"/>
    <w:rsid w:val="00770AC5"/>
    <w:rsid w:val="00771443"/>
    <w:rsid w:val="00780FA8"/>
    <w:rsid w:val="00781AEF"/>
    <w:rsid w:val="007838F8"/>
    <w:rsid w:val="007850C2"/>
    <w:rsid w:val="00790396"/>
    <w:rsid w:val="00794391"/>
    <w:rsid w:val="007A07AB"/>
    <w:rsid w:val="007A2B75"/>
    <w:rsid w:val="007A2F32"/>
    <w:rsid w:val="007A3C9D"/>
    <w:rsid w:val="007A4B4E"/>
    <w:rsid w:val="007A4FF8"/>
    <w:rsid w:val="007B3FAF"/>
    <w:rsid w:val="007B6588"/>
    <w:rsid w:val="007B7311"/>
    <w:rsid w:val="007B77C2"/>
    <w:rsid w:val="007C3B93"/>
    <w:rsid w:val="007C42C4"/>
    <w:rsid w:val="007C7E3E"/>
    <w:rsid w:val="007D03F8"/>
    <w:rsid w:val="007D16CE"/>
    <w:rsid w:val="007D362D"/>
    <w:rsid w:val="007D3A00"/>
    <w:rsid w:val="007D7D89"/>
    <w:rsid w:val="007E1B74"/>
    <w:rsid w:val="007E2C0D"/>
    <w:rsid w:val="007E7481"/>
    <w:rsid w:val="007E77ED"/>
    <w:rsid w:val="007E7813"/>
    <w:rsid w:val="007F3740"/>
    <w:rsid w:val="007F4B34"/>
    <w:rsid w:val="0080411E"/>
    <w:rsid w:val="00805C45"/>
    <w:rsid w:val="00815562"/>
    <w:rsid w:val="00815EA3"/>
    <w:rsid w:val="00817E3A"/>
    <w:rsid w:val="00821CCE"/>
    <w:rsid w:val="008264BC"/>
    <w:rsid w:val="00827637"/>
    <w:rsid w:val="00831FB5"/>
    <w:rsid w:val="00834510"/>
    <w:rsid w:val="00836B73"/>
    <w:rsid w:val="00851D44"/>
    <w:rsid w:val="00854E90"/>
    <w:rsid w:val="00856555"/>
    <w:rsid w:val="00857719"/>
    <w:rsid w:val="00857CBD"/>
    <w:rsid w:val="00860438"/>
    <w:rsid w:val="00861E62"/>
    <w:rsid w:val="00874B01"/>
    <w:rsid w:val="00877480"/>
    <w:rsid w:val="008816A4"/>
    <w:rsid w:val="008940E0"/>
    <w:rsid w:val="00896DB4"/>
    <w:rsid w:val="008A0857"/>
    <w:rsid w:val="008A3D3B"/>
    <w:rsid w:val="008B76E4"/>
    <w:rsid w:val="008C099D"/>
    <w:rsid w:val="008D28C5"/>
    <w:rsid w:val="008D3509"/>
    <w:rsid w:val="008D56DB"/>
    <w:rsid w:val="008E042D"/>
    <w:rsid w:val="008E06E0"/>
    <w:rsid w:val="008E4A68"/>
    <w:rsid w:val="008E5CC7"/>
    <w:rsid w:val="008E68A5"/>
    <w:rsid w:val="008F2E94"/>
    <w:rsid w:val="008F3D60"/>
    <w:rsid w:val="008F43F5"/>
    <w:rsid w:val="008F5F14"/>
    <w:rsid w:val="008F714D"/>
    <w:rsid w:val="00903AD7"/>
    <w:rsid w:val="0091366B"/>
    <w:rsid w:val="00914233"/>
    <w:rsid w:val="0093408E"/>
    <w:rsid w:val="00935997"/>
    <w:rsid w:val="0093669C"/>
    <w:rsid w:val="00941D0D"/>
    <w:rsid w:val="00944992"/>
    <w:rsid w:val="0094797E"/>
    <w:rsid w:val="00955DC5"/>
    <w:rsid w:val="009569DD"/>
    <w:rsid w:val="009607BC"/>
    <w:rsid w:val="00962097"/>
    <w:rsid w:val="00966819"/>
    <w:rsid w:val="00971BC4"/>
    <w:rsid w:val="00974C0A"/>
    <w:rsid w:val="0097673C"/>
    <w:rsid w:val="0097681B"/>
    <w:rsid w:val="00983FED"/>
    <w:rsid w:val="009876D1"/>
    <w:rsid w:val="00991522"/>
    <w:rsid w:val="00994B1A"/>
    <w:rsid w:val="009A31A0"/>
    <w:rsid w:val="009B334B"/>
    <w:rsid w:val="009B42FC"/>
    <w:rsid w:val="009B745C"/>
    <w:rsid w:val="009C1011"/>
    <w:rsid w:val="009C4A43"/>
    <w:rsid w:val="009C7764"/>
    <w:rsid w:val="009D5381"/>
    <w:rsid w:val="009D573A"/>
    <w:rsid w:val="009E729C"/>
    <w:rsid w:val="009F1181"/>
    <w:rsid w:val="009F19FA"/>
    <w:rsid w:val="009F6082"/>
    <w:rsid w:val="009F6210"/>
    <w:rsid w:val="00A038D1"/>
    <w:rsid w:val="00A06676"/>
    <w:rsid w:val="00A105ED"/>
    <w:rsid w:val="00A1756D"/>
    <w:rsid w:val="00A17652"/>
    <w:rsid w:val="00A201A1"/>
    <w:rsid w:val="00A21506"/>
    <w:rsid w:val="00A2269F"/>
    <w:rsid w:val="00A3331F"/>
    <w:rsid w:val="00A34497"/>
    <w:rsid w:val="00A36AD4"/>
    <w:rsid w:val="00A37517"/>
    <w:rsid w:val="00A37EBB"/>
    <w:rsid w:val="00A4041D"/>
    <w:rsid w:val="00A40FFA"/>
    <w:rsid w:val="00A428DA"/>
    <w:rsid w:val="00A52CD8"/>
    <w:rsid w:val="00A63E29"/>
    <w:rsid w:val="00A71E76"/>
    <w:rsid w:val="00A72C02"/>
    <w:rsid w:val="00A83AB8"/>
    <w:rsid w:val="00AA0167"/>
    <w:rsid w:val="00AA2C41"/>
    <w:rsid w:val="00AA2CCD"/>
    <w:rsid w:val="00AA38C3"/>
    <w:rsid w:val="00AA59FE"/>
    <w:rsid w:val="00AB1B44"/>
    <w:rsid w:val="00AB4144"/>
    <w:rsid w:val="00AB4AFF"/>
    <w:rsid w:val="00AB5853"/>
    <w:rsid w:val="00AC7621"/>
    <w:rsid w:val="00AD0BA1"/>
    <w:rsid w:val="00AE692D"/>
    <w:rsid w:val="00AF1B6D"/>
    <w:rsid w:val="00AF1DFA"/>
    <w:rsid w:val="00B00AAE"/>
    <w:rsid w:val="00B01E36"/>
    <w:rsid w:val="00B03D74"/>
    <w:rsid w:val="00B05C40"/>
    <w:rsid w:val="00B06DF0"/>
    <w:rsid w:val="00B10A44"/>
    <w:rsid w:val="00B2029C"/>
    <w:rsid w:val="00B20757"/>
    <w:rsid w:val="00B22DA9"/>
    <w:rsid w:val="00B23F19"/>
    <w:rsid w:val="00B23FEC"/>
    <w:rsid w:val="00B24712"/>
    <w:rsid w:val="00B31BA7"/>
    <w:rsid w:val="00B32E9E"/>
    <w:rsid w:val="00B34B8F"/>
    <w:rsid w:val="00B35CEE"/>
    <w:rsid w:val="00B360B8"/>
    <w:rsid w:val="00B36E75"/>
    <w:rsid w:val="00B5525A"/>
    <w:rsid w:val="00B567F2"/>
    <w:rsid w:val="00B63415"/>
    <w:rsid w:val="00B65DF4"/>
    <w:rsid w:val="00B729A2"/>
    <w:rsid w:val="00B74F1B"/>
    <w:rsid w:val="00B83C2E"/>
    <w:rsid w:val="00B92237"/>
    <w:rsid w:val="00B97CE0"/>
    <w:rsid w:val="00BA2D6D"/>
    <w:rsid w:val="00BA7205"/>
    <w:rsid w:val="00BB2F51"/>
    <w:rsid w:val="00BB331E"/>
    <w:rsid w:val="00BB4466"/>
    <w:rsid w:val="00BC4C89"/>
    <w:rsid w:val="00BC5A38"/>
    <w:rsid w:val="00BC78F1"/>
    <w:rsid w:val="00BD39AB"/>
    <w:rsid w:val="00BD57BD"/>
    <w:rsid w:val="00BD6D43"/>
    <w:rsid w:val="00BE0CEB"/>
    <w:rsid w:val="00BE5E65"/>
    <w:rsid w:val="00BE7268"/>
    <w:rsid w:val="00C0052B"/>
    <w:rsid w:val="00C01B01"/>
    <w:rsid w:val="00C03645"/>
    <w:rsid w:val="00C037F1"/>
    <w:rsid w:val="00C05F12"/>
    <w:rsid w:val="00C06546"/>
    <w:rsid w:val="00C1632F"/>
    <w:rsid w:val="00C16EDF"/>
    <w:rsid w:val="00C2114D"/>
    <w:rsid w:val="00C26583"/>
    <w:rsid w:val="00C30BC2"/>
    <w:rsid w:val="00C349B8"/>
    <w:rsid w:val="00C3677C"/>
    <w:rsid w:val="00C419A2"/>
    <w:rsid w:val="00C442B5"/>
    <w:rsid w:val="00C44729"/>
    <w:rsid w:val="00C449C9"/>
    <w:rsid w:val="00C44E76"/>
    <w:rsid w:val="00C62C90"/>
    <w:rsid w:val="00C66C77"/>
    <w:rsid w:val="00C75033"/>
    <w:rsid w:val="00C75436"/>
    <w:rsid w:val="00C75EAC"/>
    <w:rsid w:val="00C766F6"/>
    <w:rsid w:val="00C84662"/>
    <w:rsid w:val="00C91974"/>
    <w:rsid w:val="00CA4BDA"/>
    <w:rsid w:val="00CA7762"/>
    <w:rsid w:val="00CB68CA"/>
    <w:rsid w:val="00CC1C94"/>
    <w:rsid w:val="00CC21D8"/>
    <w:rsid w:val="00CC3639"/>
    <w:rsid w:val="00CD1CE1"/>
    <w:rsid w:val="00CE0238"/>
    <w:rsid w:val="00CE7688"/>
    <w:rsid w:val="00CE7D2C"/>
    <w:rsid w:val="00CF1223"/>
    <w:rsid w:val="00D01555"/>
    <w:rsid w:val="00D0434B"/>
    <w:rsid w:val="00D14235"/>
    <w:rsid w:val="00D14B80"/>
    <w:rsid w:val="00D162E8"/>
    <w:rsid w:val="00D24FE7"/>
    <w:rsid w:val="00D25B39"/>
    <w:rsid w:val="00D305D6"/>
    <w:rsid w:val="00D33E38"/>
    <w:rsid w:val="00D35FCE"/>
    <w:rsid w:val="00D3793D"/>
    <w:rsid w:val="00D45B05"/>
    <w:rsid w:val="00D46C27"/>
    <w:rsid w:val="00D47860"/>
    <w:rsid w:val="00D54E49"/>
    <w:rsid w:val="00D55CA3"/>
    <w:rsid w:val="00D60531"/>
    <w:rsid w:val="00D67395"/>
    <w:rsid w:val="00D73ADE"/>
    <w:rsid w:val="00D74D11"/>
    <w:rsid w:val="00D808E9"/>
    <w:rsid w:val="00D818F4"/>
    <w:rsid w:val="00D860E3"/>
    <w:rsid w:val="00D8705B"/>
    <w:rsid w:val="00D87698"/>
    <w:rsid w:val="00D878FB"/>
    <w:rsid w:val="00D944F4"/>
    <w:rsid w:val="00D9621A"/>
    <w:rsid w:val="00D96F22"/>
    <w:rsid w:val="00DA266D"/>
    <w:rsid w:val="00DA5E84"/>
    <w:rsid w:val="00DB1956"/>
    <w:rsid w:val="00DB50AA"/>
    <w:rsid w:val="00DC2C45"/>
    <w:rsid w:val="00DC5640"/>
    <w:rsid w:val="00DC5D34"/>
    <w:rsid w:val="00DD3AB7"/>
    <w:rsid w:val="00DE2207"/>
    <w:rsid w:val="00DE58EF"/>
    <w:rsid w:val="00DF1575"/>
    <w:rsid w:val="00DF19A5"/>
    <w:rsid w:val="00DF224A"/>
    <w:rsid w:val="00DF4899"/>
    <w:rsid w:val="00DF644B"/>
    <w:rsid w:val="00DF699C"/>
    <w:rsid w:val="00DF6CFF"/>
    <w:rsid w:val="00E01148"/>
    <w:rsid w:val="00E01434"/>
    <w:rsid w:val="00E25731"/>
    <w:rsid w:val="00E26938"/>
    <w:rsid w:val="00E36147"/>
    <w:rsid w:val="00E42CF2"/>
    <w:rsid w:val="00E5023C"/>
    <w:rsid w:val="00E55222"/>
    <w:rsid w:val="00E5644D"/>
    <w:rsid w:val="00E56C50"/>
    <w:rsid w:val="00E57A5E"/>
    <w:rsid w:val="00E6076D"/>
    <w:rsid w:val="00E60B3E"/>
    <w:rsid w:val="00E6772A"/>
    <w:rsid w:val="00E75319"/>
    <w:rsid w:val="00E9226F"/>
    <w:rsid w:val="00E93D84"/>
    <w:rsid w:val="00E94DAC"/>
    <w:rsid w:val="00EA0AF9"/>
    <w:rsid w:val="00EA23DC"/>
    <w:rsid w:val="00EA2C30"/>
    <w:rsid w:val="00EA6250"/>
    <w:rsid w:val="00EA7881"/>
    <w:rsid w:val="00EB006A"/>
    <w:rsid w:val="00EB40AB"/>
    <w:rsid w:val="00EB4331"/>
    <w:rsid w:val="00EB539F"/>
    <w:rsid w:val="00ED5277"/>
    <w:rsid w:val="00ED77D7"/>
    <w:rsid w:val="00ED7A98"/>
    <w:rsid w:val="00EE05B8"/>
    <w:rsid w:val="00EE4E56"/>
    <w:rsid w:val="00EF00A4"/>
    <w:rsid w:val="00EF68C6"/>
    <w:rsid w:val="00F03C32"/>
    <w:rsid w:val="00F03FB2"/>
    <w:rsid w:val="00F0638C"/>
    <w:rsid w:val="00F076ED"/>
    <w:rsid w:val="00F155B5"/>
    <w:rsid w:val="00F17A3E"/>
    <w:rsid w:val="00F20169"/>
    <w:rsid w:val="00F23747"/>
    <w:rsid w:val="00F26FD8"/>
    <w:rsid w:val="00F308DB"/>
    <w:rsid w:val="00F3441D"/>
    <w:rsid w:val="00F417D1"/>
    <w:rsid w:val="00F457A8"/>
    <w:rsid w:val="00F46917"/>
    <w:rsid w:val="00F53432"/>
    <w:rsid w:val="00F566F3"/>
    <w:rsid w:val="00F631E6"/>
    <w:rsid w:val="00F702E9"/>
    <w:rsid w:val="00F70D5E"/>
    <w:rsid w:val="00F7616F"/>
    <w:rsid w:val="00F8243D"/>
    <w:rsid w:val="00F826BB"/>
    <w:rsid w:val="00F83550"/>
    <w:rsid w:val="00F87607"/>
    <w:rsid w:val="00F9123F"/>
    <w:rsid w:val="00F94104"/>
    <w:rsid w:val="00FA02B0"/>
    <w:rsid w:val="00FA03A1"/>
    <w:rsid w:val="00FA25C7"/>
    <w:rsid w:val="00FA7D76"/>
    <w:rsid w:val="00FB0C2C"/>
    <w:rsid w:val="00FB1950"/>
    <w:rsid w:val="00FC3227"/>
    <w:rsid w:val="00FC6EFD"/>
    <w:rsid w:val="00FC7F3F"/>
    <w:rsid w:val="00FD0D30"/>
    <w:rsid w:val="00FD6AF9"/>
    <w:rsid w:val="00FE1022"/>
    <w:rsid w:val="00FF3DF0"/>
    <w:rsid w:val="00FF75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3" w:uiPriority="9" w:qFormat="1"/>
    <w:lsdException w:name="footnote text" w:uiPriority="99"/>
    <w:lsdException w:name="footnote reference" w:uiPriority="99"/>
  </w:latentStyles>
  <w:style w:type="paragraph" w:default="1" w:styleId="Normal">
    <w:name w:val="Normal"/>
    <w:qFormat/>
  </w:style>
  <w:style w:type="paragraph" w:styleId="Heading3">
    <w:name w:val="heading 3"/>
    <w:basedOn w:val="Normal"/>
    <w:link w:val="Heading3Char"/>
    <w:uiPriority w:val="9"/>
    <w:qFormat/>
    <w:rsid w:val="00395A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paragraph" w:customStyle="1" w:styleId="Body">
    <w:name w:val="Body"/>
    <w:basedOn w:val="Normal"/>
    <w:rsid w:val="000513DE"/>
    <w:pPr>
      <w:spacing w:after="0" w:line="480" w:lineRule="exact"/>
      <w:ind w:firstLine="720"/>
    </w:pPr>
    <w:rPr>
      <w:rFonts w:ascii="Times New Roman" w:eastAsia="Times New Roman" w:hAnsi="Times New Roman" w:cs="Times New Roman"/>
      <w:sz w:val="24"/>
      <w:szCs w:val="20"/>
    </w:rPr>
  </w:style>
  <w:style w:type="paragraph" w:styleId="Revision">
    <w:name w:val="Revision"/>
    <w:hidden/>
    <w:rsid w:val="000C559E"/>
    <w:pPr>
      <w:spacing w:after="0" w:line="240" w:lineRule="auto"/>
    </w:pPr>
  </w:style>
  <w:style w:type="character" w:customStyle="1" w:styleId="apple-converted-space">
    <w:name w:val="apple-converted-space"/>
    <w:basedOn w:val="DefaultParagraphFont"/>
    <w:rsid w:val="00395A01"/>
  </w:style>
  <w:style w:type="character" w:customStyle="1" w:styleId="Heading3Char">
    <w:name w:val="Heading 3 Char"/>
    <w:basedOn w:val="DefaultParagraphFont"/>
    <w:link w:val="Heading3"/>
    <w:uiPriority w:val="9"/>
    <w:rsid w:val="00395A01"/>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3" w:uiPriority="9" w:qFormat="1"/>
    <w:lsdException w:name="footnote text" w:uiPriority="99"/>
    <w:lsdException w:name="footnote reference" w:uiPriority="99"/>
  </w:latentStyles>
  <w:style w:type="paragraph" w:default="1" w:styleId="Normal">
    <w:name w:val="Normal"/>
    <w:qFormat/>
  </w:style>
  <w:style w:type="paragraph" w:styleId="Heading3">
    <w:name w:val="heading 3"/>
    <w:basedOn w:val="Normal"/>
    <w:link w:val="Heading3Char"/>
    <w:uiPriority w:val="9"/>
    <w:qFormat/>
    <w:rsid w:val="00395A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paragraph" w:customStyle="1" w:styleId="Body">
    <w:name w:val="Body"/>
    <w:basedOn w:val="Normal"/>
    <w:rsid w:val="000513DE"/>
    <w:pPr>
      <w:spacing w:after="0" w:line="480" w:lineRule="exact"/>
      <w:ind w:firstLine="720"/>
    </w:pPr>
    <w:rPr>
      <w:rFonts w:ascii="Times New Roman" w:eastAsia="Times New Roman" w:hAnsi="Times New Roman" w:cs="Times New Roman"/>
      <w:sz w:val="24"/>
      <w:szCs w:val="20"/>
    </w:rPr>
  </w:style>
  <w:style w:type="paragraph" w:styleId="Revision">
    <w:name w:val="Revision"/>
    <w:hidden/>
    <w:rsid w:val="000C559E"/>
    <w:pPr>
      <w:spacing w:after="0" w:line="240" w:lineRule="auto"/>
    </w:pPr>
  </w:style>
  <w:style w:type="character" w:customStyle="1" w:styleId="apple-converted-space">
    <w:name w:val="apple-converted-space"/>
    <w:basedOn w:val="DefaultParagraphFont"/>
    <w:rsid w:val="00395A01"/>
  </w:style>
  <w:style w:type="character" w:customStyle="1" w:styleId="Heading3Char">
    <w:name w:val="Heading 3 Char"/>
    <w:basedOn w:val="DefaultParagraphFont"/>
    <w:link w:val="Heading3"/>
    <w:uiPriority w:val="9"/>
    <w:rsid w:val="00395A0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433730">
      <w:bodyDiv w:val="1"/>
      <w:marLeft w:val="0"/>
      <w:marRight w:val="0"/>
      <w:marTop w:val="0"/>
      <w:marBottom w:val="0"/>
      <w:divBdr>
        <w:top w:val="none" w:sz="0" w:space="0" w:color="auto"/>
        <w:left w:val="none" w:sz="0" w:space="0" w:color="auto"/>
        <w:bottom w:val="none" w:sz="0" w:space="0" w:color="auto"/>
        <w:right w:val="none" w:sz="0" w:space="0" w:color="auto"/>
      </w:divBdr>
    </w:div>
    <w:div w:id="1756828701">
      <w:bodyDiv w:val="1"/>
      <w:marLeft w:val="0"/>
      <w:marRight w:val="0"/>
      <w:marTop w:val="0"/>
      <w:marBottom w:val="0"/>
      <w:divBdr>
        <w:top w:val="none" w:sz="0" w:space="0" w:color="auto"/>
        <w:left w:val="none" w:sz="0" w:space="0" w:color="auto"/>
        <w:bottom w:val="none" w:sz="0" w:space="0" w:color="auto"/>
        <w:right w:val="none" w:sz="0" w:space="0" w:color="auto"/>
      </w:divBdr>
    </w:div>
    <w:div w:id="183260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atarequest@pacificor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2015-05-01T07:00:00+00:00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705ED-BEB5-4842-ABE7-36A63FFEA7AE}"/>
</file>

<file path=customXml/itemProps2.xml><?xml version="1.0" encoding="utf-8"?>
<ds:datastoreItem xmlns:ds="http://schemas.openxmlformats.org/officeDocument/2006/customXml" ds:itemID="{2DBC8254-D6AB-44EC-83F1-1DF32529BA7C}"/>
</file>

<file path=customXml/itemProps3.xml><?xml version="1.0" encoding="utf-8"?>
<ds:datastoreItem xmlns:ds="http://schemas.openxmlformats.org/officeDocument/2006/customXml" ds:itemID="{6707471A-1A01-4493-9358-D9544016CDC9}"/>
</file>

<file path=customXml/itemProps4.xml><?xml version="1.0" encoding="utf-8"?>
<ds:datastoreItem xmlns:ds="http://schemas.openxmlformats.org/officeDocument/2006/customXml" ds:itemID="{1559A8D7-6249-4E76-B684-5EB54A2C3B0B}"/>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2015-05-01T20:48:00Z</dcterms:created>
  <dcterms:modified xsi:type="dcterms:W3CDTF">2015-05-01T22:40:00Z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