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00" w:rsidRPr="008932ED" w:rsidRDefault="00164AE5" w:rsidP="00AD47E0">
      <w:pPr>
        <w:widowControl w:val="0"/>
        <w:rPr>
          <w:rFonts w:ascii="Times New Roman" w:hAnsi="Times New Roman"/>
          <w:szCs w:val="24"/>
        </w:rPr>
      </w:pPr>
      <w:bookmarkStart w:id="0" w:name="_GoBack"/>
      <w:bookmarkEnd w:id="0"/>
      <w:r w:rsidRPr="008932ED">
        <w:rPr>
          <w:rFonts w:ascii="Times New Roman" w:hAnsi="Times New Roman"/>
          <w:noProof/>
          <w:szCs w:val="24"/>
        </w:rPr>
        <w:drawing>
          <wp:anchor distT="0" distB="0" distL="114300" distR="114300" simplePos="0" relativeHeight="251658240" behindDoc="1" locked="0" layoutInCell="1" allowOverlap="1" wp14:anchorId="6F337979" wp14:editId="24C811EB">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83646" w:rsidRPr="008932ED" w:rsidRDefault="00783646" w:rsidP="00AD47E0">
      <w:pPr>
        <w:widowControl w:val="0"/>
        <w:rPr>
          <w:rFonts w:ascii="Times New Roman" w:hAnsi="Times New Roman"/>
          <w:szCs w:val="24"/>
        </w:rPr>
      </w:pPr>
    </w:p>
    <w:p w:rsidR="00903EB4" w:rsidRPr="008932ED" w:rsidRDefault="00895C8D" w:rsidP="00AD47E0">
      <w:pPr>
        <w:widowControl w:val="0"/>
        <w:rPr>
          <w:rFonts w:ascii="Times New Roman" w:hAnsi="Times New Roman"/>
          <w:szCs w:val="24"/>
        </w:rPr>
      </w:pPr>
      <w:r>
        <w:rPr>
          <w:rFonts w:ascii="Times New Roman" w:hAnsi="Times New Roman"/>
          <w:szCs w:val="24"/>
        </w:rPr>
        <w:t>January 30, 2015</w:t>
      </w:r>
    </w:p>
    <w:p w:rsidR="00903EB4" w:rsidRPr="008932ED" w:rsidRDefault="00903EB4" w:rsidP="00AD47E0">
      <w:pPr>
        <w:widowControl w:val="0"/>
        <w:rPr>
          <w:rFonts w:ascii="Times New Roman" w:hAnsi="Times New Roman"/>
          <w:szCs w:val="24"/>
        </w:rPr>
      </w:pPr>
    </w:p>
    <w:p w:rsidR="00114181" w:rsidRPr="008932ED" w:rsidRDefault="00903EB4" w:rsidP="00AD47E0">
      <w:pPr>
        <w:widowControl w:val="0"/>
        <w:rPr>
          <w:rFonts w:ascii="Times New Roman" w:hAnsi="Times New Roman"/>
          <w:b/>
          <w:i/>
          <w:szCs w:val="24"/>
        </w:rPr>
      </w:pPr>
      <w:r w:rsidRPr="008932ED">
        <w:rPr>
          <w:rFonts w:ascii="Times New Roman" w:hAnsi="Times New Roman"/>
          <w:b/>
          <w:i/>
          <w:szCs w:val="24"/>
        </w:rPr>
        <w:t>VIA ELECTRONIC FILING</w:t>
      </w:r>
      <w:r w:rsidR="00F14D10">
        <w:rPr>
          <w:rFonts w:ascii="Times New Roman" w:hAnsi="Times New Roman"/>
          <w:b/>
          <w:i/>
          <w:szCs w:val="24"/>
        </w:rPr>
        <w:t xml:space="preserve"> </w:t>
      </w:r>
      <w:r w:rsidR="00F14D10">
        <w:rPr>
          <w:rFonts w:ascii="Times New Roman" w:hAnsi="Times New Roman"/>
          <w:b/>
          <w:i/>
          <w:szCs w:val="24"/>
        </w:rPr>
        <w:br/>
        <w:t xml:space="preserve">AND OVERNIGHT DELIVERY </w:t>
      </w:r>
    </w:p>
    <w:p w:rsidR="00903EB4" w:rsidRPr="008932ED" w:rsidRDefault="00903EB4" w:rsidP="00AD47E0">
      <w:pPr>
        <w:widowControl w:val="0"/>
        <w:rPr>
          <w:rFonts w:ascii="Times New Roman" w:hAnsi="Times New Roman"/>
          <w:szCs w:val="24"/>
        </w:rPr>
      </w:pPr>
    </w:p>
    <w:p w:rsidR="0005279F" w:rsidRPr="008932ED" w:rsidRDefault="0005279F" w:rsidP="00AD47E0">
      <w:pPr>
        <w:widowControl w:val="0"/>
        <w:rPr>
          <w:rFonts w:ascii="Times New Roman" w:hAnsi="Times New Roman"/>
          <w:szCs w:val="24"/>
        </w:rPr>
      </w:pPr>
      <w:r w:rsidRPr="008932ED">
        <w:rPr>
          <w:rFonts w:ascii="Times New Roman" w:hAnsi="Times New Roman"/>
          <w:szCs w:val="24"/>
        </w:rPr>
        <w:t>Steven V. King</w:t>
      </w:r>
    </w:p>
    <w:p w:rsidR="0005279F" w:rsidRPr="008932ED" w:rsidRDefault="0005279F" w:rsidP="00AD47E0">
      <w:pPr>
        <w:widowControl w:val="0"/>
        <w:rPr>
          <w:rFonts w:ascii="Times New Roman" w:hAnsi="Times New Roman"/>
          <w:szCs w:val="24"/>
        </w:rPr>
      </w:pPr>
      <w:r w:rsidRPr="008932ED">
        <w:rPr>
          <w:rFonts w:ascii="Times New Roman" w:hAnsi="Times New Roman"/>
          <w:szCs w:val="24"/>
        </w:rPr>
        <w:t>Executive Director and Secretary</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Washington Utilities and Transportation Commission</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1300 S. Evergreen Park Drive SW</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PO Box 47250</w:t>
      </w:r>
    </w:p>
    <w:p w:rsidR="00903EB4" w:rsidRPr="003458FD" w:rsidRDefault="0062175F" w:rsidP="00AD47E0">
      <w:pPr>
        <w:widowControl w:val="0"/>
        <w:rPr>
          <w:rFonts w:ascii="Times New Roman" w:hAnsi="Times New Roman"/>
          <w:szCs w:val="24"/>
        </w:rPr>
      </w:pPr>
      <w:r w:rsidRPr="003458FD">
        <w:rPr>
          <w:rFonts w:ascii="Times New Roman" w:hAnsi="Times New Roman"/>
          <w:szCs w:val="24"/>
        </w:rPr>
        <w:t>Olympia, WA 98504-</w:t>
      </w:r>
      <w:r w:rsidR="00903EB4" w:rsidRPr="003458FD">
        <w:rPr>
          <w:rFonts w:ascii="Times New Roman" w:hAnsi="Times New Roman"/>
          <w:szCs w:val="24"/>
        </w:rPr>
        <w:t>7250</w:t>
      </w:r>
    </w:p>
    <w:p w:rsidR="00903EB4" w:rsidRPr="003458FD" w:rsidRDefault="00903EB4" w:rsidP="00AD47E0">
      <w:pPr>
        <w:widowControl w:val="0"/>
        <w:rPr>
          <w:rFonts w:ascii="Times New Roman" w:hAnsi="Times New Roman"/>
          <w:szCs w:val="24"/>
        </w:rPr>
      </w:pPr>
    </w:p>
    <w:p w:rsidR="00903EB4" w:rsidRDefault="00903EB4" w:rsidP="00AD47E0">
      <w:pPr>
        <w:widowControl w:val="0"/>
        <w:ind w:left="720" w:hanging="720"/>
        <w:rPr>
          <w:rFonts w:ascii="Times New Roman" w:hAnsi="Times New Roman"/>
          <w:b/>
          <w:szCs w:val="24"/>
        </w:rPr>
      </w:pPr>
      <w:r w:rsidRPr="003458FD">
        <w:rPr>
          <w:rFonts w:ascii="Times New Roman" w:hAnsi="Times New Roman"/>
          <w:b/>
          <w:szCs w:val="24"/>
        </w:rPr>
        <w:t>RE:</w:t>
      </w:r>
      <w:r w:rsidRPr="003458FD">
        <w:rPr>
          <w:rFonts w:ascii="Times New Roman" w:hAnsi="Times New Roman"/>
          <w:b/>
          <w:szCs w:val="24"/>
        </w:rPr>
        <w:tab/>
      </w:r>
      <w:r w:rsidR="00F864EA" w:rsidRPr="003458FD">
        <w:rPr>
          <w:rFonts w:ascii="Times New Roman" w:hAnsi="Times New Roman"/>
          <w:b/>
          <w:szCs w:val="24"/>
        </w:rPr>
        <w:t>Advice 14-06—</w:t>
      </w:r>
      <w:r w:rsidR="003C441C" w:rsidRPr="003458FD">
        <w:rPr>
          <w:rFonts w:ascii="Times New Roman" w:hAnsi="Times New Roman"/>
          <w:b/>
          <w:szCs w:val="24"/>
        </w:rPr>
        <w:t>Schedule 95</w:t>
      </w:r>
      <w:r w:rsidR="0005279F" w:rsidRPr="003458FD">
        <w:rPr>
          <w:rFonts w:ascii="Times New Roman" w:hAnsi="Times New Roman"/>
          <w:b/>
          <w:szCs w:val="24"/>
        </w:rPr>
        <w:t>—</w:t>
      </w:r>
      <w:r w:rsidR="003C441C" w:rsidRPr="003458FD">
        <w:rPr>
          <w:rFonts w:ascii="Times New Roman" w:hAnsi="Times New Roman"/>
          <w:b/>
          <w:szCs w:val="24"/>
        </w:rPr>
        <w:t>Renewable Energy Revenue Adjustment</w:t>
      </w:r>
    </w:p>
    <w:p w:rsidR="00F14D10" w:rsidRPr="003458FD" w:rsidRDefault="00F14D10" w:rsidP="00AD47E0">
      <w:pPr>
        <w:widowControl w:val="0"/>
        <w:ind w:left="720" w:hanging="720"/>
        <w:rPr>
          <w:rFonts w:ascii="Times New Roman" w:hAnsi="Times New Roman"/>
          <w:b/>
          <w:szCs w:val="24"/>
        </w:rPr>
      </w:pPr>
      <w:r>
        <w:rPr>
          <w:rFonts w:ascii="Times New Roman" w:hAnsi="Times New Roman"/>
          <w:b/>
          <w:szCs w:val="24"/>
        </w:rPr>
        <w:tab/>
        <w:t>Docket UE-100749—Compliance Filing</w:t>
      </w: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 xml:space="preserve">Dear Mr. </w:t>
      </w:r>
      <w:r w:rsidR="0005279F" w:rsidRPr="003458FD">
        <w:rPr>
          <w:rFonts w:ascii="Times New Roman" w:hAnsi="Times New Roman"/>
          <w:szCs w:val="24"/>
        </w:rPr>
        <w:t>King</w:t>
      </w:r>
      <w:r w:rsidRPr="003458FD">
        <w:rPr>
          <w:rFonts w:ascii="Times New Roman" w:hAnsi="Times New Roman"/>
          <w:szCs w:val="24"/>
        </w:rPr>
        <w:t>:</w:t>
      </w:r>
    </w:p>
    <w:p w:rsidR="00903EB4" w:rsidRPr="003458FD" w:rsidRDefault="00903EB4" w:rsidP="00AD47E0">
      <w:pPr>
        <w:widowControl w:val="0"/>
        <w:rPr>
          <w:rFonts w:ascii="Times New Roman" w:hAnsi="Times New Roman"/>
          <w:szCs w:val="24"/>
        </w:rPr>
      </w:pPr>
    </w:p>
    <w:p w:rsidR="0098565D" w:rsidRDefault="00724396" w:rsidP="00AD47E0">
      <w:pPr>
        <w:widowControl w:val="0"/>
        <w:rPr>
          <w:rFonts w:ascii="Times New Roman" w:hAnsi="Times New Roman"/>
          <w:szCs w:val="24"/>
        </w:rPr>
      </w:pPr>
      <w:r w:rsidRPr="003458FD">
        <w:rPr>
          <w:rFonts w:ascii="Times New Roman" w:hAnsi="Times New Roman"/>
          <w:szCs w:val="24"/>
        </w:rPr>
        <w:t>Pacific Power &amp; Light Company</w:t>
      </w:r>
      <w:r w:rsidR="00C406BC" w:rsidRPr="003458FD">
        <w:rPr>
          <w:rFonts w:ascii="Times New Roman" w:hAnsi="Times New Roman"/>
          <w:szCs w:val="24"/>
        </w:rPr>
        <w:t xml:space="preserve"> (Pacific Power or Company)</w:t>
      </w:r>
      <w:r w:rsidR="003C441C" w:rsidRPr="003458FD">
        <w:rPr>
          <w:rFonts w:ascii="Times New Roman" w:hAnsi="Times New Roman"/>
          <w:szCs w:val="24"/>
        </w:rPr>
        <w:t xml:space="preserve">, a division of PacifiCorp, </w:t>
      </w:r>
      <w:r w:rsidRPr="003458FD">
        <w:rPr>
          <w:rFonts w:ascii="Times New Roman" w:hAnsi="Times New Roman"/>
          <w:szCs w:val="24"/>
        </w:rPr>
        <w:t>submits th</w:t>
      </w:r>
      <w:r w:rsidR="001719BF">
        <w:rPr>
          <w:rFonts w:ascii="Times New Roman" w:hAnsi="Times New Roman"/>
          <w:szCs w:val="24"/>
        </w:rPr>
        <w:t>e following revised tariff sheet under RCW 80.28.060, WAC S</w:t>
      </w:r>
      <w:r w:rsidR="00F037F3">
        <w:rPr>
          <w:rFonts w:ascii="Times New Roman" w:hAnsi="Times New Roman"/>
          <w:szCs w:val="24"/>
        </w:rPr>
        <w:t>ection 480-</w:t>
      </w:r>
      <w:r w:rsidR="001719BF" w:rsidRPr="003458FD">
        <w:rPr>
          <w:rFonts w:ascii="Times New Roman" w:hAnsi="Times New Roman"/>
          <w:szCs w:val="24"/>
        </w:rPr>
        <w:t>0</w:t>
      </w:r>
      <w:r w:rsidR="001719BF">
        <w:rPr>
          <w:rFonts w:ascii="Times New Roman" w:hAnsi="Times New Roman"/>
          <w:szCs w:val="24"/>
        </w:rPr>
        <w:t xml:space="preserve">7-883, and WAC chapter 480-80 and </w:t>
      </w:r>
      <w:r w:rsidRPr="003458FD">
        <w:rPr>
          <w:rStyle w:val="A4"/>
          <w:rFonts w:ascii="Times New Roman" w:hAnsi="Times New Roman"/>
          <w:sz w:val="24"/>
          <w:szCs w:val="24"/>
        </w:rPr>
        <w:t xml:space="preserve">in compliance with </w:t>
      </w:r>
      <w:r w:rsidR="0098565D">
        <w:rPr>
          <w:rFonts w:ascii="Times New Roman" w:hAnsi="Times New Roman"/>
          <w:szCs w:val="24"/>
        </w:rPr>
        <w:t>Order</w:t>
      </w:r>
      <w:r w:rsidR="001719BF">
        <w:rPr>
          <w:rFonts w:ascii="Times New Roman" w:hAnsi="Times New Roman"/>
          <w:szCs w:val="24"/>
        </w:rPr>
        <w:t>s</w:t>
      </w:r>
      <w:r w:rsidR="0098565D">
        <w:rPr>
          <w:rFonts w:ascii="Times New Roman" w:hAnsi="Times New Roman"/>
          <w:szCs w:val="24"/>
        </w:rPr>
        <w:t xml:space="preserve"> 16</w:t>
      </w:r>
      <w:r w:rsidR="001719BF">
        <w:rPr>
          <w:rFonts w:ascii="Times New Roman" w:hAnsi="Times New Roman"/>
          <w:szCs w:val="24"/>
        </w:rPr>
        <w:t xml:space="preserve"> and 17</w:t>
      </w:r>
      <w:r w:rsidR="00F14D10">
        <w:rPr>
          <w:rFonts w:ascii="Times New Roman" w:hAnsi="Times New Roman"/>
          <w:szCs w:val="24"/>
        </w:rPr>
        <w:t xml:space="preserve"> in Docket UE-100749</w:t>
      </w:r>
      <w:r w:rsidRPr="003458FD">
        <w:rPr>
          <w:rFonts w:ascii="Times New Roman" w:hAnsi="Times New Roman"/>
          <w:szCs w:val="24"/>
        </w:rPr>
        <w:t xml:space="preserve">.  </w:t>
      </w:r>
      <w:r w:rsidR="0013318D">
        <w:rPr>
          <w:rFonts w:ascii="Times New Roman" w:hAnsi="Times New Roman"/>
          <w:szCs w:val="24"/>
        </w:rPr>
        <w:t>Confidential workpapers will also be provided under the protective order in Docket UE-100749.</w:t>
      </w:r>
    </w:p>
    <w:p w:rsidR="0013318D" w:rsidRDefault="0013318D" w:rsidP="00AD47E0">
      <w:pPr>
        <w:widowControl w:val="0"/>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690"/>
        <w:gridCol w:w="1530"/>
        <w:gridCol w:w="4320"/>
      </w:tblGrid>
      <w:tr w:rsidR="00724396" w:rsidRPr="003458FD" w:rsidTr="003C441C">
        <w:tc>
          <w:tcPr>
            <w:tcW w:w="3690" w:type="dxa"/>
          </w:tcPr>
          <w:p w:rsidR="00724396" w:rsidRPr="003458FD" w:rsidRDefault="00724396" w:rsidP="00AD47E0">
            <w:pPr>
              <w:widowControl w:val="0"/>
              <w:ind w:left="-108"/>
              <w:rPr>
                <w:rFonts w:ascii="Times New Roman" w:hAnsi="Times New Roman" w:cs="Times New Roman"/>
                <w:szCs w:val="24"/>
              </w:rPr>
            </w:pPr>
            <w:r w:rsidRPr="003458FD">
              <w:rPr>
                <w:rFonts w:ascii="Times New Roman" w:hAnsi="Times New Roman" w:cs="Times New Roman"/>
                <w:szCs w:val="24"/>
              </w:rPr>
              <w:t xml:space="preserve">Second Revision of Sheet No. </w:t>
            </w:r>
            <w:r w:rsidR="003C441C" w:rsidRPr="003458FD">
              <w:rPr>
                <w:rFonts w:ascii="Times New Roman" w:hAnsi="Times New Roman" w:cs="Times New Roman"/>
                <w:szCs w:val="24"/>
              </w:rPr>
              <w:t>95.1</w:t>
            </w:r>
          </w:p>
        </w:tc>
        <w:tc>
          <w:tcPr>
            <w:tcW w:w="1530" w:type="dxa"/>
          </w:tcPr>
          <w:p w:rsidR="00724396" w:rsidRPr="003458FD" w:rsidRDefault="003C441C" w:rsidP="00AD47E0">
            <w:pPr>
              <w:widowControl w:val="0"/>
              <w:rPr>
                <w:rFonts w:ascii="Times New Roman" w:hAnsi="Times New Roman" w:cs="Times New Roman"/>
                <w:szCs w:val="24"/>
              </w:rPr>
            </w:pPr>
            <w:r w:rsidRPr="003458FD">
              <w:rPr>
                <w:rFonts w:ascii="Times New Roman" w:hAnsi="Times New Roman" w:cs="Times New Roman"/>
                <w:szCs w:val="24"/>
              </w:rPr>
              <w:t>Schedule 95</w:t>
            </w:r>
          </w:p>
        </w:tc>
        <w:tc>
          <w:tcPr>
            <w:tcW w:w="4320" w:type="dxa"/>
          </w:tcPr>
          <w:p w:rsidR="00724396" w:rsidRPr="003458FD" w:rsidRDefault="003C441C" w:rsidP="00AD47E0">
            <w:pPr>
              <w:widowControl w:val="0"/>
              <w:rPr>
                <w:rFonts w:ascii="Times New Roman" w:hAnsi="Times New Roman" w:cs="Times New Roman"/>
                <w:szCs w:val="24"/>
              </w:rPr>
            </w:pPr>
            <w:r w:rsidRPr="003458FD">
              <w:rPr>
                <w:rFonts w:ascii="Times New Roman" w:hAnsi="Times New Roman" w:cs="Times New Roman"/>
                <w:szCs w:val="24"/>
              </w:rPr>
              <w:t>Renewable Energy Revenue Adjustment</w:t>
            </w:r>
          </w:p>
        </w:tc>
      </w:tr>
    </w:tbl>
    <w:p w:rsidR="00724396" w:rsidRPr="003458FD" w:rsidRDefault="00724396" w:rsidP="00AD47E0">
      <w:pPr>
        <w:widowControl w:val="0"/>
        <w:rPr>
          <w:rFonts w:ascii="Times New Roman" w:hAnsi="Times New Roman"/>
          <w:szCs w:val="24"/>
        </w:rPr>
      </w:pPr>
    </w:p>
    <w:p w:rsidR="009D1978" w:rsidRDefault="009D1978" w:rsidP="009D1978">
      <w:pPr>
        <w:widowControl w:val="0"/>
        <w:rPr>
          <w:rFonts w:ascii="Times New Roman" w:hAnsi="Times New Roman"/>
          <w:szCs w:val="24"/>
        </w:rPr>
      </w:pPr>
      <w:r>
        <w:rPr>
          <w:rFonts w:ascii="Times New Roman" w:hAnsi="Times New Roman"/>
          <w:szCs w:val="24"/>
        </w:rPr>
        <w:t xml:space="preserve">In accordance with paragraph 28 of Order 16, the effective date of the revised tariff is March 31, 2015, which is the expected effective date of any rate changes resulting from the final order in Pacific Power’s 2014 general rate case, Dockets UE-140762 et al.  </w:t>
      </w:r>
    </w:p>
    <w:p w:rsidR="009D1978" w:rsidRDefault="009D1978" w:rsidP="009D1978">
      <w:pPr>
        <w:widowControl w:val="0"/>
        <w:rPr>
          <w:rFonts w:ascii="Times New Roman" w:hAnsi="Times New Roman"/>
          <w:szCs w:val="24"/>
        </w:rPr>
      </w:pPr>
    </w:p>
    <w:p w:rsidR="00EC21F7" w:rsidRPr="003458FD" w:rsidRDefault="004A03B3" w:rsidP="00F719A8">
      <w:pPr>
        <w:rPr>
          <w:rFonts w:ascii="Times New Roman" w:hAnsi="Times New Roman"/>
          <w:szCs w:val="24"/>
        </w:rPr>
      </w:pPr>
      <w:r>
        <w:rPr>
          <w:rFonts w:ascii="Times New Roman" w:hAnsi="Times New Roman"/>
          <w:bCs/>
          <w:szCs w:val="24"/>
        </w:rPr>
        <w:t>In compliance with Order 16, t</w:t>
      </w:r>
      <w:r w:rsidR="001633FC" w:rsidRPr="003458FD">
        <w:rPr>
          <w:rFonts w:ascii="Times New Roman" w:hAnsi="Times New Roman"/>
          <w:bCs/>
          <w:szCs w:val="24"/>
        </w:rPr>
        <w:t xml:space="preserve">his </w:t>
      </w:r>
      <w:r w:rsidR="009D1978">
        <w:rPr>
          <w:rFonts w:ascii="Times New Roman" w:hAnsi="Times New Roman"/>
          <w:bCs/>
          <w:szCs w:val="24"/>
        </w:rPr>
        <w:t xml:space="preserve">tariff recovers </w:t>
      </w:r>
      <w:r w:rsidR="001633FC" w:rsidRPr="003458FD">
        <w:rPr>
          <w:rFonts w:ascii="Times New Roman" w:hAnsi="Times New Roman"/>
          <w:bCs/>
          <w:szCs w:val="24"/>
        </w:rPr>
        <w:t>$</w:t>
      </w:r>
      <w:r w:rsidR="00993F99">
        <w:rPr>
          <w:rFonts w:ascii="Times New Roman" w:hAnsi="Times New Roman"/>
          <w:bCs/>
          <w:szCs w:val="24"/>
        </w:rPr>
        <w:t>4.9</w:t>
      </w:r>
      <w:r w:rsidR="00B52D25">
        <w:rPr>
          <w:rFonts w:ascii="Times New Roman" w:hAnsi="Times New Roman"/>
          <w:bCs/>
          <w:szCs w:val="24"/>
        </w:rPr>
        <w:t xml:space="preserve"> </w:t>
      </w:r>
      <w:r w:rsidR="001633FC" w:rsidRPr="003458FD">
        <w:rPr>
          <w:rFonts w:ascii="Times New Roman" w:hAnsi="Times New Roman"/>
          <w:bCs/>
          <w:szCs w:val="24"/>
        </w:rPr>
        <w:t>m</w:t>
      </w:r>
      <w:r w:rsidR="00B52D25">
        <w:rPr>
          <w:rFonts w:ascii="Times New Roman" w:hAnsi="Times New Roman"/>
          <w:bCs/>
          <w:szCs w:val="24"/>
        </w:rPr>
        <w:t>illion</w:t>
      </w:r>
      <w:r>
        <w:rPr>
          <w:rFonts w:ascii="Times New Roman" w:hAnsi="Times New Roman"/>
          <w:bCs/>
          <w:szCs w:val="24"/>
        </w:rPr>
        <w:t xml:space="preserve"> in over-credited revenues from the sale of renewable energy credits (REC</w:t>
      </w:r>
      <w:r w:rsidR="00151ECC">
        <w:rPr>
          <w:rFonts w:ascii="Times New Roman" w:hAnsi="Times New Roman"/>
          <w:bCs/>
          <w:szCs w:val="24"/>
        </w:rPr>
        <w:t>s</w:t>
      </w:r>
      <w:r>
        <w:rPr>
          <w:rFonts w:ascii="Times New Roman" w:hAnsi="Times New Roman"/>
          <w:bCs/>
          <w:szCs w:val="24"/>
        </w:rPr>
        <w:t xml:space="preserve">) over a 24-month period.  </w:t>
      </w:r>
      <w:r w:rsidR="00577F30" w:rsidRPr="003458FD">
        <w:rPr>
          <w:rFonts w:ascii="Times New Roman" w:hAnsi="Times New Roman"/>
          <w:szCs w:val="24"/>
        </w:rPr>
        <w:t>A residential cus</w:t>
      </w:r>
      <w:r w:rsidR="00577F30">
        <w:rPr>
          <w:rFonts w:ascii="Times New Roman" w:hAnsi="Times New Roman"/>
          <w:szCs w:val="24"/>
        </w:rPr>
        <w:t>tomer using approximately 1,300 </w:t>
      </w:r>
      <w:r w:rsidR="00577F30" w:rsidRPr="003458FD">
        <w:rPr>
          <w:rFonts w:ascii="Times New Roman" w:hAnsi="Times New Roman"/>
          <w:szCs w:val="24"/>
        </w:rPr>
        <w:t xml:space="preserve">kWh per month would see a bill impact </w:t>
      </w:r>
      <w:r w:rsidR="00577F30" w:rsidRPr="0048309C">
        <w:rPr>
          <w:rFonts w:ascii="Times New Roman" w:hAnsi="Times New Roman"/>
          <w:szCs w:val="24"/>
        </w:rPr>
        <w:t>of $</w:t>
      </w:r>
      <w:r w:rsidR="0048309C" w:rsidRPr="0048309C">
        <w:rPr>
          <w:rFonts w:ascii="Times New Roman" w:hAnsi="Times New Roman"/>
          <w:szCs w:val="24"/>
        </w:rPr>
        <w:t>0</w:t>
      </w:r>
      <w:r w:rsidR="00577F30" w:rsidRPr="0048309C">
        <w:rPr>
          <w:rFonts w:ascii="Times New Roman" w:hAnsi="Times New Roman"/>
          <w:szCs w:val="24"/>
        </w:rPr>
        <w:t>.8</w:t>
      </w:r>
      <w:r w:rsidR="003B45FA" w:rsidRPr="0048309C">
        <w:rPr>
          <w:rFonts w:ascii="Times New Roman" w:hAnsi="Times New Roman"/>
          <w:szCs w:val="24"/>
        </w:rPr>
        <w:t>6</w:t>
      </w:r>
      <w:r w:rsidR="00577F30">
        <w:rPr>
          <w:rFonts w:ascii="Times New Roman" w:hAnsi="Times New Roman"/>
          <w:szCs w:val="24"/>
        </w:rPr>
        <w:t xml:space="preserve"> per month.</w:t>
      </w:r>
      <w:r w:rsidR="006E43FD">
        <w:rPr>
          <w:rFonts w:ascii="Times New Roman" w:hAnsi="Times New Roman"/>
          <w:szCs w:val="24"/>
        </w:rPr>
        <w:t xml:space="preserve">  </w:t>
      </w:r>
    </w:p>
    <w:p w:rsidR="00FA7843" w:rsidRPr="003458FD" w:rsidRDefault="00FA7843"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 xml:space="preserve">Informal questions should be directed to </w:t>
      </w:r>
      <w:r w:rsidR="00C60801" w:rsidRPr="003458FD">
        <w:rPr>
          <w:rFonts w:ascii="Times New Roman" w:hAnsi="Times New Roman"/>
          <w:szCs w:val="24"/>
        </w:rPr>
        <w:t>Natasha Siores</w:t>
      </w:r>
      <w:r w:rsidR="00724396" w:rsidRPr="003458FD">
        <w:rPr>
          <w:rFonts w:ascii="Times New Roman" w:hAnsi="Times New Roman"/>
          <w:szCs w:val="24"/>
        </w:rPr>
        <w:t>, Director, Regulatory Affairs &amp; Revenue Requirement</w:t>
      </w:r>
      <w:r w:rsidRPr="003458FD">
        <w:rPr>
          <w:rFonts w:ascii="Times New Roman" w:hAnsi="Times New Roman"/>
          <w:szCs w:val="24"/>
        </w:rPr>
        <w:t>, at (503) 813-</w:t>
      </w:r>
      <w:r w:rsidR="00C60801" w:rsidRPr="003458FD">
        <w:rPr>
          <w:rFonts w:ascii="Times New Roman" w:hAnsi="Times New Roman"/>
          <w:szCs w:val="24"/>
        </w:rPr>
        <w:t>6583</w:t>
      </w:r>
      <w:r w:rsidRPr="003458FD">
        <w:rPr>
          <w:rFonts w:ascii="Times New Roman" w:hAnsi="Times New Roman"/>
          <w:szCs w:val="24"/>
        </w:rPr>
        <w:t>.</w:t>
      </w: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Sincerely,</w:t>
      </w:r>
    </w:p>
    <w:p w:rsidR="00903EB4" w:rsidRPr="003458FD" w:rsidRDefault="00903EB4" w:rsidP="00AD47E0">
      <w:pPr>
        <w:widowControl w:val="0"/>
        <w:rPr>
          <w:rFonts w:ascii="Times New Roman" w:hAnsi="Times New Roman"/>
          <w:szCs w:val="24"/>
        </w:rPr>
      </w:pPr>
    </w:p>
    <w:p w:rsidR="00903EB4" w:rsidRDefault="00903EB4" w:rsidP="00AD47E0">
      <w:pPr>
        <w:widowControl w:val="0"/>
        <w:rPr>
          <w:rFonts w:ascii="Times New Roman" w:hAnsi="Times New Roman"/>
          <w:szCs w:val="24"/>
        </w:rPr>
      </w:pPr>
    </w:p>
    <w:p w:rsidR="00903EB4" w:rsidRPr="003458FD" w:rsidRDefault="00C60801" w:rsidP="00AD47E0">
      <w:pPr>
        <w:widowControl w:val="0"/>
        <w:rPr>
          <w:rFonts w:ascii="Times New Roman" w:hAnsi="Times New Roman"/>
          <w:szCs w:val="24"/>
        </w:rPr>
      </w:pPr>
      <w:r w:rsidRPr="003458FD">
        <w:rPr>
          <w:rFonts w:ascii="Times New Roman" w:hAnsi="Times New Roman"/>
          <w:szCs w:val="24"/>
        </w:rPr>
        <w:t>R. Bryce Dalley</w:t>
      </w:r>
    </w:p>
    <w:p w:rsidR="00887BBA" w:rsidRPr="003458FD" w:rsidRDefault="00903EB4" w:rsidP="00AD47E0">
      <w:pPr>
        <w:widowControl w:val="0"/>
        <w:rPr>
          <w:rFonts w:ascii="Times New Roman" w:hAnsi="Times New Roman"/>
          <w:szCs w:val="24"/>
        </w:rPr>
      </w:pPr>
      <w:r w:rsidRPr="003458FD">
        <w:rPr>
          <w:rFonts w:ascii="Times New Roman" w:hAnsi="Times New Roman"/>
          <w:szCs w:val="24"/>
        </w:rPr>
        <w:t>Vice President, Regulation</w:t>
      </w:r>
    </w:p>
    <w:p w:rsidR="00EA76C1" w:rsidRPr="003458FD" w:rsidRDefault="00EA76C1" w:rsidP="00AD47E0">
      <w:pPr>
        <w:widowControl w:val="0"/>
        <w:rPr>
          <w:rFonts w:ascii="Times New Roman" w:hAnsi="Times New Roman"/>
          <w:szCs w:val="24"/>
        </w:rPr>
      </w:pPr>
    </w:p>
    <w:p w:rsidR="005E52F0" w:rsidRPr="003458FD" w:rsidRDefault="000C1AAE" w:rsidP="00AD47E0">
      <w:pPr>
        <w:widowControl w:val="0"/>
        <w:rPr>
          <w:rFonts w:ascii="Times New Roman" w:hAnsi="Times New Roman"/>
          <w:szCs w:val="24"/>
        </w:rPr>
      </w:pPr>
      <w:r w:rsidRPr="003458FD">
        <w:rPr>
          <w:rFonts w:ascii="Times New Roman" w:hAnsi="Times New Roman"/>
          <w:szCs w:val="24"/>
        </w:rPr>
        <w:t>Enclosures</w:t>
      </w:r>
    </w:p>
    <w:p w:rsidR="00A65599" w:rsidRPr="003458FD" w:rsidRDefault="00A65599" w:rsidP="00AD47E0">
      <w:pPr>
        <w:widowControl w:val="0"/>
        <w:rPr>
          <w:rFonts w:ascii="Times New Roman" w:hAnsi="Times New Roman"/>
          <w:szCs w:val="24"/>
        </w:rPr>
      </w:pPr>
    </w:p>
    <w:p w:rsidR="00F148BC" w:rsidRDefault="00932DA6" w:rsidP="00F719A8">
      <w:pPr>
        <w:tabs>
          <w:tab w:val="left" w:pos="720"/>
        </w:tabs>
        <w:rPr>
          <w:rFonts w:ascii="Times New Roman" w:hAnsi="Times New Roman"/>
          <w:szCs w:val="24"/>
        </w:rPr>
      </w:pPr>
      <w:r w:rsidRPr="003458FD">
        <w:rPr>
          <w:rFonts w:ascii="Times New Roman" w:hAnsi="Times New Roman"/>
          <w:szCs w:val="24"/>
        </w:rPr>
        <w:t xml:space="preserve">cc: </w:t>
      </w:r>
      <w:r w:rsidRPr="003458FD">
        <w:rPr>
          <w:rFonts w:ascii="Times New Roman" w:hAnsi="Times New Roman"/>
          <w:szCs w:val="24"/>
        </w:rPr>
        <w:tab/>
      </w:r>
      <w:r w:rsidR="00F148BC">
        <w:rPr>
          <w:rFonts w:ascii="Times New Roman" w:hAnsi="Times New Roman"/>
          <w:szCs w:val="24"/>
        </w:rPr>
        <w:t>Tom Schooley</w:t>
      </w:r>
      <w:r w:rsidR="00A6314F">
        <w:rPr>
          <w:rFonts w:ascii="Times New Roman" w:hAnsi="Times New Roman"/>
          <w:szCs w:val="24"/>
        </w:rPr>
        <w:t>, Commission Staff</w:t>
      </w:r>
    </w:p>
    <w:p w:rsidR="00932DA6" w:rsidRPr="003458FD" w:rsidRDefault="00F148BC" w:rsidP="00F719A8">
      <w:pPr>
        <w:tabs>
          <w:tab w:val="left" w:pos="720"/>
          <w:tab w:val="left" w:pos="1080"/>
        </w:tabs>
        <w:rPr>
          <w:rFonts w:ascii="Times New Roman" w:hAnsi="Times New Roman"/>
          <w:szCs w:val="24"/>
        </w:rPr>
      </w:pPr>
      <w:r>
        <w:rPr>
          <w:rFonts w:ascii="Times New Roman" w:hAnsi="Times New Roman"/>
          <w:szCs w:val="24"/>
        </w:rPr>
        <w:tab/>
      </w:r>
      <w:r w:rsidR="00932DA6" w:rsidRPr="003458FD">
        <w:rPr>
          <w:rFonts w:ascii="Times New Roman" w:hAnsi="Times New Roman"/>
          <w:szCs w:val="24"/>
        </w:rPr>
        <w:t>Simon ffitch</w:t>
      </w:r>
      <w:r w:rsidR="00A6314F">
        <w:rPr>
          <w:rFonts w:ascii="Times New Roman" w:hAnsi="Times New Roman"/>
          <w:szCs w:val="24"/>
        </w:rPr>
        <w:t>, Public Counsel</w:t>
      </w:r>
    </w:p>
    <w:p w:rsidR="00932DA6" w:rsidRDefault="00932DA6" w:rsidP="00F719A8">
      <w:pPr>
        <w:tabs>
          <w:tab w:val="left" w:pos="720"/>
          <w:tab w:val="left" w:pos="1080"/>
        </w:tabs>
        <w:rPr>
          <w:rFonts w:ascii="Times New Roman" w:hAnsi="Times New Roman"/>
          <w:szCs w:val="24"/>
        </w:rPr>
      </w:pPr>
      <w:r w:rsidRPr="003458FD">
        <w:rPr>
          <w:rFonts w:ascii="Times New Roman" w:hAnsi="Times New Roman"/>
          <w:szCs w:val="24"/>
        </w:rPr>
        <w:tab/>
        <w:t>Melinda Davison</w:t>
      </w:r>
      <w:r w:rsidR="00A6314F">
        <w:rPr>
          <w:rFonts w:ascii="Times New Roman" w:hAnsi="Times New Roman"/>
          <w:szCs w:val="24"/>
        </w:rPr>
        <w:t xml:space="preserve"> and </w:t>
      </w:r>
      <w:r w:rsidRPr="003458FD">
        <w:rPr>
          <w:rFonts w:ascii="Times New Roman" w:hAnsi="Times New Roman"/>
          <w:szCs w:val="24"/>
        </w:rPr>
        <w:t>Jesse Cowell</w:t>
      </w:r>
      <w:r w:rsidR="00A6314F">
        <w:rPr>
          <w:rFonts w:ascii="Times New Roman" w:hAnsi="Times New Roman"/>
          <w:szCs w:val="24"/>
        </w:rPr>
        <w:t xml:space="preserve">, </w:t>
      </w:r>
      <w:r w:rsidR="00151ECC">
        <w:rPr>
          <w:rFonts w:ascii="Times New Roman" w:hAnsi="Times New Roman"/>
          <w:szCs w:val="24"/>
        </w:rPr>
        <w:t>Industrial Customers of Northwest Utilities</w:t>
      </w:r>
    </w:p>
    <w:p w:rsidR="00100842" w:rsidRPr="003458FD" w:rsidRDefault="00100842" w:rsidP="00F719A8">
      <w:pPr>
        <w:tabs>
          <w:tab w:val="left" w:pos="720"/>
          <w:tab w:val="left" w:pos="1080"/>
        </w:tabs>
        <w:rPr>
          <w:rFonts w:ascii="Times New Roman" w:hAnsi="Times New Roman"/>
          <w:szCs w:val="24"/>
        </w:rPr>
      </w:pPr>
      <w:r>
        <w:rPr>
          <w:rFonts w:ascii="Times New Roman" w:hAnsi="Times New Roman"/>
          <w:szCs w:val="24"/>
        </w:rPr>
        <w:lastRenderedPageBreak/>
        <w:tab/>
        <w:t xml:space="preserve">Service </w:t>
      </w:r>
      <w:r w:rsidR="00151ECC">
        <w:rPr>
          <w:rFonts w:ascii="Times New Roman" w:hAnsi="Times New Roman"/>
          <w:szCs w:val="24"/>
        </w:rPr>
        <w:t>L</w:t>
      </w:r>
      <w:r>
        <w:rPr>
          <w:rFonts w:ascii="Times New Roman" w:hAnsi="Times New Roman"/>
          <w:szCs w:val="24"/>
        </w:rPr>
        <w:t>ist – Docket UE-100749</w:t>
      </w:r>
    </w:p>
    <w:sectPr w:rsidR="00100842" w:rsidRPr="003458FD" w:rsidSect="00F719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1F" w:rsidRDefault="00AA081F">
      <w:r>
        <w:separator/>
      </w:r>
    </w:p>
  </w:endnote>
  <w:endnote w:type="continuationSeparator" w:id="0">
    <w:p w:rsidR="00AA081F" w:rsidRDefault="00AA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87" w:rsidRDefault="000F7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87" w:rsidRDefault="000F7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87" w:rsidRDefault="000F7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1F" w:rsidRDefault="00AA081F">
      <w:r>
        <w:separator/>
      </w:r>
    </w:p>
  </w:footnote>
  <w:footnote w:type="continuationSeparator" w:id="0">
    <w:p w:rsidR="00AA081F" w:rsidRDefault="00AA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87" w:rsidRDefault="000F7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0" w:rsidRDefault="00AD47E0">
    <w:pPr>
      <w:pStyle w:val="Header"/>
    </w:pPr>
    <w:r>
      <w:t>Washington Utilities and Transportation Commission</w:t>
    </w:r>
  </w:p>
  <w:p w:rsidR="00AD47E0" w:rsidRDefault="00B52D25">
    <w:pPr>
      <w:pStyle w:val="Header"/>
    </w:pPr>
    <w:r>
      <w:t>January 30, 2015</w:t>
    </w:r>
  </w:p>
  <w:p w:rsidR="00AD47E0" w:rsidRDefault="00AD47E0">
    <w:pPr>
      <w:pStyle w:val="Header"/>
      <w:rPr>
        <w:noProof/>
      </w:rPr>
    </w:pPr>
    <w:r>
      <w:t xml:space="preserve">Page </w:t>
    </w:r>
    <w:r>
      <w:fldChar w:fldCharType="begin"/>
    </w:r>
    <w:r>
      <w:instrText xml:space="preserve"> PAGE   \* MERGEFORMAT </w:instrText>
    </w:r>
    <w:r>
      <w:fldChar w:fldCharType="separate"/>
    </w:r>
    <w:r w:rsidR="000F7A87">
      <w:rPr>
        <w:noProof/>
      </w:rPr>
      <w:t>2</w:t>
    </w:r>
    <w:r>
      <w:rPr>
        <w:noProof/>
      </w:rPr>
      <w:fldChar w:fldCharType="end"/>
    </w:r>
  </w:p>
  <w:p w:rsidR="00AD47E0" w:rsidRDefault="00AD4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87" w:rsidRDefault="000F7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D26"/>
    <w:multiLevelType w:val="hybridMultilevel"/>
    <w:tmpl w:val="99EEED16"/>
    <w:lvl w:ilvl="0" w:tplc="C7B88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4EB9"/>
    <w:multiLevelType w:val="hybridMultilevel"/>
    <w:tmpl w:val="CF06D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54742F"/>
    <w:multiLevelType w:val="hybridMultilevel"/>
    <w:tmpl w:val="D1009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5368"/>
    <w:multiLevelType w:val="hybridMultilevel"/>
    <w:tmpl w:val="08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8E7"/>
    <w:multiLevelType w:val="hybridMultilevel"/>
    <w:tmpl w:val="7DEE837C"/>
    <w:lvl w:ilvl="0" w:tplc="EFC2655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F14C46"/>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B003E2B"/>
    <w:multiLevelType w:val="hybridMultilevel"/>
    <w:tmpl w:val="86A4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C92BD8"/>
    <w:multiLevelType w:val="hybridMultilevel"/>
    <w:tmpl w:val="4DFE5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57716B"/>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B591273"/>
    <w:multiLevelType w:val="hybridMultilevel"/>
    <w:tmpl w:val="12FEEF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BD10C0"/>
    <w:multiLevelType w:val="hybridMultilevel"/>
    <w:tmpl w:val="68866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9"/>
  </w:num>
  <w:num w:numId="6">
    <w:abstractNumId w:val="8"/>
  </w:num>
  <w:num w:numId="7">
    <w:abstractNumId w:val="7"/>
  </w:num>
  <w:num w:numId="8">
    <w:abstractNumId w:val="2"/>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03A61"/>
    <w:rsid w:val="00004480"/>
    <w:rsid w:val="00007FC3"/>
    <w:rsid w:val="00011506"/>
    <w:rsid w:val="00017F9F"/>
    <w:rsid w:val="000270C4"/>
    <w:rsid w:val="00030E36"/>
    <w:rsid w:val="00036689"/>
    <w:rsid w:val="00050ADA"/>
    <w:rsid w:val="0005279F"/>
    <w:rsid w:val="00056627"/>
    <w:rsid w:val="00056D1F"/>
    <w:rsid w:val="00057816"/>
    <w:rsid w:val="00061CEC"/>
    <w:rsid w:val="000659B6"/>
    <w:rsid w:val="0007033A"/>
    <w:rsid w:val="00072650"/>
    <w:rsid w:val="000766C1"/>
    <w:rsid w:val="00084D8F"/>
    <w:rsid w:val="00085898"/>
    <w:rsid w:val="00085E32"/>
    <w:rsid w:val="00087756"/>
    <w:rsid w:val="00087AAA"/>
    <w:rsid w:val="0009202D"/>
    <w:rsid w:val="000A3D57"/>
    <w:rsid w:val="000A68FC"/>
    <w:rsid w:val="000A713B"/>
    <w:rsid w:val="000B1CC4"/>
    <w:rsid w:val="000B3461"/>
    <w:rsid w:val="000B3D76"/>
    <w:rsid w:val="000B54A3"/>
    <w:rsid w:val="000C1AAE"/>
    <w:rsid w:val="000C28D1"/>
    <w:rsid w:val="000D3638"/>
    <w:rsid w:val="000E32DD"/>
    <w:rsid w:val="000E55FE"/>
    <w:rsid w:val="000F7A87"/>
    <w:rsid w:val="00100842"/>
    <w:rsid w:val="00101381"/>
    <w:rsid w:val="00105F60"/>
    <w:rsid w:val="00110E04"/>
    <w:rsid w:val="00113CD6"/>
    <w:rsid w:val="00114181"/>
    <w:rsid w:val="00116AA2"/>
    <w:rsid w:val="00126399"/>
    <w:rsid w:val="001274C3"/>
    <w:rsid w:val="0013318D"/>
    <w:rsid w:val="0013363C"/>
    <w:rsid w:val="0013492C"/>
    <w:rsid w:val="00135368"/>
    <w:rsid w:val="0013574D"/>
    <w:rsid w:val="001371EB"/>
    <w:rsid w:val="00147F9B"/>
    <w:rsid w:val="00150340"/>
    <w:rsid w:val="00151ECC"/>
    <w:rsid w:val="00152D61"/>
    <w:rsid w:val="00153917"/>
    <w:rsid w:val="001566A3"/>
    <w:rsid w:val="001633FC"/>
    <w:rsid w:val="00164AE5"/>
    <w:rsid w:val="0017013A"/>
    <w:rsid w:val="001719BF"/>
    <w:rsid w:val="00171D58"/>
    <w:rsid w:val="001739F2"/>
    <w:rsid w:val="00174681"/>
    <w:rsid w:val="001776FE"/>
    <w:rsid w:val="0018160D"/>
    <w:rsid w:val="00182649"/>
    <w:rsid w:val="00187734"/>
    <w:rsid w:val="00187E7D"/>
    <w:rsid w:val="00190399"/>
    <w:rsid w:val="0019723D"/>
    <w:rsid w:val="001A569E"/>
    <w:rsid w:val="001A6D29"/>
    <w:rsid w:val="001B03E4"/>
    <w:rsid w:val="001C0656"/>
    <w:rsid w:val="001C0658"/>
    <w:rsid w:val="001C1CE4"/>
    <w:rsid w:val="001C4F08"/>
    <w:rsid w:val="001D3E07"/>
    <w:rsid w:val="001F13AB"/>
    <w:rsid w:val="001F44E1"/>
    <w:rsid w:val="001F7A8D"/>
    <w:rsid w:val="00201CF8"/>
    <w:rsid w:val="00212385"/>
    <w:rsid w:val="00213706"/>
    <w:rsid w:val="002159D4"/>
    <w:rsid w:val="00221605"/>
    <w:rsid w:val="00222828"/>
    <w:rsid w:val="002300B6"/>
    <w:rsid w:val="00241207"/>
    <w:rsid w:val="00241BD6"/>
    <w:rsid w:val="002543B3"/>
    <w:rsid w:val="00257D6F"/>
    <w:rsid w:val="0026038B"/>
    <w:rsid w:val="0026224C"/>
    <w:rsid w:val="00263C50"/>
    <w:rsid w:val="00263E25"/>
    <w:rsid w:val="00266C7C"/>
    <w:rsid w:val="00271DC9"/>
    <w:rsid w:val="00272EF8"/>
    <w:rsid w:val="0028518A"/>
    <w:rsid w:val="00286A3A"/>
    <w:rsid w:val="00292C20"/>
    <w:rsid w:val="00295F21"/>
    <w:rsid w:val="002A0C5A"/>
    <w:rsid w:val="002A1058"/>
    <w:rsid w:val="002A360E"/>
    <w:rsid w:val="002A5E8B"/>
    <w:rsid w:val="002A6132"/>
    <w:rsid w:val="002B0985"/>
    <w:rsid w:val="002C2FED"/>
    <w:rsid w:val="002C3AE8"/>
    <w:rsid w:val="002C6F28"/>
    <w:rsid w:val="002F0607"/>
    <w:rsid w:val="002F1C73"/>
    <w:rsid w:val="002F3BBD"/>
    <w:rsid w:val="002F7DC7"/>
    <w:rsid w:val="00303A83"/>
    <w:rsid w:val="003050F4"/>
    <w:rsid w:val="00313781"/>
    <w:rsid w:val="003161FD"/>
    <w:rsid w:val="0032470E"/>
    <w:rsid w:val="00324AEA"/>
    <w:rsid w:val="003315CF"/>
    <w:rsid w:val="00334B13"/>
    <w:rsid w:val="00334DB2"/>
    <w:rsid w:val="003458FD"/>
    <w:rsid w:val="00354D42"/>
    <w:rsid w:val="00364FD4"/>
    <w:rsid w:val="0037095A"/>
    <w:rsid w:val="00374B72"/>
    <w:rsid w:val="00375BD2"/>
    <w:rsid w:val="00376402"/>
    <w:rsid w:val="00380020"/>
    <w:rsid w:val="00384DE8"/>
    <w:rsid w:val="00385D37"/>
    <w:rsid w:val="003866F4"/>
    <w:rsid w:val="00396920"/>
    <w:rsid w:val="003A2290"/>
    <w:rsid w:val="003A3B5F"/>
    <w:rsid w:val="003B45FA"/>
    <w:rsid w:val="003B47A1"/>
    <w:rsid w:val="003B653E"/>
    <w:rsid w:val="003C1E5F"/>
    <w:rsid w:val="003C2C28"/>
    <w:rsid w:val="003C441C"/>
    <w:rsid w:val="003C5CA0"/>
    <w:rsid w:val="003C71C5"/>
    <w:rsid w:val="003D16E9"/>
    <w:rsid w:val="003D494D"/>
    <w:rsid w:val="003D7B39"/>
    <w:rsid w:val="003E03C1"/>
    <w:rsid w:val="003E767B"/>
    <w:rsid w:val="003F1C4F"/>
    <w:rsid w:val="003F29D8"/>
    <w:rsid w:val="003F499B"/>
    <w:rsid w:val="003F755E"/>
    <w:rsid w:val="00402017"/>
    <w:rsid w:val="004049AB"/>
    <w:rsid w:val="004118A7"/>
    <w:rsid w:val="00413AD5"/>
    <w:rsid w:val="00414902"/>
    <w:rsid w:val="00417116"/>
    <w:rsid w:val="00421A00"/>
    <w:rsid w:val="0042644C"/>
    <w:rsid w:val="00427C5F"/>
    <w:rsid w:val="00440F71"/>
    <w:rsid w:val="004448BF"/>
    <w:rsid w:val="00447FE1"/>
    <w:rsid w:val="0045201D"/>
    <w:rsid w:val="00466D9E"/>
    <w:rsid w:val="0047071F"/>
    <w:rsid w:val="00476820"/>
    <w:rsid w:val="00480D5E"/>
    <w:rsid w:val="0048309C"/>
    <w:rsid w:val="004944D5"/>
    <w:rsid w:val="004A03B3"/>
    <w:rsid w:val="004A041E"/>
    <w:rsid w:val="004A177A"/>
    <w:rsid w:val="004A239E"/>
    <w:rsid w:val="004A4DCE"/>
    <w:rsid w:val="004B45E6"/>
    <w:rsid w:val="004B57B4"/>
    <w:rsid w:val="004E0574"/>
    <w:rsid w:val="004E4410"/>
    <w:rsid w:val="004F4400"/>
    <w:rsid w:val="004F6F06"/>
    <w:rsid w:val="005243CC"/>
    <w:rsid w:val="00531535"/>
    <w:rsid w:val="005362F0"/>
    <w:rsid w:val="00537AFD"/>
    <w:rsid w:val="005417D6"/>
    <w:rsid w:val="005442CC"/>
    <w:rsid w:val="00544BCF"/>
    <w:rsid w:val="00544F11"/>
    <w:rsid w:val="005473E0"/>
    <w:rsid w:val="00556AC1"/>
    <w:rsid w:val="00564C8C"/>
    <w:rsid w:val="00573336"/>
    <w:rsid w:val="00573382"/>
    <w:rsid w:val="00577F30"/>
    <w:rsid w:val="00581ABA"/>
    <w:rsid w:val="00590CF8"/>
    <w:rsid w:val="00592401"/>
    <w:rsid w:val="00593B89"/>
    <w:rsid w:val="00596A1D"/>
    <w:rsid w:val="00596D32"/>
    <w:rsid w:val="005A0315"/>
    <w:rsid w:val="005A1483"/>
    <w:rsid w:val="005A56B9"/>
    <w:rsid w:val="005B305B"/>
    <w:rsid w:val="005B3F19"/>
    <w:rsid w:val="005D20B8"/>
    <w:rsid w:val="005D5697"/>
    <w:rsid w:val="005E191D"/>
    <w:rsid w:val="005E248F"/>
    <w:rsid w:val="005E52F0"/>
    <w:rsid w:val="005E6B6D"/>
    <w:rsid w:val="005F1CD0"/>
    <w:rsid w:val="005F52F4"/>
    <w:rsid w:val="005F59F4"/>
    <w:rsid w:val="005F5B03"/>
    <w:rsid w:val="005F7C51"/>
    <w:rsid w:val="006024A7"/>
    <w:rsid w:val="0061719E"/>
    <w:rsid w:val="0062175F"/>
    <w:rsid w:val="00626705"/>
    <w:rsid w:val="006340D4"/>
    <w:rsid w:val="00640025"/>
    <w:rsid w:val="00641E03"/>
    <w:rsid w:val="0066095F"/>
    <w:rsid w:val="00672D33"/>
    <w:rsid w:val="00691FE8"/>
    <w:rsid w:val="006924BA"/>
    <w:rsid w:val="00697C99"/>
    <w:rsid w:val="006A62E0"/>
    <w:rsid w:val="006B2CF5"/>
    <w:rsid w:val="006C57BF"/>
    <w:rsid w:val="006C5DAF"/>
    <w:rsid w:val="006D5CEC"/>
    <w:rsid w:val="006E39C7"/>
    <w:rsid w:val="006E43FD"/>
    <w:rsid w:val="006F0DC2"/>
    <w:rsid w:val="006F4BF3"/>
    <w:rsid w:val="006F75BE"/>
    <w:rsid w:val="007001C2"/>
    <w:rsid w:val="007047FA"/>
    <w:rsid w:val="00710DFC"/>
    <w:rsid w:val="00711DDB"/>
    <w:rsid w:val="0071214A"/>
    <w:rsid w:val="007174C9"/>
    <w:rsid w:val="00720F05"/>
    <w:rsid w:val="00721DB0"/>
    <w:rsid w:val="00724396"/>
    <w:rsid w:val="0074316D"/>
    <w:rsid w:val="007647D8"/>
    <w:rsid w:val="007652CF"/>
    <w:rsid w:val="007702E8"/>
    <w:rsid w:val="00781B71"/>
    <w:rsid w:val="00783646"/>
    <w:rsid w:val="007911EE"/>
    <w:rsid w:val="007925C5"/>
    <w:rsid w:val="00795E66"/>
    <w:rsid w:val="007A45D1"/>
    <w:rsid w:val="007B048B"/>
    <w:rsid w:val="007B0BA7"/>
    <w:rsid w:val="007B1C57"/>
    <w:rsid w:val="007B2F7B"/>
    <w:rsid w:val="007B35C8"/>
    <w:rsid w:val="007B5293"/>
    <w:rsid w:val="007C0755"/>
    <w:rsid w:val="007C5D91"/>
    <w:rsid w:val="007C76EF"/>
    <w:rsid w:val="007D3530"/>
    <w:rsid w:val="007D5239"/>
    <w:rsid w:val="007F0DD3"/>
    <w:rsid w:val="007F275F"/>
    <w:rsid w:val="007F45EA"/>
    <w:rsid w:val="008033CA"/>
    <w:rsid w:val="00805E91"/>
    <w:rsid w:val="0080773B"/>
    <w:rsid w:val="008138B1"/>
    <w:rsid w:val="00830BCC"/>
    <w:rsid w:val="00833A34"/>
    <w:rsid w:val="00842AE7"/>
    <w:rsid w:val="00845466"/>
    <w:rsid w:val="008457F1"/>
    <w:rsid w:val="00860220"/>
    <w:rsid w:val="00863C2F"/>
    <w:rsid w:val="0087667A"/>
    <w:rsid w:val="008768A2"/>
    <w:rsid w:val="00886C60"/>
    <w:rsid w:val="00887BBA"/>
    <w:rsid w:val="00891E96"/>
    <w:rsid w:val="00892FA3"/>
    <w:rsid w:val="008932ED"/>
    <w:rsid w:val="008953AC"/>
    <w:rsid w:val="00895C8D"/>
    <w:rsid w:val="0089790F"/>
    <w:rsid w:val="0089792F"/>
    <w:rsid w:val="008B07AC"/>
    <w:rsid w:val="008B0D2B"/>
    <w:rsid w:val="008B3E11"/>
    <w:rsid w:val="008B3EB1"/>
    <w:rsid w:val="008D785D"/>
    <w:rsid w:val="008D78BE"/>
    <w:rsid w:val="008E11A7"/>
    <w:rsid w:val="008E28F6"/>
    <w:rsid w:val="008E57C2"/>
    <w:rsid w:val="00902993"/>
    <w:rsid w:val="00903EB4"/>
    <w:rsid w:val="00904BEB"/>
    <w:rsid w:val="00911484"/>
    <w:rsid w:val="009117AF"/>
    <w:rsid w:val="00913A63"/>
    <w:rsid w:val="00916479"/>
    <w:rsid w:val="009171FA"/>
    <w:rsid w:val="00920CA4"/>
    <w:rsid w:val="00927D47"/>
    <w:rsid w:val="00932DA6"/>
    <w:rsid w:val="00934D66"/>
    <w:rsid w:val="00941A75"/>
    <w:rsid w:val="00941CDB"/>
    <w:rsid w:val="00946914"/>
    <w:rsid w:val="009471BD"/>
    <w:rsid w:val="009474BB"/>
    <w:rsid w:val="009645C6"/>
    <w:rsid w:val="00964B1B"/>
    <w:rsid w:val="00974B0E"/>
    <w:rsid w:val="009767C7"/>
    <w:rsid w:val="00976E1E"/>
    <w:rsid w:val="00984EDA"/>
    <w:rsid w:val="0098565D"/>
    <w:rsid w:val="00987BA1"/>
    <w:rsid w:val="009925E1"/>
    <w:rsid w:val="00992631"/>
    <w:rsid w:val="00993F99"/>
    <w:rsid w:val="009957C0"/>
    <w:rsid w:val="009A2C40"/>
    <w:rsid w:val="009A6936"/>
    <w:rsid w:val="009B1096"/>
    <w:rsid w:val="009B10B1"/>
    <w:rsid w:val="009C2704"/>
    <w:rsid w:val="009D022E"/>
    <w:rsid w:val="009D1978"/>
    <w:rsid w:val="009D6550"/>
    <w:rsid w:val="009E49B1"/>
    <w:rsid w:val="009E5DC7"/>
    <w:rsid w:val="009F577A"/>
    <w:rsid w:val="009F6B01"/>
    <w:rsid w:val="00A15891"/>
    <w:rsid w:val="00A16291"/>
    <w:rsid w:val="00A30DD4"/>
    <w:rsid w:val="00A31143"/>
    <w:rsid w:val="00A316EF"/>
    <w:rsid w:val="00A33834"/>
    <w:rsid w:val="00A44103"/>
    <w:rsid w:val="00A52A12"/>
    <w:rsid w:val="00A6314F"/>
    <w:rsid w:val="00A63516"/>
    <w:rsid w:val="00A65599"/>
    <w:rsid w:val="00A657C5"/>
    <w:rsid w:val="00A669C4"/>
    <w:rsid w:val="00A671EA"/>
    <w:rsid w:val="00A67AC8"/>
    <w:rsid w:val="00A74907"/>
    <w:rsid w:val="00A80876"/>
    <w:rsid w:val="00A83D9E"/>
    <w:rsid w:val="00A84EB6"/>
    <w:rsid w:val="00A856EB"/>
    <w:rsid w:val="00A96FC8"/>
    <w:rsid w:val="00AA081F"/>
    <w:rsid w:val="00AA6E24"/>
    <w:rsid w:val="00AB5494"/>
    <w:rsid w:val="00AC1216"/>
    <w:rsid w:val="00AC4A2E"/>
    <w:rsid w:val="00AD47E0"/>
    <w:rsid w:val="00AE04C0"/>
    <w:rsid w:val="00AE13C3"/>
    <w:rsid w:val="00AF72D5"/>
    <w:rsid w:val="00B02994"/>
    <w:rsid w:val="00B05C0C"/>
    <w:rsid w:val="00B07C4D"/>
    <w:rsid w:val="00B14F56"/>
    <w:rsid w:val="00B20D71"/>
    <w:rsid w:val="00B2397E"/>
    <w:rsid w:val="00B25D72"/>
    <w:rsid w:val="00B34925"/>
    <w:rsid w:val="00B34BDC"/>
    <w:rsid w:val="00B358CC"/>
    <w:rsid w:val="00B35F27"/>
    <w:rsid w:val="00B40198"/>
    <w:rsid w:val="00B409EB"/>
    <w:rsid w:val="00B41699"/>
    <w:rsid w:val="00B42268"/>
    <w:rsid w:val="00B45318"/>
    <w:rsid w:val="00B52D25"/>
    <w:rsid w:val="00B639FC"/>
    <w:rsid w:val="00B7307E"/>
    <w:rsid w:val="00B80348"/>
    <w:rsid w:val="00B82AB5"/>
    <w:rsid w:val="00B858A7"/>
    <w:rsid w:val="00B85ED0"/>
    <w:rsid w:val="00B923B7"/>
    <w:rsid w:val="00B971AA"/>
    <w:rsid w:val="00BA3955"/>
    <w:rsid w:val="00BA4050"/>
    <w:rsid w:val="00BA7E7E"/>
    <w:rsid w:val="00BB290E"/>
    <w:rsid w:val="00BB3275"/>
    <w:rsid w:val="00BC6D67"/>
    <w:rsid w:val="00BD19D9"/>
    <w:rsid w:val="00BD75D6"/>
    <w:rsid w:val="00BE0A16"/>
    <w:rsid w:val="00BE15E3"/>
    <w:rsid w:val="00BE3940"/>
    <w:rsid w:val="00BE418D"/>
    <w:rsid w:val="00BE49E0"/>
    <w:rsid w:val="00BE4A30"/>
    <w:rsid w:val="00BE6F69"/>
    <w:rsid w:val="00BF01C3"/>
    <w:rsid w:val="00C00B3D"/>
    <w:rsid w:val="00C03F6A"/>
    <w:rsid w:val="00C12D26"/>
    <w:rsid w:val="00C136D6"/>
    <w:rsid w:val="00C13BBF"/>
    <w:rsid w:val="00C15263"/>
    <w:rsid w:val="00C168E5"/>
    <w:rsid w:val="00C23F13"/>
    <w:rsid w:val="00C270DD"/>
    <w:rsid w:val="00C277D4"/>
    <w:rsid w:val="00C27D42"/>
    <w:rsid w:val="00C3072D"/>
    <w:rsid w:val="00C3437D"/>
    <w:rsid w:val="00C406BC"/>
    <w:rsid w:val="00C417F2"/>
    <w:rsid w:val="00C4734C"/>
    <w:rsid w:val="00C47AAE"/>
    <w:rsid w:val="00C52165"/>
    <w:rsid w:val="00C60801"/>
    <w:rsid w:val="00C61104"/>
    <w:rsid w:val="00C632B1"/>
    <w:rsid w:val="00C6535C"/>
    <w:rsid w:val="00C71A1E"/>
    <w:rsid w:val="00C748E9"/>
    <w:rsid w:val="00C74C8E"/>
    <w:rsid w:val="00C77DC6"/>
    <w:rsid w:val="00C86054"/>
    <w:rsid w:val="00C93BB4"/>
    <w:rsid w:val="00C9624F"/>
    <w:rsid w:val="00C9681A"/>
    <w:rsid w:val="00C96E64"/>
    <w:rsid w:val="00CA5680"/>
    <w:rsid w:val="00CB0564"/>
    <w:rsid w:val="00CB7912"/>
    <w:rsid w:val="00CC324F"/>
    <w:rsid w:val="00CC5093"/>
    <w:rsid w:val="00CC539E"/>
    <w:rsid w:val="00CD792B"/>
    <w:rsid w:val="00CE1243"/>
    <w:rsid w:val="00CE1CC5"/>
    <w:rsid w:val="00CE2F44"/>
    <w:rsid w:val="00CF0812"/>
    <w:rsid w:val="00D01C29"/>
    <w:rsid w:val="00D06F01"/>
    <w:rsid w:val="00D110F9"/>
    <w:rsid w:val="00D1339B"/>
    <w:rsid w:val="00D164B8"/>
    <w:rsid w:val="00D25B73"/>
    <w:rsid w:val="00D265A3"/>
    <w:rsid w:val="00D27CDC"/>
    <w:rsid w:val="00D41A3E"/>
    <w:rsid w:val="00D46079"/>
    <w:rsid w:val="00D50D88"/>
    <w:rsid w:val="00D54509"/>
    <w:rsid w:val="00D745B8"/>
    <w:rsid w:val="00D75E47"/>
    <w:rsid w:val="00D81F4B"/>
    <w:rsid w:val="00D86AA4"/>
    <w:rsid w:val="00DA224F"/>
    <w:rsid w:val="00DA5274"/>
    <w:rsid w:val="00DB0227"/>
    <w:rsid w:val="00DC1284"/>
    <w:rsid w:val="00DC7D03"/>
    <w:rsid w:val="00DD041C"/>
    <w:rsid w:val="00DD0BD7"/>
    <w:rsid w:val="00DD50CC"/>
    <w:rsid w:val="00DD7F7B"/>
    <w:rsid w:val="00DE71D0"/>
    <w:rsid w:val="00E03761"/>
    <w:rsid w:val="00E07D34"/>
    <w:rsid w:val="00E15A26"/>
    <w:rsid w:val="00E2216E"/>
    <w:rsid w:val="00E33869"/>
    <w:rsid w:val="00E34B08"/>
    <w:rsid w:val="00E37291"/>
    <w:rsid w:val="00E4016F"/>
    <w:rsid w:val="00E42A99"/>
    <w:rsid w:val="00E43769"/>
    <w:rsid w:val="00E43962"/>
    <w:rsid w:val="00E44C06"/>
    <w:rsid w:val="00E4609E"/>
    <w:rsid w:val="00E5748B"/>
    <w:rsid w:val="00E624C3"/>
    <w:rsid w:val="00E6787D"/>
    <w:rsid w:val="00E71528"/>
    <w:rsid w:val="00E77605"/>
    <w:rsid w:val="00E830E3"/>
    <w:rsid w:val="00E83B14"/>
    <w:rsid w:val="00E87FBD"/>
    <w:rsid w:val="00E90513"/>
    <w:rsid w:val="00E9283C"/>
    <w:rsid w:val="00E94875"/>
    <w:rsid w:val="00EA19A2"/>
    <w:rsid w:val="00EA3336"/>
    <w:rsid w:val="00EA750C"/>
    <w:rsid w:val="00EA76C1"/>
    <w:rsid w:val="00EB051D"/>
    <w:rsid w:val="00EC21F7"/>
    <w:rsid w:val="00EC4835"/>
    <w:rsid w:val="00EC604B"/>
    <w:rsid w:val="00ED3E8C"/>
    <w:rsid w:val="00ED4168"/>
    <w:rsid w:val="00EE1827"/>
    <w:rsid w:val="00EE3517"/>
    <w:rsid w:val="00EE5B8D"/>
    <w:rsid w:val="00F01682"/>
    <w:rsid w:val="00F01A41"/>
    <w:rsid w:val="00F0274D"/>
    <w:rsid w:val="00F037F3"/>
    <w:rsid w:val="00F14339"/>
    <w:rsid w:val="00F1435E"/>
    <w:rsid w:val="00F148BC"/>
    <w:rsid w:val="00F14D10"/>
    <w:rsid w:val="00F15B6B"/>
    <w:rsid w:val="00F22731"/>
    <w:rsid w:val="00F23E7C"/>
    <w:rsid w:val="00F335AB"/>
    <w:rsid w:val="00F5189C"/>
    <w:rsid w:val="00F518BB"/>
    <w:rsid w:val="00F531ED"/>
    <w:rsid w:val="00F6210F"/>
    <w:rsid w:val="00F719A8"/>
    <w:rsid w:val="00F8053D"/>
    <w:rsid w:val="00F86053"/>
    <w:rsid w:val="00F862C8"/>
    <w:rsid w:val="00F864EA"/>
    <w:rsid w:val="00F912D8"/>
    <w:rsid w:val="00F91F60"/>
    <w:rsid w:val="00F9598B"/>
    <w:rsid w:val="00FA500F"/>
    <w:rsid w:val="00FA7843"/>
    <w:rsid w:val="00FB1069"/>
    <w:rsid w:val="00FC4C50"/>
    <w:rsid w:val="00FC7404"/>
    <w:rsid w:val="00FD12BE"/>
    <w:rsid w:val="00FF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1853">
      <w:bodyDiv w:val="1"/>
      <w:marLeft w:val="0"/>
      <w:marRight w:val="0"/>
      <w:marTop w:val="0"/>
      <w:marBottom w:val="0"/>
      <w:divBdr>
        <w:top w:val="none" w:sz="0" w:space="0" w:color="auto"/>
        <w:left w:val="none" w:sz="0" w:space="0" w:color="auto"/>
        <w:bottom w:val="none" w:sz="0" w:space="0" w:color="auto"/>
        <w:right w:val="none" w:sz="0" w:space="0" w:color="auto"/>
      </w:divBdr>
    </w:div>
    <w:div w:id="161239041">
      <w:bodyDiv w:val="1"/>
      <w:marLeft w:val="0"/>
      <w:marRight w:val="0"/>
      <w:marTop w:val="0"/>
      <w:marBottom w:val="0"/>
      <w:divBdr>
        <w:top w:val="none" w:sz="0" w:space="0" w:color="auto"/>
        <w:left w:val="none" w:sz="0" w:space="0" w:color="auto"/>
        <w:bottom w:val="none" w:sz="0" w:space="0" w:color="auto"/>
        <w:right w:val="none" w:sz="0" w:space="0" w:color="auto"/>
      </w:divBdr>
    </w:div>
    <w:div w:id="247080044">
      <w:bodyDiv w:val="1"/>
      <w:marLeft w:val="0"/>
      <w:marRight w:val="0"/>
      <w:marTop w:val="0"/>
      <w:marBottom w:val="0"/>
      <w:divBdr>
        <w:top w:val="none" w:sz="0" w:space="0" w:color="auto"/>
        <w:left w:val="none" w:sz="0" w:space="0" w:color="auto"/>
        <w:bottom w:val="none" w:sz="0" w:space="0" w:color="auto"/>
        <w:right w:val="none" w:sz="0" w:space="0" w:color="auto"/>
      </w:divBdr>
    </w:div>
    <w:div w:id="617446782">
      <w:bodyDiv w:val="1"/>
      <w:marLeft w:val="0"/>
      <w:marRight w:val="0"/>
      <w:marTop w:val="0"/>
      <w:marBottom w:val="0"/>
      <w:divBdr>
        <w:top w:val="none" w:sz="0" w:space="0" w:color="auto"/>
        <w:left w:val="none" w:sz="0" w:space="0" w:color="auto"/>
        <w:bottom w:val="none" w:sz="0" w:space="0" w:color="auto"/>
        <w:right w:val="none" w:sz="0" w:space="0" w:color="auto"/>
      </w:divBdr>
    </w:div>
    <w:div w:id="694233772">
      <w:bodyDiv w:val="1"/>
      <w:marLeft w:val="0"/>
      <w:marRight w:val="0"/>
      <w:marTop w:val="0"/>
      <w:marBottom w:val="0"/>
      <w:divBdr>
        <w:top w:val="none" w:sz="0" w:space="0" w:color="auto"/>
        <w:left w:val="none" w:sz="0" w:space="0" w:color="auto"/>
        <w:bottom w:val="none" w:sz="0" w:space="0" w:color="auto"/>
        <w:right w:val="none" w:sz="0" w:space="0" w:color="auto"/>
      </w:divBdr>
      <w:divsChild>
        <w:div w:id="1759473166">
          <w:marLeft w:val="0"/>
          <w:marRight w:val="0"/>
          <w:marTop w:val="0"/>
          <w:marBottom w:val="0"/>
          <w:divBdr>
            <w:top w:val="none" w:sz="0" w:space="0" w:color="auto"/>
            <w:left w:val="none" w:sz="0" w:space="0" w:color="auto"/>
            <w:bottom w:val="none" w:sz="0" w:space="0" w:color="auto"/>
            <w:right w:val="none" w:sz="0" w:space="0" w:color="auto"/>
          </w:divBdr>
        </w:div>
      </w:divsChild>
    </w:div>
    <w:div w:id="947009081">
      <w:bodyDiv w:val="1"/>
      <w:marLeft w:val="0"/>
      <w:marRight w:val="0"/>
      <w:marTop w:val="0"/>
      <w:marBottom w:val="0"/>
      <w:divBdr>
        <w:top w:val="none" w:sz="0" w:space="0" w:color="auto"/>
        <w:left w:val="none" w:sz="0" w:space="0" w:color="auto"/>
        <w:bottom w:val="none" w:sz="0" w:space="0" w:color="auto"/>
        <w:right w:val="none" w:sz="0" w:space="0" w:color="auto"/>
      </w:divBdr>
    </w:div>
    <w:div w:id="1298991111">
      <w:bodyDiv w:val="1"/>
      <w:marLeft w:val="0"/>
      <w:marRight w:val="0"/>
      <w:marTop w:val="0"/>
      <w:marBottom w:val="0"/>
      <w:divBdr>
        <w:top w:val="none" w:sz="0" w:space="0" w:color="auto"/>
        <w:left w:val="none" w:sz="0" w:space="0" w:color="auto"/>
        <w:bottom w:val="none" w:sz="0" w:space="0" w:color="auto"/>
        <w:right w:val="none" w:sz="0" w:space="0" w:color="auto"/>
      </w:divBdr>
    </w:div>
    <w:div w:id="1922332218">
      <w:bodyDiv w:val="1"/>
      <w:marLeft w:val="0"/>
      <w:marRight w:val="0"/>
      <w:marTop w:val="0"/>
      <w:marBottom w:val="0"/>
      <w:divBdr>
        <w:top w:val="none" w:sz="0" w:space="0" w:color="auto"/>
        <w:left w:val="none" w:sz="0" w:space="0" w:color="auto"/>
        <w:bottom w:val="none" w:sz="0" w:space="0" w:color="auto"/>
        <w:right w:val="none" w:sz="0" w:space="0" w:color="auto"/>
      </w:divBdr>
    </w:div>
    <w:div w:id="1924222093">
      <w:bodyDiv w:val="1"/>
      <w:marLeft w:val="0"/>
      <w:marRight w:val="0"/>
      <w:marTop w:val="0"/>
      <w:marBottom w:val="0"/>
      <w:divBdr>
        <w:top w:val="none" w:sz="0" w:space="0" w:color="auto"/>
        <w:left w:val="none" w:sz="0" w:space="0" w:color="auto"/>
        <w:bottom w:val="none" w:sz="0" w:space="0" w:color="auto"/>
        <w:right w:val="none" w:sz="0" w:space="0" w:color="auto"/>
      </w:divBdr>
    </w:div>
    <w:div w:id="20602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2015-01-30T08:00:00+00:00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D105-2E6F-4644-BD59-3B4C38399A26}"/>
</file>

<file path=customXml/itemProps2.xml><?xml version="1.0" encoding="utf-8"?>
<ds:datastoreItem xmlns:ds="http://schemas.openxmlformats.org/officeDocument/2006/customXml" ds:itemID="{0B562802-1618-4764-BC6E-F4BF7046BF42}"/>
</file>

<file path=customXml/itemProps3.xml><?xml version="1.0" encoding="utf-8"?>
<ds:datastoreItem xmlns:ds="http://schemas.openxmlformats.org/officeDocument/2006/customXml" ds:itemID="{4F756C2A-648F-4973-8CF3-7CA0BF265FC4}"/>
</file>

<file path=customXml/itemProps4.xml><?xml version="1.0" encoding="utf-8"?>
<ds:datastoreItem xmlns:ds="http://schemas.openxmlformats.org/officeDocument/2006/customXml" ds:itemID="{27298538-A4CB-4416-918E-C37C3EB77F74}"/>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1454</Characters>
  <Application>Microsoft Office Word</Application>
  <DocSecurity>0</DocSecurity>
  <Lines>12</Lines>
  <Paragraphs>3</Paragraphs>
  <ScaleCrop>false</ScaleCrop>
  <Company/>
  <LinksUpToDate>false</LinksUpToDate>
  <CharactersWithSpaces>1701</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3080258</vt:i4>
      </vt:variant>
      <vt:variant>
        <vt:i4>3</vt:i4>
      </vt:variant>
      <vt:variant>
        <vt:i4>0</vt:i4>
      </vt:variant>
      <vt:variant>
        <vt:i4>5</vt:i4>
      </vt:variant>
      <vt:variant>
        <vt:lpwstr>mailto:natalie.hocken@pacificorp.com</vt:lpwstr>
      </vt:variant>
      <vt:variant>
        <vt:lpwstr/>
      </vt:variant>
      <vt:variant>
        <vt:i4>3342362</vt:i4>
      </vt:variant>
      <vt:variant>
        <vt:i4>0</vt:i4>
      </vt:variant>
      <vt:variant>
        <vt:i4>0</vt:i4>
      </vt:variant>
      <vt:variant>
        <vt:i4>5</vt:i4>
      </vt:variant>
      <vt:variant>
        <vt:lpwstr>mailto:washingtondockets@pacificorp.com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2015-01-30T21:58:00Z</dcterms:created>
  <dcterms:modified xsi:type="dcterms:W3CDTF">2015-01-30T21:59:00Z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