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  <w:r w:rsidRPr="00267EFF">
        <w:rPr>
          <w:rFonts w:ascii="Times New Roman" w:hAnsi="Times New Roman"/>
        </w:rPr>
        <w:t>BEFORE THE WASHINGTON UTILITIES AND TRANSPORTATION COMMISSION</w:t>
      </w: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p w:rsidR="008C71DF" w:rsidRPr="00267EFF" w:rsidRDefault="008C71DF" w:rsidP="00267EFF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140"/>
      </w:tblGrid>
      <w:tr w:rsidR="008C71DF" w:rsidRPr="00267EFF" w:rsidTr="00BE213C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>STERICYCLE OF WASHINGTON, INC.,</w:t>
            </w: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  <w:t>Complainant,</w:t>
            </w: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>WASTE MANAGEMENT OF WASHINGTON, INC., d/b/a WM HEALTHCARE SOLUTIONS OF WASHINGTON,</w:t>
            </w: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F" w:rsidRPr="00267EFF" w:rsidRDefault="008C71DF" w:rsidP="002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C71DF" w:rsidRPr="00267EFF" w:rsidRDefault="008C71DF" w:rsidP="00267EFF">
            <w:pPr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267EFF">
              <w:rPr>
                <w:rFonts w:ascii="Times New Roman" w:hAnsi="Times New Roman" w:cs="Times New Roman"/>
                <w:sz w:val="24"/>
                <w:szCs w:val="24"/>
              </w:rPr>
              <w:t>DOCKET TG-121597</w:t>
            </w:r>
          </w:p>
          <w:p w:rsidR="008C71DF" w:rsidRPr="00267EFF" w:rsidRDefault="008C71DF" w:rsidP="00267EFF">
            <w:pPr>
              <w:spacing w:after="0" w:line="240" w:lineRule="auto"/>
              <w:ind w:left="6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DF" w:rsidRPr="00267EFF" w:rsidRDefault="008C71DF" w:rsidP="00267EFF">
            <w:pPr>
              <w:pStyle w:val="BodyTextIndent2"/>
              <w:ind w:left="691"/>
              <w:rPr>
                <w:rFonts w:ascii="Times New Roman" w:hAnsi="Times New Roman"/>
              </w:rPr>
            </w:pPr>
            <w:r w:rsidRPr="00267EFF">
              <w:rPr>
                <w:rFonts w:ascii="Times New Roman" w:hAnsi="Times New Roman"/>
              </w:rPr>
              <w:t xml:space="preserve">COMMISSION </w:t>
            </w:r>
            <w:r w:rsidR="00267EFF" w:rsidRPr="00267EFF">
              <w:rPr>
                <w:rFonts w:ascii="Times New Roman" w:hAnsi="Times New Roman"/>
              </w:rPr>
              <w:t>STAFF ANSWER TO STERICYCLE OF WASHINGTON, INC.’S MOTION FOR RECONSI</w:t>
            </w:r>
            <w:r w:rsidR="003F1BA6">
              <w:rPr>
                <w:rFonts w:ascii="Times New Roman" w:hAnsi="Times New Roman"/>
              </w:rPr>
              <w:t xml:space="preserve">DERATION OF ORDER DENYING THIRD </w:t>
            </w:r>
            <w:r w:rsidR="00267EFF" w:rsidRPr="00267EFF">
              <w:rPr>
                <w:rFonts w:ascii="Times New Roman" w:hAnsi="Times New Roman"/>
              </w:rPr>
              <w:t>PARTY DISCOVERY FROM NORTHWEST HOSPITAL</w:t>
            </w:r>
          </w:p>
        </w:tc>
      </w:tr>
    </w:tbl>
    <w:p w:rsidR="008C71DF" w:rsidRDefault="008C71DF" w:rsidP="00267EFF">
      <w:pPr>
        <w:pStyle w:val="Header"/>
        <w:rPr>
          <w:rFonts w:ascii="Times New Roman" w:hAnsi="Times New Roman"/>
        </w:rPr>
      </w:pPr>
    </w:p>
    <w:p w:rsidR="00267EFF" w:rsidRPr="00267EFF" w:rsidRDefault="00267EFF" w:rsidP="00267EFF">
      <w:pPr>
        <w:pStyle w:val="Header"/>
        <w:rPr>
          <w:rFonts w:ascii="Times New Roman" w:hAnsi="Times New Roman"/>
        </w:rPr>
      </w:pPr>
    </w:p>
    <w:p w:rsidR="00405963" w:rsidRPr="00966766" w:rsidRDefault="00966766" w:rsidP="00966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963" w:rsidRPr="00966766">
        <w:rPr>
          <w:rFonts w:ascii="Times New Roman" w:hAnsi="Times New Roman" w:cs="Times New Roman"/>
          <w:sz w:val="24"/>
          <w:szCs w:val="24"/>
        </w:rPr>
        <w:t xml:space="preserve">Commission Staff </w:t>
      </w:r>
      <w:r w:rsidR="006B16C8" w:rsidRPr="00966766">
        <w:rPr>
          <w:rFonts w:ascii="Times New Roman" w:hAnsi="Times New Roman" w:cs="Times New Roman"/>
          <w:sz w:val="24"/>
          <w:szCs w:val="24"/>
        </w:rPr>
        <w:t xml:space="preserve">(Staff) </w:t>
      </w:r>
      <w:r w:rsidR="00405963" w:rsidRPr="00966766">
        <w:rPr>
          <w:rFonts w:ascii="Times New Roman" w:hAnsi="Times New Roman" w:cs="Times New Roman"/>
          <w:sz w:val="24"/>
          <w:szCs w:val="24"/>
        </w:rPr>
        <w:t xml:space="preserve">opposes Stericycle’s motion to </w:t>
      </w:r>
      <w:r w:rsidR="005D3F4F" w:rsidRPr="00966766">
        <w:rPr>
          <w:rFonts w:ascii="Times New Roman" w:hAnsi="Times New Roman" w:cs="Times New Roman"/>
          <w:sz w:val="24"/>
          <w:szCs w:val="24"/>
        </w:rPr>
        <w:t xml:space="preserve">review </w:t>
      </w:r>
      <w:r w:rsidR="00405963" w:rsidRPr="00966766">
        <w:rPr>
          <w:rFonts w:ascii="Times New Roman" w:hAnsi="Times New Roman" w:cs="Times New Roman"/>
          <w:sz w:val="24"/>
          <w:szCs w:val="24"/>
        </w:rPr>
        <w:t>Order 05 in this docket</w:t>
      </w:r>
      <w:r w:rsidR="005D3F4F" w:rsidRPr="00966766">
        <w:rPr>
          <w:rFonts w:ascii="Times New Roman" w:hAnsi="Times New Roman" w:cs="Times New Roman"/>
          <w:sz w:val="24"/>
          <w:szCs w:val="24"/>
        </w:rPr>
        <w:t xml:space="preserve"> which</w:t>
      </w:r>
      <w:r w:rsidR="00405963" w:rsidRPr="00966766">
        <w:rPr>
          <w:rFonts w:ascii="Times New Roman" w:hAnsi="Times New Roman" w:cs="Times New Roman"/>
          <w:sz w:val="24"/>
          <w:szCs w:val="24"/>
        </w:rPr>
        <w:t xml:space="preserve"> denied Stericycle’s Motion for Third Party Discovery. </w:t>
      </w:r>
    </w:p>
    <w:p w:rsidR="00575B5C" w:rsidRPr="00966766" w:rsidRDefault="00966766" w:rsidP="00966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64D" w:rsidRPr="00966766">
        <w:rPr>
          <w:rFonts w:ascii="Times New Roman" w:hAnsi="Times New Roman" w:cs="Times New Roman"/>
          <w:sz w:val="24"/>
          <w:szCs w:val="24"/>
        </w:rPr>
        <w:t>Stericycle</w:t>
      </w:r>
      <w:r w:rsidR="007B1FCC" w:rsidRPr="00966766">
        <w:rPr>
          <w:rFonts w:ascii="Times New Roman" w:hAnsi="Times New Roman" w:cs="Times New Roman"/>
          <w:sz w:val="24"/>
          <w:szCs w:val="24"/>
        </w:rPr>
        <w:t xml:space="preserve"> bases its </w:t>
      </w:r>
      <w:r w:rsidR="005D3F4F" w:rsidRPr="00966766">
        <w:rPr>
          <w:rFonts w:ascii="Times New Roman" w:hAnsi="Times New Roman" w:cs="Times New Roman"/>
          <w:sz w:val="24"/>
          <w:szCs w:val="24"/>
        </w:rPr>
        <w:t>m</w:t>
      </w:r>
      <w:r w:rsidR="00A479ED" w:rsidRPr="00966766">
        <w:rPr>
          <w:rFonts w:ascii="Times New Roman" w:hAnsi="Times New Roman" w:cs="Times New Roman"/>
          <w:sz w:val="24"/>
          <w:szCs w:val="24"/>
        </w:rPr>
        <w:t>otion</w:t>
      </w:r>
      <w:r w:rsidR="00EA764D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A479ED" w:rsidRPr="00966766">
        <w:rPr>
          <w:rFonts w:ascii="Times New Roman" w:hAnsi="Times New Roman" w:cs="Times New Roman"/>
          <w:sz w:val="24"/>
          <w:szCs w:val="24"/>
        </w:rPr>
        <w:t xml:space="preserve">on the need to resolve factual disputes either in a </w:t>
      </w:r>
      <w:r w:rsidR="00EA764D" w:rsidRPr="00966766">
        <w:rPr>
          <w:rFonts w:ascii="Times New Roman" w:hAnsi="Times New Roman" w:cs="Times New Roman"/>
          <w:sz w:val="24"/>
          <w:szCs w:val="24"/>
        </w:rPr>
        <w:t xml:space="preserve">dispositive motion </w:t>
      </w:r>
      <w:r w:rsidR="00A479ED" w:rsidRPr="00966766">
        <w:rPr>
          <w:rFonts w:ascii="Times New Roman" w:hAnsi="Times New Roman" w:cs="Times New Roman"/>
          <w:sz w:val="24"/>
          <w:szCs w:val="24"/>
        </w:rPr>
        <w:t>or at hearing</w:t>
      </w:r>
      <w:r w:rsidR="003B1538" w:rsidRPr="00966766">
        <w:rPr>
          <w:rFonts w:ascii="Times New Roman" w:hAnsi="Times New Roman" w:cs="Times New Roman"/>
          <w:sz w:val="24"/>
          <w:szCs w:val="24"/>
        </w:rPr>
        <w:t xml:space="preserve">. </w:t>
      </w:r>
      <w:r w:rsidR="00012C73">
        <w:rPr>
          <w:rFonts w:ascii="Times New Roman" w:hAnsi="Times New Roman" w:cs="Times New Roman"/>
          <w:sz w:val="24"/>
          <w:szCs w:val="24"/>
        </w:rPr>
        <w:t xml:space="preserve"> </w:t>
      </w:r>
      <w:r w:rsidR="003B1538" w:rsidRPr="00966766">
        <w:rPr>
          <w:rFonts w:ascii="Times New Roman" w:hAnsi="Times New Roman" w:cs="Times New Roman"/>
          <w:sz w:val="24"/>
          <w:szCs w:val="24"/>
        </w:rPr>
        <w:t xml:space="preserve">Motion of Stericycle, ¶ 2.  </w:t>
      </w:r>
      <w:r w:rsidR="005D3F4F" w:rsidRPr="00966766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1C138B" w:rsidRPr="00966766">
        <w:rPr>
          <w:rFonts w:ascii="Times New Roman" w:hAnsi="Times New Roman" w:cs="Times New Roman"/>
          <w:sz w:val="24"/>
          <w:szCs w:val="24"/>
        </w:rPr>
        <w:t>primarily focuses</w:t>
      </w:r>
      <w:r w:rsidR="007B1FCC" w:rsidRPr="00966766">
        <w:rPr>
          <w:rFonts w:ascii="Times New Roman" w:hAnsi="Times New Roman" w:cs="Times New Roman"/>
          <w:sz w:val="24"/>
          <w:szCs w:val="24"/>
        </w:rPr>
        <w:t xml:space="preserve"> on </w:t>
      </w:r>
      <w:r w:rsidR="005D3F4F" w:rsidRPr="00966766">
        <w:rPr>
          <w:rFonts w:ascii="Times New Roman" w:hAnsi="Times New Roman" w:cs="Times New Roman"/>
          <w:sz w:val="24"/>
          <w:szCs w:val="24"/>
        </w:rPr>
        <w:t xml:space="preserve">Stericycle’s </w:t>
      </w:r>
      <w:r w:rsidR="00B937AB" w:rsidRPr="00966766">
        <w:rPr>
          <w:rFonts w:ascii="Times New Roman" w:hAnsi="Times New Roman" w:cs="Times New Roman"/>
          <w:sz w:val="24"/>
          <w:szCs w:val="24"/>
        </w:rPr>
        <w:t>need</w:t>
      </w:r>
      <w:r w:rsidR="003B1538" w:rsidRPr="00966766">
        <w:rPr>
          <w:rFonts w:ascii="Times New Roman" w:hAnsi="Times New Roman" w:cs="Times New Roman"/>
          <w:sz w:val="24"/>
          <w:szCs w:val="24"/>
        </w:rPr>
        <w:t xml:space="preserve"> for the information for</w:t>
      </w:r>
      <w:r w:rsidR="00405963" w:rsidRPr="00966766">
        <w:rPr>
          <w:rFonts w:ascii="Times New Roman" w:hAnsi="Times New Roman" w:cs="Times New Roman"/>
          <w:sz w:val="24"/>
          <w:szCs w:val="24"/>
        </w:rPr>
        <w:t xml:space="preserve"> purposes of a motion </w:t>
      </w:r>
      <w:r w:rsidR="006B16C8" w:rsidRPr="00966766">
        <w:rPr>
          <w:rFonts w:ascii="Times New Roman" w:hAnsi="Times New Roman" w:cs="Times New Roman"/>
          <w:sz w:val="24"/>
          <w:szCs w:val="24"/>
        </w:rPr>
        <w:t>for summary</w:t>
      </w:r>
      <w:r w:rsidR="003B1538" w:rsidRPr="00966766">
        <w:rPr>
          <w:rFonts w:ascii="Times New Roman" w:hAnsi="Times New Roman" w:cs="Times New Roman"/>
          <w:sz w:val="24"/>
          <w:szCs w:val="24"/>
        </w:rPr>
        <w:t xml:space="preserve"> determination</w:t>
      </w:r>
      <w:r w:rsidR="00BB23BE" w:rsidRPr="00966766">
        <w:rPr>
          <w:rFonts w:ascii="Times New Roman" w:hAnsi="Times New Roman" w:cs="Times New Roman"/>
          <w:sz w:val="24"/>
          <w:szCs w:val="24"/>
        </w:rPr>
        <w:t xml:space="preserve">. </w:t>
      </w:r>
      <w:r w:rsidR="003B1538" w:rsidRPr="00966766">
        <w:rPr>
          <w:rFonts w:ascii="Times New Roman" w:hAnsi="Times New Roman" w:cs="Times New Roman"/>
          <w:sz w:val="24"/>
          <w:szCs w:val="24"/>
        </w:rPr>
        <w:t xml:space="preserve"> Motion of Stericycle, ¶ 3.  </w:t>
      </w:r>
      <w:r w:rsidR="00575B5C" w:rsidRPr="00966766">
        <w:rPr>
          <w:rFonts w:ascii="Times New Roman" w:hAnsi="Times New Roman" w:cs="Times New Roman"/>
          <w:sz w:val="24"/>
          <w:szCs w:val="24"/>
        </w:rPr>
        <w:t xml:space="preserve">This basis was not raised in </w:t>
      </w:r>
      <w:r w:rsidR="003F1BA6">
        <w:rPr>
          <w:rFonts w:ascii="Times New Roman" w:hAnsi="Times New Roman" w:cs="Times New Roman"/>
          <w:sz w:val="24"/>
          <w:szCs w:val="24"/>
        </w:rPr>
        <w:t xml:space="preserve">the underlying Motion for Third </w:t>
      </w:r>
      <w:r w:rsidR="00575B5C" w:rsidRPr="00966766">
        <w:rPr>
          <w:rFonts w:ascii="Times New Roman" w:hAnsi="Times New Roman" w:cs="Times New Roman"/>
          <w:sz w:val="24"/>
          <w:szCs w:val="24"/>
        </w:rPr>
        <w:t>Party Discovery</w:t>
      </w:r>
      <w:r w:rsidR="00E64AC4" w:rsidRPr="00966766">
        <w:rPr>
          <w:rFonts w:ascii="Times New Roman" w:hAnsi="Times New Roman" w:cs="Times New Roman"/>
          <w:sz w:val="24"/>
          <w:szCs w:val="24"/>
        </w:rPr>
        <w:t>.  Consequently, the Administrative Law Judge did not address</w:t>
      </w:r>
      <w:r w:rsidR="00D81531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E64AC4" w:rsidRPr="00966766">
        <w:rPr>
          <w:rFonts w:ascii="Times New Roman" w:hAnsi="Times New Roman" w:cs="Times New Roman"/>
          <w:sz w:val="24"/>
          <w:szCs w:val="24"/>
        </w:rPr>
        <w:t xml:space="preserve">this argument </w:t>
      </w:r>
      <w:r w:rsidR="00405963" w:rsidRPr="00966766">
        <w:rPr>
          <w:rFonts w:ascii="Times New Roman" w:hAnsi="Times New Roman" w:cs="Times New Roman"/>
          <w:sz w:val="24"/>
          <w:szCs w:val="24"/>
        </w:rPr>
        <w:t>in ruling on that</w:t>
      </w:r>
      <w:r w:rsidR="00D81531" w:rsidRPr="00966766">
        <w:rPr>
          <w:rFonts w:ascii="Times New Roman" w:hAnsi="Times New Roman" w:cs="Times New Roman"/>
          <w:sz w:val="24"/>
          <w:szCs w:val="24"/>
        </w:rPr>
        <w:t xml:space="preserve"> motion</w:t>
      </w:r>
      <w:r w:rsidR="001B0150" w:rsidRPr="009667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2F69" w:rsidRPr="00966766" w:rsidRDefault="00966766" w:rsidP="00966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38B" w:rsidRPr="00966766">
        <w:rPr>
          <w:rFonts w:ascii="Times New Roman" w:hAnsi="Times New Roman" w:cs="Times New Roman"/>
          <w:sz w:val="24"/>
          <w:szCs w:val="24"/>
        </w:rPr>
        <w:t>While it is within the Commission’s discretion to grant the requested relief</w:t>
      </w:r>
      <w:r w:rsidR="006B16C8" w:rsidRPr="00966766">
        <w:rPr>
          <w:rFonts w:ascii="Times New Roman" w:hAnsi="Times New Roman" w:cs="Times New Roman"/>
          <w:sz w:val="24"/>
          <w:szCs w:val="24"/>
        </w:rPr>
        <w:t xml:space="preserve">, Staff does not view </w:t>
      </w:r>
      <w:r w:rsidR="00017E31" w:rsidRPr="00966766">
        <w:rPr>
          <w:rFonts w:ascii="Times New Roman" w:hAnsi="Times New Roman" w:cs="Times New Roman"/>
          <w:sz w:val="24"/>
          <w:szCs w:val="24"/>
        </w:rPr>
        <w:t xml:space="preserve">the intent to bring a summary motion </w:t>
      </w:r>
      <w:r w:rsidR="006B16C8" w:rsidRPr="00966766">
        <w:rPr>
          <w:rFonts w:ascii="Times New Roman" w:hAnsi="Times New Roman" w:cs="Times New Roman"/>
          <w:sz w:val="24"/>
          <w:szCs w:val="24"/>
        </w:rPr>
        <w:t xml:space="preserve">as </w:t>
      </w:r>
      <w:r w:rsidR="00017E31" w:rsidRPr="00966766">
        <w:rPr>
          <w:rFonts w:ascii="Times New Roman" w:hAnsi="Times New Roman" w:cs="Times New Roman"/>
          <w:sz w:val="24"/>
          <w:szCs w:val="24"/>
        </w:rPr>
        <w:t xml:space="preserve">a </w:t>
      </w:r>
      <w:r w:rsidR="007C01F6" w:rsidRPr="00966766">
        <w:rPr>
          <w:rFonts w:ascii="Times New Roman" w:hAnsi="Times New Roman" w:cs="Times New Roman"/>
          <w:sz w:val="24"/>
          <w:szCs w:val="24"/>
        </w:rPr>
        <w:t xml:space="preserve">compelling </w:t>
      </w:r>
      <w:r w:rsidR="00017E31" w:rsidRPr="00966766">
        <w:rPr>
          <w:rFonts w:ascii="Times New Roman" w:hAnsi="Times New Roman" w:cs="Times New Roman"/>
          <w:sz w:val="24"/>
          <w:szCs w:val="24"/>
        </w:rPr>
        <w:t>basis for gr</w:t>
      </w:r>
      <w:r w:rsidR="00E64AC4" w:rsidRPr="00966766">
        <w:rPr>
          <w:rFonts w:ascii="Times New Roman" w:hAnsi="Times New Roman" w:cs="Times New Roman"/>
          <w:sz w:val="24"/>
          <w:szCs w:val="24"/>
        </w:rPr>
        <w:t xml:space="preserve">anting third party discovery.  </w:t>
      </w:r>
      <w:r w:rsidR="006B16C8" w:rsidRPr="00966766">
        <w:rPr>
          <w:rFonts w:ascii="Times New Roman" w:hAnsi="Times New Roman" w:cs="Times New Roman"/>
          <w:sz w:val="24"/>
          <w:szCs w:val="24"/>
        </w:rPr>
        <w:t xml:space="preserve">If that basis were adequate, third party depositions would be readily available </w:t>
      </w:r>
      <w:r w:rsidR="007C01F6" w:rsidRPr="00966766">
        <w:rPr>
          <w:rFonts w:ascii="Times New Roman" w:hAnsi="Times New Roman" w:cs="Times New Roman"/>
          <w:sz w:val="24"/>
          <w:szCs w:val="24"/>
        </w:rPr>
        <w:t xml:space="preserve">in UTC hearings. </w:t>
      </w:r>
      <w:r w:rsidR="006B16C8" w:rsidRPr="00966766">
        <w:rPr>
          <w:rFonts w:ascii="Times New Roman" w:hAnsi="Times New Roman" w:cs="Times New Roman"/>
          <w:sz w:val="24"/>
          <w:szCs w:val="24"/>
        </w:rPr>
        <w:t>In practice before the Commission however</w:t>
      </w:r>
      <w:r w:rsidR="000C1B2F" w:rsidRPr="00966766">
        <w:rPr>
          <w:rFonts w:ascii="Times New Roman" w:hAnsi="Times New Roman" w:cs="Times New Roman"/>
          <w:sz w:val="24"/>
          <w:szCs w:val="24"/>
        </w:rPr>
        <w:t>, deposing third parties is an extraordinary event.  Order 05, ¶ 9.</w:t>
      </w:r>
      <w:r w:rsidR="006B16C8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432F69" w:rsidRPr="00966766">
        <w:rPr>
          <w:rFonts w:ascii="Times New Roman" w:hAnsi="Times New Roman" w:cs="Times New Roman"/>
          <w:sz w:val="24"/>
          <w:szCs w:val="24"/>
        </w:rPr>
        <w:t>In any event, it</w:t>
      </w:r>
      <w:r w:rsidR="007B1FCC" w:rsidRPr="00966766">
        <w:rPr>
          <w:rFonts w:ascii="Times New Roman" w:hAnsi="Times New Roman" w:cs="Times New Roman"/>
          <w:sz w:val="24"/>
          <w:szCs w:val="24"/>
        </w:rPr>
        <w:t xml:space="preserve"> is </w:t>
      </w:r>
      <w:r w:rsidR="007C01F6" w:rsidRPr="00966766">
        <w:rPr>
          <w:rFonts w:ascii="Times New Roman" w:hAnsi="Times New Roman" w:cs="Times New Roman"/>
          <w:sz w:val="24"/>
          <w:szCs w:val="24"/>
        </w:rPr>
        <w:t xml:space="preserve">not </w:t>
      </w:r>
      <w:r w:rsidR="007B1FCC" w:rsidRPr="00966766">
        <w:rPr>
          <w:rFonts w:ascii="Times New Roman" w:hAnsi="Times New Roman" w:cs="Times New Roman"/>
          <w:sz w:val="24"/>
          <w:szCs w:val="24"/>
        </w:rPr>
        <w:t xml:space="preserve">clear that such </w:t>
      </w:r>
      <w:r w:rsidR="007B1FCC" w:rsidRPr="00966766">
        <w:rPr>
          <w:rFonts w:ascii="Times New Roman" w:hAnsi="Times New Roman" w:cs="Times New Roman"/>
          <w:sz w:val="24"/>
          <w:szCs w:val="24"/>
        </w:rPr>
        <w:lastRenderedPageBreak/>
        <w:t>depositions would resolve genuine issues of material fact so as to make summary disposition possible</w:t>
      </w:r>
      <w:r w:rsidR="00432F69" w:rsidRPr="00966766">
        <w:rPr>
          <w:rFonts w:ascii="Times New Roman" w:hAnsi="Times New Roman" w:cs="Times New Roman"/>
          <w:sz w:val="24"/>
          <w:szCs w:val="24"/>
        </w:rPr>
        <w:t>.</w:t>
      </w:r>
      <w:r w:rsidR="007C01F6" w:rsidRPr="00966766">
        <w:rPr>
          <w:rFonts w:ascii="Times New Roman" w:hAnsi="Times New Roman" w:cs="Times New Roman"/>
          <w:sz w:val="24"/>
          <w:szCs w:val="24"/>
        </w:rPr>
        <w:t xml:space="preserve"> This will depend on whatever countervailing evidence Waste Management submits on the issue of a linkage between </w:t>
      </w:r>
      <w:r w:rsidR="003F1BA6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7C01F6" w:rsidRPr="00966766">
        <w:rPr>
          <w:rFonts w:ascii="Times New Roman" w:hAnsi="Times New Roman" w:cs="Times New Roman"/>
          <w:sz w:val="24"/>
          <w:szCs w:val="24"/>
        </w:rPr>
        <w:t>recycling rates and biomedical waste service. A</w:t>
      </w:r>
      <w:r w:rsidR="00432F69" w:rsidRPr="00966766">
        <w:rPr>
          <w:rFonts w:ascii="Times New Roman" w:hAnsi="Times New Roman" w:cs="Times New Roman"/>
          <w:sz w:val="24"/>
          <w:szCs w:val="24"/>
        </w:rPr>
        <w:t xml:space="preserve"> part of Stericycle’s motion is based on the expectation that Waste Management will present </w:t>
      </w:r>
      <w:r w:rsidR="00A12742">
        <w:rPr>
          <w:rFonts w:ascii="Times New Roman" w:hAnsi="Times New Roman" w:cs="Times New Roman"/>
          <w:sz w:val="24"/>
          <w:szCs w:val="24"/>
        </w:rPr>
        <w:t xml:space="preserve">such </w:t>
      </w:r>
      <w:r w:rsidR="00432F69" w:rsidRPr="00966766">
        <w:rPr>
          <w:rFonts w:ascii="Times New Roman" w:hAnsi="Times New Roman" w:cs="Times New Roman"/>
          <w:sz w:val="24"/>
          <w:szCs w:val="24"/>
        </w:rPr>
        <w:t>evid</w:t>
      </w:r>
      <w:r w:rsidR="009C0FD2" w:rsidRPr="00966766">
        <w:rPr>
          <w:rFonts w:ascii="Times New Roman" w:hAnsi="Times New Roman" w:cs="Times New Roman"/>
          <w:sz w:val="24"/>
          <w:szCs w:val="24"/>
        </w:rPr>
        <w:t>ence on the issue of a quid pro quo</w:t>
      </w:r>
      <w:r w:rsidR="00432F69" w:rsidRPr="00966766">
        <w:rPr>
          <w:rFonts w:ascii="Times New Roman" w:hAnsi="Times New Roman" w:cs="Times New Roman"/>
          <w:sz w:val="24"/>
          <w:szCs w:val="24"/>
        </w:rPr>
        <w:t xml:space="preserve">.   Motion of Stericycle, ¶ 3.   </w:t>
      </w:r>
    </w:p>
    <w:p w:rsidR="00B10D08" w:rsidRPr="00966766" w:rsidRDefault="00966766" w:rsidP="00966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EC3" w:rsidRPr="00966766">
        <w:rPr>
          <w:rFonts w:ascii="Times New Roman" w:hAnsi="Times New Roman" w:cs="Times New Roman"/>
          <w:sz w:val="24"/>
          <w:szCs w:val="24"/>
        </w:rPr>
        <w:t>Turning from discovery to the hearing itself.</w:t>
      </w:r>
      <w:r w:rsidR="00B10D08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065EC3" w:rsidRPr="00966766">
        <w:rPr>
          <w:rFonts w:ascii="Times New Roman" w:hAnsi="Times New Roman" w:cs="Times New Roman"/>
          <w:sz w:val="24"/>
          <w:szCs w:val="24"/>
        </w:rPr>
        <w:t>T</w:t>
      </w:r>
      <w:r w:rsidR="00FD283A" w:rsidRPr="00966766">
        <w:rPr>
          <w:rFonts w:ascii="Times New Roman" w:hAnsi="Times New Roman" w:cs="Times New Roman"/>
          <w:sz w:val="24"/>
          <w:szCs w:val="24"/>
        </w:rPr>
        <w:t>he Administrative P</w:t>
      </w:r>
      <w:r w:rsidR="00BC45E4" w:rsidRPr="00966766">
        <w:rPr>
          <w:rFonts w:ascii="Times New Roman" w:hAnsi="Times New Roman" w:cs="Times New Roman"/>
          <w:sz w:val="24"/>
          <w:szCs w:val="24"/>
        </w:rPr>
        <w:t>rocedure Act</w:t>
      </w:r>
      <w:r w:rsidR="00065EC3" w:rsidRPr="00966766">
        <w:rPr>
          <w:rFonts w:ascii="Times New Roman" w:hAnsi="Times New Roman" w:cs="Times New Roman"/>
          <w:sz w:val="24"/>
          <w:szCs w:val="24"/>
        </w:rPr>
        <w:t xml:space="preserve"> provides that any attorney</w:t>
      </w:r>
      <w:r w:rsidR="00FD283A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065EC3" w:rsidRPr="00966766">
        <w:rPr>
          <w:rFonts w:ascii="Times New Roman" w:hAnsi="Times New Roman" w:cs="Times New Roman"/>
          <w:sz w:val="24"/>
          <w:szCs w:val="24"/>
        </w:rPr>
        <w:t xml:space="preserve">of record may issue subpoenas to require appearance at </w:t>
      </w:r>
      <w:r w:rsidR="008D00FB">
        <w:rPr>
          <w:rFonts w:ascii="Times New Roman" w:hAnsi="Times New Roman" w:cs="Times New Roman"/>
          <w:sz w:val="24"/>
          <w:szCs w:val="24"/>
        </w:rPr>
        <w:t xml:space="preserve">an </w:t>
      </w:r>
      <w:r w:rsidR="00065EC3" w:rsidRPr="00966766">
        <w:rPr>
          <w:rFonts w:ascii="Times New Roman" w:hAnsi="Times New Roman" w:cs="Times New Roman"/>
          <w:sz w:val="24"/>
          <w:szCs w:val="24"/>
        </w:rPr>
        <w:t>adjudicative proceeding</w:t>
      </w:r>
      <w:r w:rsidR="00FD283A" w:rsidRPr="00966766">
        <w:rPr>
          <w:rFonts w:ascii="Times New Roman" w:hAnsi="Times New Roman" w:cs="Times New Roman"/>
          <w:sz w:val="24"/>
          <w:szCs w:val="24"/>
        </w:rPr>
        <w:t xml:space="preserve">.  </w:t>
      </w:r>
      <w:r w:rsidR="00B937AB" w:rsidRPr="00966766">
        <w:rPr>
          <w:rFonts w:ascii="Times New Roman" w:hAnsi="Times New Roman" w:cs="Times New Roman"/>
          <w:sz w:val="24"/>
          <w:szCs w:val="24"/>
        </w:rPr>
        <w:t>This authority is state wid</w:t>
      </w:r>
      <w:r w:rsidR="00406950" w:rsidRPr="00966766">
        <w:rPr>
          <w:rFonts w:ascii="Times New Roman" w:hAnsi="Times New Roman" w:cs="Times New Roman"/>
          <w:sz w:val="24"/>
          <w:szCs w:val="24"/>
        </w:rPr>
        <w:t>e in scope.  RCW 34.05.446</w:t>
      </w:r>
      <w:r w:rsidR="00065EC3" w:rsidRPr="00966766">
        <w:rPr>
          <w:rFonts w:ascii="Times New Roman" w:hAnsi="Times New Roman" w:cs="Times New Roman"/>
          <w:sz w:val="24"/>
          <w:szCs w:val="24"/>
        </w:rPr>
        <w:t>(1),</w:t>
      </w:r>
      <w:r w:rsidR="00BC45E4" w:rsidRPr="00966766">
        <w:rPr>
          <w:rFonts w:ascii="Times New Roman" w:hAnsi="Times New Roman" w:cs="Times New Roman"/>
          <w:sz w:val="24"/>
          <w:szCs w:val="24"/>
        </w:rPr>
        <w:t xml:space="preserve"> </w:t>
      </w:r>
      <w:r w:rsidR="00406950" w:rsidRPr="00966766">
        <w:rPr>
          <w:rFonts w:ascii="Times New Roman" w:hAnsi="Times New Roman" w:cs="Times New Roman"/>
          <w:sz w:val="24"/>
          <w:szCs w:val="24"/>
        </w:rPr>
        <w:t>(6)</w:t>
      </w:r>
      <w:r w:rsidR="00B937AB" w:rsidRPr="00966766">
        <w:rPr>
          <w:rFonts w:ascii="Times New Roman" w:hAnsi="Times New Roman" w:cs="Times New Roman"/>
          <w:sz w:val="24"/>
          <w:szCs w:val="24"/>
        </w:rPr>
        <w:t xml:space="preserve">.  </w:t>
      </w:r>
      <w:r w:rsidR="00FD283A" w:rsidRPr="00966766">
        <w:rPr>
          <w:rFonts w:ascii="Times New Roman" w:hAnsi="Times New Roman" w:cs="Times New Roman"/>
          <w:sz w:val="24"/>
          <w:szCs w:val="24"/>
        </w:rPr>
        <w:t xml:space="preserve">Under this authority, Stericycle </w:t>
      </w:r>
      <w:r w:rsidR="00065EC3" w:rsidRPr="00966766">
        <w:rPr>
          <w:rFonts w:ascii="Times New Roman" w:hAnsi="Times New Roman" w:cs="Times New Roman"/>
          <w:sz w:val="24"/>
          <w:szCs w:val="24"/>
        </w:rPr>
        <w:t xml:space="preserve">may </w:t>
      </w:r>
      <w:r w:rsidR="00FD283A" w:rsidRPr="00966766">
        <w:rPr>
          <w:rFonts w:ascii="Times New Roman" w:hAnsi="Times New Roman" w:cs="Times New Roman"/>
          <w:sz w:val="24"/>
          <w:szCs w:val="24"/>
        </w:rPr>
        <w:t>subpoena the Northwest Hospital employees to appear at the hearing.  While this subpoena authority is not available to Stericycle for discovery</w:t>
      </w:r>
      <w:r w:rsidR="00B937AB" w:rsidRPr="00966766">
        <w:rPr>
          <w:rFonts w:ascii="Times New Roman" w:hAnsi="Times New Roman" w:cs="Times New Roman"/>
          <w:sz w:val="24"/>
          <w:szCs w:val="24"/>
        </w:rPr>
        <w:t>,</w:t>
      </w:r>
      <w:r w:rsidR="00065EC3" w:rsidRPr="00966766">
        <w:rPr>
          <w:rFonts w:ascii="Times New Roman" w:hAnsi="Times New Roman" w:cs="Times New Roman"/>
          <w:sz w:val="24"/>
          <w:szCs w:val="24"/>
        </w:rPr>
        <w:t xml:space="preserve"> it gives the company the opportunity to make its factual record at the hearing</w:t>
      </w:r>
      <w:r w:rsidR="00FD283A" w:rsidRPr="00966766">
        <w:rPr>
          <w:rFonts w:ascii="Times New Roman" w:hAnsi="Times New Roman" w:cs="Times New Roman"/>
          <w:sz w:val="24"/>
          <w:szCs w:val="24"/>
        </w:rPr>
        <w:t>.</w:t>
      </w:r>
    </w:p>
    <w:p w:rsidR="008C71DF" w:rsidRPr="00966766" w:rsidRDefault="00966766" w:rsidP="00966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6950" w:rsidRPr="00966766">
        <w:rPr>
          <w:rFonts w:ascii="Times New Roman" w:hAnsi="Times New Roman" w:cs="Times New Roman"/>
          <w:sz w:val="24"/>
          <w:szCs w:val="24"/>
        </w:rPr>
        <w:t>For these reasons</w:t>
      </w:r>
      <w:r w:rsidR="002D5A4B" w:rsidRPr="00966766">
        <w:rPr>
          <w:rFonts w:ascii="Times New Roman" w:hAnsi="Times New Roman" w:cs="Times New Roman"/>
          <w:sz w:val="24"/>
          <w:szCs w:val="24"/>
        </w:rPr>
        <w:t>, the</w:t>
      </w:r>
      <w:r w:rsidR="00B937AB" w:rsidRPr="00966766">
        <w:rPr>
          <w:rFonts w:ascii="Times New Roman" w:hAnsi="Times New Roman" w:cs="Times New Roman"/>
          <w:sz w:val="24"/>
          <w:szCs w:val="24"/>
        </w:rPr>
        <w:t xml:space="preserve"> Commission Staff</w:t>
      </w:r>
      <w:r w:rsidR="000E23CA" w:rsidRPr="00966766">
        <w:rPr>
          <w:rFonts w:ascii="Times New Roman" w:hAnsi="Times New Roman" w:cs="Times New Roman"/>
          <w:sz w:val="24"/>
          <w:szCs w:val="24"/>
        </w:rPr>
        <w:t xml:space="preserve"> opposes Stericycle’s request to reverse Order 05 Denying Stericycle’s Motion for Third party Discovery.</w:t>
      </w:r>
    </w:p>
    <w:p w:rsidR="008C71DF" w:rsidRPr="00267EFF" w:rsidRDefault="008C71DF" w:rsidP="00966766">
      <w:pPr>
        <w:pStyle w:val="BodyTextIndent2"/>
        <w:ind w:left="720"/>
        <w:rPr>
          <w:rFonts w:ascii="Times New Roman" w:hAnsi="Times New Roman"/>
        </w:rPr>
      </w:pPr>
      <w:r w:rsidRPr="00267EFF">
        <w:rPr>
          <w:rFonts w:ascii="Times New Roman" w:hAnsi="Times New Roman"/>
        </w:rPr>
        <w:t xml:space="preserve">Dated this </w:t>
      </w:r>
      <w:r w:rsidR="00437391">
        <w:rPr>
          <w:rFonts w:ascii="Times New Roman" w:hAnsi="Times New Roman"/>
        </w:rPr>
        <w:t>4</w:t>
      </w:r>
      <w:r w:rsidR="00437391" w:rsidRPr="00437391">
        <w:rPr>
          <w:rFonts w:ascii="Times New Roman" w:hAnsi="Times New Roman"/>
          <w:vertAlign w:val="superscript"/>
        </w:rPr>
        <w:t>th</w:t>
      </w:r>
      <w:r w:rsidR="00437391">
        <w:rPr>
          <w:rFonts w:ascii="Times New Roman" w:hAnsi="Times New Roman"/>
        </w:rPr>
        <w:t xml:space="preserve"> </w:t>
      </w:r>
      <w:bookmarkStart w:id="0" w:name="_GoBack"/>
      <w:bookmarkEnd w:id="0"/>
      <w:r w:rsidRPr="00267EFF">
        <w:rPr>
          <w:rFonts w:ascii="Times New Roman" w:hAnsi="Times New Roman"/>
        </w:rPr>
        <w:t xml:space="preserve">day of </w:t>
      </w:r>
      <w:r w:rsidR="00966766">
        <w:rPr>
          <w:rFonts w:ascii="Times New Roman" w:hAnsi="Times New Roman"/>
        </w:rPr>
        <w:t>September 2013</w:t>
      </w:r>
      <w:r w:rsidRPr="00267EFF">
        <w:rPr>
          <w:rFonts w:ascii="Times New Roman" w:hAnsi="Times New Roman"/>
        </w:rPr>
        <w:t xml:space="preserve">.  </w:t>
      </w:r>
    </w:p>
    <w:p w:rsidR="008C71DF" w:rsidRPr="00267EFF" w:rsidRDefault="008C71DF" w:rsidP="00966766">
      <w:pPr>
        <w:pStyle w:val="BodyTextIndent2"/>
        <w:rPr>
          <w:rFonts w:ascii="Times New Roman" w:hAnsi="Times New Roman"/>
        </w:rPr>
      </w:pPr>
    </w:p>
    <w:p w:rsidR="008C71DF" w:rsidRPr="00267EFF" w:rsidRDefault="008C71DF" w:rsidP="009667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ab/>
      </w:r>
      <w:r w:rsidRPr="00267EFF">
        <w:rPr>
          <w:rFonts w:ascii="Times New Roman" w:hAnsi="Times New Roman" w:cs="Times New Roman"/>
          <w:sz w:val="24"/>
          <w:szCs w:val="24"/>
        </w:rPr>
        <w:tab/>
      </w:r>
      <w:r w:rsidRPr="00267EFF">
        <w:rPr>
          <w:rFonts w:ascii="Times New Roman" w:hAnsi="Times New Roman" w:cs="Times New Roman"/>
          <w:sz w:val="24"/>
          <w:szCs w:val="24"/>
        </w:rPr>
        <w:tab/>
      </w:r>
      <w:r w:rsidRPr="00267EFF">
        <w:rPr>
          <w:rFonts w:ascii="Times New Roman" w:hAnsi="Times New Roman" w:cs="Times New Roman"/>
          <w:sz w:val="24"/>
          <w:szCs w:val="24"/>
        </w:rPr>
        <w:tab/>
      </w:r>
      <w:r w:rsidRPr="00267EFF">
        <w:rPr>
          <w:rFonts w:ascii="Times New Roman" w:hAnsi="Times New Roman" w:cs="Times New Roman"/>
          <w:sz w:val="24"/>
          <w:szCs w:val="24"/>
        </w:rPr>
        <w:tab/>
        <w:t xml:space="preserve">Respectfully submitted, </w:t>
      </w:r>
    </w:p>
    <w:p w:rsidR="008C71DF" w:rsidRPr="00267EFF" w:rsidRDefault="008C71DF" w:rsidP="00966766">
      <w:pPr>
        <w:pStyle w:val="BodyTextIndent2"/>
        <w:rPr>
          <w:rFonts w:ascii="Times New Roman" w:hAnsi="Times New Roman"/>
        </w:rPr>
      </w:pP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 xml:space="preserve">ROBERT M. MCKENNA </w:t>
      </w: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>Attorney General of Washington</w:t>
      </w: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71DF" w:rsidRPr="00267EFF" w:rsidRDefault="00966766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 W. SMITH </w:t>
      </w:r>
    </w:p>
    <w:p w:rsidR="008C71DF" w:rsidRPr="00267EFF" w:rsidRDefault="008C71DF" w:rsidP="00966766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>Assistant Attorney General</w:t>
      </w:r>
    </w:p>
    <w:p w:rsidR="008C71DF" w:rsidRPr="00267EFF" w:rsidRDefault="008C71DF" w:rsidP="0096676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67EFF">
        <w:rPr>
          <w:rFonts w:ascii="Times New Roman" w:hAnsi="Times New Roman" w:cs="Times New Roman"/>
          <w:sz w:val="24"/>
          <w:szCs w:val="24"/>
        </w:rPr>
        <w:t>Counsel for Washington Utilities and Transportation Commission Staff</w:t>
      </w:r>
    </w:p>
    <w:p w:rsidR="008C71DF" w:rsidRPr="00267EFF" w:rsidRDefault="008C71DF" w:rsidP="00966766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sectPr w:rsidR="008C71DF" w:rsidRPr="00267EFF" w:rsidSect="00267EFF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0D" w:rsidRDefault="004A320D" w:rsidP="00966766">
      <w:pPr>
        <w:spacing w:after="0" w:line="240" w:lineRule="auto"/>
      </w:pPr>
      <w:r>
        <w:separator/>
      </w:r>
    </w:p>
  </w:endnote>
  <w:endnote w:type="continuationSeparator" w:id="0">
    <w:p w:rsidR="004A320D" w:rsidRDefault="004A320D" w:rsidP="0096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66" w:rsidRPr="00966766" w:rsidRDefault="00966766">
    <w:pPr>
      <w:pStyle w:val="Footer"/>
      <w:rPr>
        <w:sz w:val="20"/>
        <w:szCs w:val="20"/>
      </w:rPr>
    </w:pPr>
  </w:p>
  <w:p w:rsidR="00966766" w:rsidRDefault="00966766">
    <w:pPr>
      <w:pStyle w:val="Footer"/>
      <w:rPr>
        <w:rFonts w:ascii="Times New Roman" w:hAnsi="Times New Roman"/>
        <w:sz w:val="20"/>
        <w:szCs w:val="20"/>
      </w:rPr>
    </w:pPr>
    <w:r w:rsidRPr="00966766">
      <w:rPr>
        <w:rFonts w:ascii="Times New Roman" w:hAnsi="Times New Roman"/>
        <w:sz w:val="20"/>
        <w:szCs w:val="20"/>
      </w:rPr>
      <w:t xml:space="preserve">STAFF ANSWER MOTION FOR RECONSIDERATION </w:t>
    </w:r>
  </w:p>
  <w:p w:rsidR="00966766" w:rsidRPr="00966766" w:rsidRDefault="00966766">
    <w:pPr>
      <w:pStyle w:val="Footer"/>
      <w:rPr>
        <w:sz w:val="20"/>
        <w:szCs w:val="20"/>
      </w:rPr>
    </w:pPr>
    <w:r w:rsidRPr="00966766">
      <w:rPr>
        <w:rFonts w:ascii="Times New Roman" w:hAnsi="Times New Roman"/>
        <w:sz w:val="20"/>
        <w:szCs w:val="20"/>
      </w:rPr>
      <w:t xml:space="preserve">OF ORDER DENYING THIRD-PARTY DISCOVERY </w:t>
    </w:r>
    <w:r>
      <w:rPr>
        <w:rFonts w:ascii="Times New Roman" w:hAnsi="Times New Roman"/>
        <w:sz w:val="20"/>
        <w:szCs w:val="20"/>
      </w:rPr>
      <w:t xml:space="preserve">- </w:t>
    </w:r>
    <w:r w:rsidRPr="00966766">
      <w:rPr>
        <w:rFonts w:ascii="Times New Roman" w:hAnsi="Times New Roman"/>
        <w:sz w:val="20"/>
        <w:szCs w:val="20"/>
      </w:rPr>
      <w:fldChar w:fldCharType="begin"/>
    </w:r>
    <w:r w:rsidRPr="00966766">
      <w:rPr>
        <w:rFonts w:ascii="Times New Roman" w:hAnsi="Times New Roman"/>
        <w:sz w:val="20"/>
        <w:szCs w:val="20"/>
      </w:rPr>
      <w:instrText xml:space="preserve"> PAGE   \* MERGEFORMAT </w:instrText>
    </w:r>
    <w:r w:rsidRPr="00966766">
      <w:rPr>
        <w:rFonts w:ascii="Times New Roman" w:hAnsi="Times New Roman"/>
        <w:sz w:val="20"/>
        <w:szCs w:val="20"/>
      </w:rPr>
      <w:fldChar w:fldCharType="separate"/>
    </w:r>
    <w:r w:rsidR="00437391">
      <w:rPr>
        <w:rFonts w:ascii="Times New Roman" w:hAnsi="Times New Roman"/>
        <w:noProof/>
        <w:sz w:val="20"/>
        <w:szCs w:val="20"/>
      </w:rPr>
      <w:t>1</w:t>
    </w:r>
    <w:r w:rsidRPr="0096676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0D" w:rsidRDefault="004A320D" w:rsidP="00966766">
      <w:pPr>
        <w:spacing w:after="0" w:line="240" w:lineRule="auto"/>
      </w:pPr>
      <w:r>
        <w:separator/>
      </w:r>
    </w:p>
  </w:footnote>
  <w:footnote w:type="continuationSeparator" w:id="0">
    <w:p w:rsidR="004A320D" w:rsidRDefault="004A320D" w:rsidP="0096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AD9"/>
    <w:multiLevelType w:val="hybridMultilevel"/>
    <w:tmpl w:val="185E40FC"/>
    <w:lvl w:ilvl="0" w:tplc="9C8298EC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4D"/>
    <w:rsid w:val="00012C73"/>
    <w:rsid w:val="00017E31"/>
    <w:rsid w:val="00065EC3"/>
    <w:rsid w:val="000C1B2F"/>
    <w:rsid w:val="000E23CA"/>
    <w:rsid w:val="001B0150"/>
    <w:rsid w:val="001C138B"/>
    <w:rsid w:val="00267EFF"/>
    <w:rsid w:val="002C5F03"/>
    <w:rsid w:val="002D5A4B"/>
    <w:rsid w:val="002E579C"/>
    <w:rsid w:val="0034429B"/>
    <w:rsid w:val="00376F30"/>
    <w:rsid w:val="003B1538"/>
    <w:rsid w:val="003F1BA6"/>
    <w:rsid w:val="00405963"/>
    <w:rsid w:val="00406950"/>
    <w:rsid w:val="00432F69"/>
    <w:rsid w:val="00437391"/>
    <w:rsid w:val="004A320D"/>
    <w:rsid w:val="00575B5C"/>
    <w:rsid w:val="005D3F4F"/>
    <w:rsid w:val="006B16C8"/>
    <w:rsid w:val="007B1C54"/>
    <w:rsid w:val="007B1FCC"/>
    <w:rsid w:val="007C01F6"/>
    <w:rsid w:val="00847644"/>
    <w:rsid w:val="0084781C"/>
    <w:rsid w:val="008A196B"/>
    <w:rsid w:val="008C71DF"/>
    <w:rsid w:val="008D00FB"/>
    <w:rsid w:val="00902AE8"/>
    <w:rsid w:val="00966766"/>
    <w:rsid w:val="009B0A66"/>
    <w:rsid w:val="009C0FD2"/>
    <w:rsid w:val="00A12742"/>
    <w:rsid w:val="00A479ED"/>
    <w:rsid w:val="00B10D08"/>
    <w:rsid w:val="00B937AB"/>
    <w:rsid w:val="00BB23BE"/>
    <w:rsid w:val="00BC45E4"/>
    <w:rsid w:val="00C158AF"/>
    <w:rsid w:val="00CE67BF"/>
    <w:rsid w:val="00D22D79"/>
    <w:rsid w:val="00D31018"/>
    <w:rsid w:val="00D81531"/>
    <w:rsid w:val="00E64AC4"/>
    <w:rsid w:val="00EA764D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C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C71DF"/>
    <w:pPr>
      <w:spacing w:after="0" w:line="240" w:lineRule="auto"/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C71DF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C71DF"/>
    <w:pPr>
      <w:tabs>
        <w:tab w:val="center" w:pos="4320"/>
        <w:tab w:val="right" w:pos="8640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C71DF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7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C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C71DF"/>
    <w:pPr>
      <w:spacing w:after="0" w:line="240" w:lineRule="auto"/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C71DF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C71DF"/>
    <w:pPr>
      <w:tabs>
        <w:tab w:val="center" w:pos="4320"/>
        <w:tab w:val="right" w:pos="8640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C71DF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7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2013-09-04T07:00:00+00:00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7883D6A-E11B-4461-92D2-5520A6FB2271}"/>
</file>

<file path=customXml/itemProps2.xml><?xml version="1.0" encoding="utf-8"?>
<ds:datastoreItem xmlns:ds="http://schemas.openxmlformats.org/officeDocument/2006/customXml" ds:itemID="{D5E03749-C488-404F-934E-71730EE93C15}"/>
</file>

<file path=customXml/itemProps3.xml><?xml version="1.0" encoding="utf-8"?>
<ds:datastoreItem xmlns:ds="http://schemas.openxmlformats.org/officeDocument/2006/customXml" ds:itemID="{B1FED37A-2BC8-4A91-9C54-AB1A8A83EE8F}"/>
</file>

<file path=customXml/itemProps4.xml><?xml version="1.0" encoding="utf-8"?>
<ds:datastoreItem xmlns:ds="http://schemas.openxmlformats.org/officeDocument/2006/customXml" ds:itemID="{CA6DCDE1-B1E8-4C80-8ECC-0E2B05C11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Steve</dc:creator>
  <cp:lastModifiedBy>Krista Gross (UTC)</cp:lastModifiedBy>
  <cp:revision>3</cp:revision>
  <cp:lastPrinted>2013-09-03T22:06:00Z</cp:lastPrinted>
  <dcterms:created xsi:type="dcterms:W3CDTF">2013-09-04T19:48:00Z</dcterms:created>
  <dcterms:modified xsi:type="dcterms:W3CDTF">2013-09-04T19:48:00Z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