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79D3D" w14:textId="77777777" w:rsidR="0026492A" w:rsidRDefault="00BB09FA" w:rsidP="0026492A">
      <w:pPr>
        <w:jc w:val="center"/>
      </w:pPr>
      <w:r>
        <w:rPr>
          <w:noProof/>
        </w:rPr>
        <w:pict w14:anchorId="673E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5pt;height:54pt;visibility:visible">
            <v:imagedata r:id="rId11" o:title=""/>
          </v:shape>
        </w:pict>
      </w:r>
    </w:p>
    <w:p w14:paraId="7057F0E5" w14:textId="77777777" w:rsidR="0026492A" w:rsidRDefault="0026492A" w:rsidP="0026492A">
      <w:pPr>
        <w:rPr>
          <w:sz w:val="14"/>
        </w:rPr>
      </w:pPr>
    </w:p>
    <w:p w14:paraId="78C162D2" w14:textId="77777777" w:rsidR="0026492A" w:rsidRDefault="0026492A" w:rsidP="0026492A">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DF91D22" w14:textId="77777777" w:rsidR="0026492A" w:rsidRDefault="0026492A" w:rsidP="0026492A">
      <w:pPr>
        <w:jc w:val="center"/>
        <w:rPr>
          <w:color w:val="008000"/>
          <w:sz w:val="8"/>
        </w:rPr>
      </w:pPr>
    </w:p>
    <w:p w14:paraId="48DF6B28" w14:textId="77777777" w:rsidR="0026492A" w:rsidRDefault="0026492A" w:rsidP="0026492A">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E1EB426" w14:textId="77777777" w:rsidR="0026492A" w:rsidRDefault="0026492A" w:rsidP="0026492A">
      <w:pPr>
        <w:jc w:val="center"/>
        <w:rPr>
          <w:i/>
          <w:color w:val="008000"/>
          <w:sz w:val="8"/>
        </w:rPr>
      </w:pPr>
    </w:p>
    <w:p w14:paraId="3AF1EEBF" w14:textId="77777777" w:rsidR="0026492A" w:rsidRDefault="0026492A" w:rsidP="0026492A">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E60E02A" w14:textId="77777777" w:rsidR="0026492A" w:rsidRPr="00A603E7" w:rsidRDefault="0026492A" w:rsidP="0026492A">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15848FBD" w14:textId="77777777" w:rsidR="00CB5C3F" w:rsidRPr="00DB29CE" w:rsidRDefault="0026492A" w:rsidP="00363E93">
      <w:pPr>
        <w:spacing w:line="288" w:lineRule="auto"/>
        <w:jc w:val="center"/>
      </w:pPr>
      <w:r w:rsidRPr="00DB29CE">
        <w:t xml:space="preserve">August </w:t>
      </w:r>
      <w:r w:rsidR="007D5754">
        <w:t>31</w:t>
      </w:r>
      <w:r w:rsidRPr="00DB29CE">
        <w:t>, 2015</w:t>
      </w:r>
    </w:p>
    <w:p w14:paraId="198B0F78" w14:textId="77777777" w:rsidR="0026492A" w:rsidRDefault="0026492A" w:rsidP="00363E93">
      <w:pPr>
        <w:spacing w:line="288" w:lineRule="auto"/>
        <w:jc w:val="center"/>
      </w:pPr>
    </w:p>
    <w:p w14:paraId="06DD1EDA" w14:textId="77777777" w:rsidR="00363E93" w:rsidRPr="00DB29CE" w:rsidRDefault="00363E93" w:rsidP="00363E93">
      <w:pPr>
        <w:spacing w:line="288" w:lineRule="auto"/>
        <w:jc w:val="center"/>
      </w:pPr>
    </w:p>
    <w:p w14:paraId="6BF543C5" w14:textId="77777777" w:rsidR="0053344A" w:rsidRPr="00DB29CE" w:rsidRDefault="0053344A" w:rsidP="00363E93">
      <w:pPr>
        <w:spacing w:line="288" w:lineRule="auto"/>
        <w:jc w:val="center"/>
        <w:rPr>
          <w:b/>
        </w:rPr>
      </w:pPr>
      <w:r w:rsidRPr="00DB29CE">
        <w:rPr>
          <w:b/>
        </w:rPr>
        <w:t xml:space="preserve">NOTICE </w:t>
      </w:r>
      <w:r w:rsidR="00526D3C">
        <w:rPr>
          <w:b/>
        </w:rPr>
        <w:t>AMENDING</w:t>
      </w:r>
      <w:r w:rsidRPr="00DB29CE">
        <w:rPr>
          <w:b/>
        </w:rPr>
        <w:t xml:space="preserve"> BENCH REQUEST</w:t>
      </w:r>
      <w:r w:rsidR="00162D62">
        <w:rPr>
          <w:b/>
        </w:rPr>
        <w:t xml:space="preserve"> NO. 2</w:t>
      </w:r>
    </w:p>
    <w:p w14:paraId="3B35CDB5" w14:textId="77777777" w:rsidR="0053344A" w:rsidRPr="00DB29CE" w:rsidRDefault="0053344A" w:rsidP="00363E93">
      <w:pPr>
        <w:spacing w:line="288" w:lineRule="auto"/>
        <w:jc w:val="center"/>
        <w:rPr>
          <w:b/>
        </w:rPr>
      </w:pPr>
      <w:r w:rsidRPr="00DB29CE">
        <w:rPr>
          <w:b/>
        </w:rPr>
        <w:t xml:space="preserve">(Due by </w:t>
      </w:r>
      <w:r w:rsidR="00363E93">
        <w:rPr>
          <w:b/>
        </w:rPr>
        <w:t>Fri</w:t>
      </w:r>
      <w:r w:rsidR="00D45A01">
        <w:rPr>
          <w:b/>
        </w:rPr>
        <w:t>day</w:t>
      </w:r>
      <w:r w:rsidR="00E75CB1" w:rsidRPr="00DB29CE">
        <w:rPr>
          <w:b/>
        </w:rPr>
        <w:t xml:space="preserve">, </w:t>
      </w:r>
      <w:r w:rsidR="00AE5B6F">
        <w:rPr>
          <w:b/>
        </w:rPr>
        <w:t xml:space="preserve">September </w:t>
      </w:r>
      <w:r w:rsidR="00363E93">
        <w:rPr>
          <w:b/>
        </w:rPr>
        <w:t>4</w:t>
      </w:r>
      <w:r w:rsidR="00CB5C3F" w:rsidRPr="00DB29CE">
        <w:rPr>
          <w:b/>
        </w:rPr>
        <w:t>, 2015</w:t>
      </w:r>
      <w:r w:rsidR="00AE5B6F">
        <w:rPr>
          <w:b/>
        </w:rPr>
        <w:t>)</w:t>
      </w:r>
    </w:p>
    <w:p w14:paraId="1A217D63" w14:textId="77777777" w:rsidR="0053344A" w:rsidRDefault="0053344A" w:rsidP="00363E93">
      <w:pPr>
        <w:spacing w:line="288" w:lineRule="auto"/>
        <w:jc w:val="center"/>
        <w:rPr>
          <w:b/>
        </w:rPr>
      </w:pPr>
    </w:p>
    <w:p w14:paraId="11D3F045" w14:textId="77777777" w:rsidR="00363E93" w:rsidRPr="00DB29CE" w:rsidRDefault="00363E93" w:rsidP="00363E93">
      <w:pPr>
        <w:spacing w:line="288" w:lineRule="auto"/>
        <w:jc w:val="center"/>
        <w:rPr>
          <w:b/>
        </w:rPr>
      </w:pPr>
    </w:p>
    <w:p w14:paraId="0AB54E7A" w14:textId="77777777" w:rsidR="0026492A" w:rsidRPr="00DB29CE" w:rsidRDefault="0053344A" w:rsidP="00363E93">
      <w:pPr>
        <w:spacing w:line="288" w:lineRule="auto"/>
        <w:ind w:left="720" w:hanging="720"/>
        <w:rPr>
          <w:i/>
        </w:rPr>
      </w:pPr>
      <w:r w:rsidRPr="00DB29CE">
        <w:t>RE:</w:t>
      </w:r>
      <w:r w:rsidR="008C040D" w:rsidRPr="00DB29CE">
        <w:tab/>
      </w:r>
      <w:r w:rsidR="00A71AF3">
        <w:rPr>
          <w:i/>
        </w:rPr>
        <w:t>In re the Application of Speedishuttle Washington, LLC d/b/a Speedishuttle Seattle For a Certificate of Public Convenience and Necessity to Operate Motor Vehicles in Furnishing Passenger and Express Service as an Auto Transportation Company</w:t>
      </w:r>
      <w:r w:rsidR="00CB5C3F" w:rsidRPr="00DB29CE">
        <w:t>,</w:t>
      </w:r>
      <w:r w:rsidR="00CB5C3F" w:rsidRPr="00DB29CE">
        <w:rPr>
          <w:i/>
        </w:rPr>
        <w:t xml:space="preserve"> </w:t>
      </w:r>
    </w:p>
    <w:p w14:paraId="689055C4" w14:textId="77777777" w:rsidR="0053344A" w:rsidRPr="00DB29CE" w:rsidRDefault="00CB5C3F" w:rsidP="00363E93">
      <w:pPr>
        <w:spacing w:line="288" w:lineRule="auto"/>
        <w:ind w:left="720"/>
        <w:rPr>
          <w:b/>
        </w:rPr>
      </w:pPr>
      <w:r w:rsidRPr="00DB29CE">
        <w:t xml:space="preserve">Docket </w:t>
      </w:r>
      <w:r w:rsidR="00A71AF3">
        <w:t>TC</w:t>
      </w:r>
      <w:r w:rsidRPr="00DB29CE">
        <w:t>-1</w:t>
      </w:r>
      <w:r w:rsidR="00A71AF3">
        <w:t>43691</w:t>
      </w:r>
    </w:p>
    <w:p w14:paraId="043729EE" w14:textId="77777777" w:rsidR="0026492A" w:rsidRPr="00DB29CE" w:rsidRDefault="0026492A" w:rsidP="00363E93">
      <w:pPr>
        <w:spacing w:line="288" w:lineRule="auto"/>
      </w:pPr>
    </w:p>
    <w:p w14:paraId="53504E40" w14:textId="77777777" w:rsidR="0053344A" w:rsidRDefault="00DB7BC4" w:rsidP="00363E93">
      <w:pPr>
        <w:spacing w:line="288" w:lineRule="auto"/>
      </w:pPr>
      <w:r>
        <w:t xml:space="preserve">On </w:t>
      </w:r>
      <w:r w:rsidR="00922BD7">
        <w:t>August 28</w:t>
      </w:r>
      <w:r>
        <w:t>, 2015, t</w:t>
      </w:r>
      <w:r w:rsidR="00FD32EF" w:rsidRPr="00DB29CE">
        <w:t>he Washington Utilities and Transportation Commission (Comm</w:t>
      </w:r>
      <w:r w:rsidR="00DA2373" w:rsidRPr="00DB29CE">
        <w:t xml:space="preserve">ission) </w:t>
      </w:r>
      <w:r>
        <w:t xml:space="preserve">issued </w:t>
      </w:r>
      <w:r w:rsidR="00922BD7">
        <w:t xml:space="preserve">Bench Request No. 2 in the above-referenced docket </w:t>
      </w:r>
      <w:r w:rsidR="007D5754">
        <w:t xml:space="preserve">to Speedishuttle Washington, LLC d/b/a Speedishuttle Seattle (Speedishuttle). </w:t>
      </w:r>
      <w:r w:rsidR="00922BD7">
        <w:t xml:space="preserve">Bench Request No. 2, </w:t>
      </w:r>
      <w:r w:rsidR="007D5754">
        <w:t xml:space="preserve">Item 2C requested </w:t>
      </w:r>
      <w:r w:rsidR="000535D9">
        <w:t xml:space="preserve">Speedishuttle’s </w:t>
      </w:r>
      <w:r w:rsidR="007D5754">
        <w:t xml:space="preserve">records of all regulated service from SeaTac International Airport for a 30-day period beginning the day Speedishuttle began offering service to “walk-up passengers who arrange their destination and service prior to boarding,” or the day Speedishuttle’s kiosk was installed at SeaTac International Airport, whichever occurred first. Item 2C required that each record specify whether the service provided was “prearranged door-to-door,” or “walk-up passengers who arrange their destination and service prior to boarding.” </w:t>
      </w:r>
    </w:p>
    <w:p w14:paraId="4AD6CF55" w14:textId="77777777" w:rsidR="007D5754" w:rsidRDefault="007D5754" w:rsidP="00363E93">
      <w:pPr>
        <w:spacing w:line="288" w:lineRule="auto"/>
      </w:pPr>
    </w:p>
    <w:p w14:paraId="2DDCC0CE" w14:textId="77777777" w:rsidR="007D5754" w:rsidRDefault="00922BD7" w:rsidP="00363E93">
      <w:pPr>
        <w:spacing w:line="288" w:lineRule="auto"/>
      </w:pPr>
      <w:r>
        <w:t xml:space="preserve">On August 28, 2015, </w:t>
      </w:r>
      <w:r w:rsidR="007D5754">
        <w:t xml:space="preserve">Speedishuttle </w:t>
      </w:r>
      <w:r>
        <w:t xml:space="preserve">contacted the Commission and </w:t>
      </w:r>
      <w:r w:rsidR="007D5754">
        <w:t xml:space="preserve">expressed concerns about </w:t>
      </w:r>
      <w:r w:rsidR="00A967EB">
        <w:t>the scope of the request</w:t>
      </w:r>
      <w:r w:rsidR="007D5754">
        <w:t xml:space="preserve">. To address those concerns, the Commission will accept the following </w:t>
      </w:r>
      <w:r>
        <w:t xml:space="preserve">data </w:t>
      </w:r>
      <w:r w:rsidR="007D5754">
        <w:t>in lieu of the records requested in Item 2C:</w:t>
      </w:r>
    </w:p>
    <w:p w14:paraId="08DD58E9" w14:textId="77777777" w:rsidR="007D5754" w:rsidRDefault="007D5754" w:rsidP="00363E93">
      <w:pPr>
        <w:spacing w:line="288" w:lineRule="auto"/>
      </w:pPr>
    </w:p>
    <w:p w14:paraId="2EA88D5B" w14:textId="77777777" w:rsidR="00CE7C6D" w:rsidRDefault="007D5754" w:rsidP="00363E93">
      <w:pPr>
        <w:spacing w:line="288" w:lineRule="auto"/>
        <w:ind w:left="720"/>
      </w:pPr>
      <w:r>
        <w:t>A summary of the records of all regulated service from SeaTac International Airport for a 30-day period beginning the day Speedishuttle began offering service to “walk-up passengers who arrange their destination and service prior to boarding,” or the day Speedishuttle’s kiosk was installed at SeaTac International Airport, whichever occurred first.</w:t>
      </w:r>
      <w:r w:rsidR="00CE7C6D">
        <w:t xml:space="preserve"> The summary should specify: 1) the total number of customers served during the 30-day period, 2) the number of customers who received “prearranged door-to-door” service, and 3) the number of “walk-up passengers who arranged their destination and service prior to boarding.” </w:t>
      </w:r>
    </w:p>
    <w:p w14:paraId="1343A411" w14:textId="77777777" w:rsidR="007D5754" w:rsidRPr="00DB29CE" w:rsidRDefault="007D5754" w:rsidP="00363E93">
      <w:pPr>
        <w:spacing w:line="288" w:lineRule="auto"/>
        <w:ind w:left="720"/>
      </w:pPr>
    </w:p>
    <w:p w14:paraId="24F9E902" w14:textId="77777777" w:rsidR="003A3B0A" w:rsidRPr="00DB29CE" w:rsidRDefault="000535D9" w:rsidP="00363E93">
      <w:pPr>
        <w:spacing w:line="288" w:lineRule="auto"/>
      </w:pPr>
      <w:r>
        <w:t xml:space="preserve">The other items in Bench Request No. 2 remain </w:t>
      </w:r>
      <w:r w:rsidR="00DB0135">
        <w:t>unchanged</w:t>
      </w:r>
      <w:r>
        <w:t xml:space="preserve">. </w:t>
      </w:r>
      <w:r w:rsidR="003A3B0A" w:rsidRPr="00DB29CE">
        <w:t>Please respond to th</w:t>
      </w:r>
      <w:r w:rsidR="005902E6" w:rsidRPr="00DB29CE">
        <w:t>is</w:t>
      </w:r>
      <w:r w:rsidR="003A3B0A" w:rsidRPr="00DB29CE">
        <w:t xml:space="preserve"> </w:t>
      </w:r>
      <w:r w:rsidR="00922BD7">
        <w:t xml:space="preserve">Amended </w:t>
      </w:r>
      <w:r w:rsidR="003A3B0A" w:rsidRPr="00DB29CE">
        <w:t xml:space="preserve">Bench Request no later than </w:t>
      </w:r>
      <w:r w:rsidR="00B64AD9">
        <w:rPr>
          <w:b/>
        </w:rPr>
        <w:t>Friday</w:t>
      </w:r>
      <w:r w:rsidR="003A3B0A" w:rsidRPr="00AE5B6F">
        <w:rPr>
          <w:b/>
        </w:rPr>
        <w:t>,</w:t>
      </w:r>
      <w:r w:rsidR="003A3B0A" w:rsidRPr="00DB29CE">
        <w:t xml:space="preserve"> </w:t>
      </w:r>
      <w:r w:rsidR="00AE5B6F">
        <w:rPr>
          <w:b/>
        </w:rPr>
        <w:t xml:space="preserve">September </w:t>
      </w:r>
      <w:r w:rsidR="00B64AD9">
        <w:rPr>
          <w:b/>
        </w:rPr>
        <w:t>4</w:t>
      </w:r>
      <w:r w:rsidR="00662686" w:rsidRPr="00DB29CE">
        <w:rPr>
          <w:b/>
        </w:rPr>
        <w:t>, 2015</w:t>
      </w:r>
      <w:r w:rsidR="003A3B0A" w:rsidRPr="00DB29CE">
        <w:t xml:space="preserve">, with an original and </w:t>
      </w:r>
      <w:r w:rsidR="00A71AF3">
        <w:t>two</w:t>
      </w:r>
      <w:r w:rsidR="003A3B0A" w:rsidRPr="00DB29CE">
        <w:t xml:space="preserve"> (</w:t>
      </w:r>
      <w:r w:rsidR="00A71AF3">
        <w:t>2</w:t>
      </w:r>
      <w:r w:rsidR="003A3B0A" w:rsidRPr="00DB29CE">
        <w:t>)</w:t>
      </w:r>
      <w:r w:rsidR="0026492A" w:rsidRPr="00DB29CE">
        <w:t xml:space="preserve"> copies. </w:t>
      </w:r>
      <w:r w:rsidR="003A3B0A" w:rsidRPr="00DB29CE">
        <w:t xml:space="preserve">If you have any questions concerning these requests, please contact Administrative Law Judge </w:t>
      </w:r>
      <w:r w:rsidR="00A71AF3">
        <w:t>Rayne Pearson</w:t>
      </w:r>
      <w:r w:rsidR="003A3B0A" w:rsidRPr="00DB29CE">
        <w:t xml:space="preserve"> at 360-664-1</w:t>
      </w:r>
      <w:r w:rsidR="00A71AF3">
        <w:t>136</w:t>
      </w:r>
      <w:r w:rsidR="003A3B0A" w:rsidRPr="00DB29CE">
        <w:t xml:space="preserve">, or via e-mail at </w:t>
      </w:r>
      <w:hyperlink r:id="rId12" w:history="1">
        <w:r w:rsidR="00A71AF3" w:rsidRPr="006243D9">
          <w:rPr>
            <w:rStyle w:val="Hyperlink"/>
          </w:rPr>
          <w:t>rpearson@utc.wa.gov</w:t>
        </w:r>
      </w:hyperlink>
      <w:r w:rsidR="003A3B0A" w:rsidRPr="00DB29CE">
        <w:t>.</w:t>
      </w:r>
    </w:p>
    <w:p w14:paraId="226CBA7C" w14:textId="77777777" w:rsidR="008C040D" w:rsidRPr="00DB29CE" w:rsidRDefault="008C040D" w:rsidP="00363E93">
      <w:pPr>
        <w:spacing w:line="288" w:lineRule="auto"/>
      </w:pPr>
    </w:p>
    <w:p w14:paraId="403AE8D6" w14:textId="77777777" w:rsidR="008C040D" w:rsidRPr="00DB29CE" w:rsidRDefault="008C040D" w:rsidP="00363E93">
      <w:pPr>
        <w:spacing w:line="288" w:lineRule="auto"/>
      </w:pPr>
    </w:p>
    <w:p w14:paraId="2F031FA7" w14:textId="77777777" w:rsidR="00665C6E" w:rsidRPr="00DB29CE" w:rsidRDefault="00665C6E" w:rsidP="00363E93">
      <w:pPr>
        <w:spacing w:line="288" w:lineRule="auto"/>
      </w:pPr>
    </w:p>
    <w:p w14:paraId="25E20F34" w14:textId="77777777" w:rsidR="008C040D" w:rsidRPr="00DB29CE" w:rsidRDefault="00A71AF3" w:rsidP="00363E93">
      <w:pPr>
        <w:spacing w:line="288" w:lineRule="auto"/>
      </w:pPr>
      <w:r>
        <w:t>RAYNE PEARSON</w:t>
      </w:r>
    </w:p>
    <w:p w14:paraId="6C6E06F1" w14:textId="77777777" w:rsidR="008C040D" w:rsidRDefault="008C040D" w:rsidP="00363E93">
      <w:pPr>
        <w:spacing w:line="288" w:lineRule="auto"/>
      </w:pPr>
      <w:r w:rsidRPr="00DB29CE">
        <w:t>Administrative Law Judge</w:t>
      </w:r>
    </w:p>
    <w:p w14:paraId="540D4F93" w14:textId="77777777" w:rsidR="00363E93" w:rsidRPr="00DB29CE" w:rsidRDefault="00363E93" w:rsidP="00363E93">
      <w:pPr>
        <w:spacing w:line="288" w:lineRule="auto"/>
      </w:pPr>
    </w:p>
    <w:p w14:paraId="1DB29657" w14:textId="77777777" w:rsidR="008C040D" w:rsidRPr="00DB29CE" w:rsidRDefault="008C040D" w:rsidP="00363E93">
      <w:pPr>
        <w:spacing w:line="288" w:lineRule="auto"/>
      </w:pPr>
      <w:r w:rsidRPr="00DB29CE">
        <w:t>cc:</w:t>
      </w:r>
      <w:r w:rsidRPr="00DB29CE">
        <w:tab/>
        <w:t>All Parties</w:t>
      </w:r>
    </w:p>
    <w:sectPr w:rsidR="008C040D" w:rsidRPr="00DB29CE" w:rsidSect="00363E93">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CA899" w14:textId="77777777" w:rsidR="000136AC" w:rsidRDefault="000136AC" w:rsidP="004F7885">
      <w:r>
        <w:separator/>
      </w:r>
    </w:p>
  </w:endnote>
  <w:endnote w:type="continuationSeparator" w:id="0">
    <w:p w14:paraId="3CBB3F3B" w14:textId="77777777" w:rsidR="000136AC" w:rsidRDefault="000136AC" w:rsidP="004F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6E61" w14:textId="77777777" w:rsidR="00B649CE" w:rsidRDefault="00B64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E15F" w14:textId="77777777" w:rsidR="00B649CE" w:rsidRDefault="00B64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9DD5A" w14:textId="77777777" w:rsidR="0026492A" w:rsidRPr="00417016" w:rsidRDefault="0026492A" w:rsidP="0026492A">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E5D73" w14:textId="77777777" w:rsidR="000136AC" w:rsidRDefault="000136AC" w:rsidP="004F7885">
      <w:r>
        <w:separator/>
      </w:r>
    </w:p>
  </w:footnote>
  <w:footnote w:type="continuationSeparator" w:id="0">
    <w:p w14:paraId="41BE2F4E" w14:textId="77777777" w:rsidR="000136AC" w:rsidRDefault="000136AC" w:rsidP="004F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7B07" w14:textId="77777777" w:rsidR="00B649CE" w:rsidRDefault="00B64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CBCA" w14:textId="77777777" w:rsidR="0026492A" w:rsidRDefault="0026492A" w:rsidP="00363E93">
    <w:pPr>
      <w:pStyle w:val="Header"/>
      <w:tabs>
        <w:tab w:val="clear" w:pos="9360"/>
        <w:tab w:val="left" w:pos="2835"/>
        <w:tab w:val="right" w:pos="9000"/>
      </w:tabs>
      <w:rPr>
        <w:b/>
        <w:sz w:val="20"/>
        <w:szCs w:val="20"/>
      </w:rPr>
    </w:pPr>
  </w:p>
  <w:p w14:paraId="0EB6BD8E" w14:textId="77777777" w:rsidR="0026492A" w:rsidRDefault="0026492A" w:rsidP="0026492A">
    <w:pPr>
      <w:pStyle w:val="Header"/>
      <w:tabs>
        <w:tab w:val="clear" w:pos="9360"/>
        <w:tab w:val="left" w:pos="2835"/>
        <w:tab w:val="right" w:pos="8640"/>
      </w:tabs>
      <w:rPr>
        <w:b/>
        <w:sz w:val="20"/>
        <w:szCs w:val="20"/>
      </w:rPr>
    </w:pPr>
  </w:p>
  <w:p w14:paraId="1392BAC5" w14:textId="77777777" w:rsidR="0026492A" w:rsidRPr="0026492A" w:rsidRDefault="0026492A" w:rsidP="00363E93">
    <w:pPr>
      <w:pStyle w:val="Header"/>
      <w:tabs>
        <w:tab w:val="clear" w:pos="9360"/>
        <w:tab w:val="left" w:pos="2835"/>
        <w:tab w:val="right" w:pos="9000"/>
      </w:tabs>
      <w:rPr>
        <w:b/>
        <w:sz w:val="20"/>
        <w:szCs w:val="20"/>
      </w:rPr>
    </w:pPr>
    <w:r>
      <w:rPr>
        <w:b/>
        <w:sz w:val="20"/>
        <w:szCs w:val="20"/>
      </w:rPr>
      <w:t xml:space="preserve">DOCKET </w:t>
    </w:r>
    <w:r w:rsidR="00A71AF3">
      <w:rPr>
        <w:b/>
        <w:sz w:val="20"/>
        <w:szCs w:val="20"/>
      </w:rPr>
      <w:t>TC-143691</w:t>
    </w:r>
    <w:r>
      <w:rPr>
        <w:b/>
        <w:sz w:val="20"/>
        <w:szCs w:val="20"/>
      </w:rPr>
      <w:tab/>
    </w:r>
    <w:r>
      <w:rPr>
        <w:b/>
        <w:sz w:val="20"/>
        <w:szCs w:val="20"/>
      </w:rPr>
      <w:tab/>
    </w:r>
    <w:r>
      <w:rPr>
        <w:b/>
        <w:sz w:val="20"/>
        <w:szCs w:val="20"/>
      </w:rPr>
      <w:tab/>
      <w:t xml:space="preserve">PAGE </w:t>
    </w:r>
    <w:r w:rsidRPr="0026492A">
      <w:rPr>
        <w:b/>
        <w:sz w:val="20"/>
        <w:szCs w:val="20"/>
      </w:rPr>
      <w:fldChar w:fldCharType="begin"/>
    </w:r>
    <w:r w:rsidRPr="0026492A">
      <w:rPr>
        <w:b/>
        <w:sz w:val="20"/>
        <w:szCs w:val="20"/>
      </w:rPr>
      <w:instrText xml:space="preserve"> PAGE   \* MERGEFORMAT </w:instrText>
    </w:r>
    <w:r w:rsidRPr="0026492A">
      <w:rPr>
        <w:b/>
        <w:sz w:val="20"/>
        <w:szCs w:val="20"/>
      </w:rPr>
      <w:fldChar w:fldCharType="separate"/>
    </w:r>
    <w:r w:rsidR="00BB09FA">
      <w:rPr>
        <w:b/>
        <w:noProof/>
        <w:sz w:val="20"/>
        <w:szCs w:val="20"/>
      </w:rPr>
      <w:t>2</w:t>
    </w:r>
    <w:r w:rsidRPr="0026492A">
      <w:rPr>
        <w:b/>
        <w:noProof/>
        <w:sz w:val="20"/>
        <w:szCs w:val="20"/>
      </w:rPr>
      <w:fldChar w:fldCharType="end"/>
    </w:r>
  </w:p>
  <w:p w14:paraId="7F13C44C" w14:textId="77777777" w:rsidR="0026492A" w:rsidRPr="0026492A" w:rsidRDefault="0026492A">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B040" w14:textId="46360C2F" w:rsidR="00B649CE" w:rsidRPr="00B649CE" w:rsidRDefault="00B649CE" w:rsidP="00B649CE">
    <w:pPr>
      <w:pStyle w:val="Header"/>
      <w:jc w:val="right"/>
      <w:rPr>
        <w:b/>
        <w:sz w:val="20"/>
        <w:szCs w:val="20"/>
      </w:rPr>
    </w:pPr>
    <w:r>
      <w:rPr>
        <w:b/>
        <w:sz w:val="20"/>
        <w:szCs w:val="20"/>
      </w:rPr>
      <w:t xml:space="preserve">[Service date August 31,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19D2"/>
    <w:multiLevelType w:val="hybridMultilevel"/>
    <w:tmpl w:val="A9B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01734"/>
    <w:multiLevelType w:val="hybridMultilevel"/>
    <w:tmpl w:val="5DFC1276"/>
    <w:lvl w:ilvl="0" w:tplc="EBDE4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FB33BB"/>
    <w:multiLevelType w:val="hybridMultilevel"/>
    <w:tmpl w:val="97960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44A"/>
    <w:rsid w:val="000136AC"/>
    <w:rsid w:val="00030915"/>
    <w:rsid w:val="0003328A"/>
    <w:rsid w:val="000431C6"/>
    <w:rsid w:val="000448C8"/>
    <w:rsid w:val="000535D9"/>
    <w:rsid w:val="00053BCA"/>
    <w:rsid w:val="000648AC"/>
    <w:rsid w:val="00067B9A"/>
    <w:rsid w:val="000A355F"/>
    <w:rsid w:val="000A6F22"/>
    <w:rsid w:val="000B6E22"/>
    <w:rsid w:val="000D4DA1"/>
    <w:rsid w:val="000F6E42"/>
    <w:rsid w:val="00134ACC"/>
    <w:rsid w:val="00141B56"/>
    <w:rsid w:val="00162D62"/>
    <w:rsid w:val="001B49CE"/>
    <w:rsid w:val="001C7185"/>
    <w:rsid w:val="001E3529"/>
    <w:rsid w:val="001E6A51"/>
    <w:rsid w:val="00212C17"/>
    <w:rsid w:val="00224D18"/>
    <w:rsid w:val="00227707"/>
    <w:rsid w:val="0026492A"/>
    <w:rsid w:val="002A292E"/>
    <w:rsid w:val="002A4664"/>
    <w:rsid w:val="002B187B"/>
    <w:rsid w:val="002C26D8"/>
    <w:rsid w:val="002D5C6C"/>
    <w:rsid w:val="002E7762"/>
    <w:rsid w:val="002F15BB"/>
    <w:rsid w:val="00302AD4"/>
    <w:rsid w:val="003367B9"/>
    <w:rsid w:val="00363E93"/>
    <w:rsid w:val="00372671"/>
    <w:rsid w:val="00376E96"/>
    <w:rsid w:val="00393892"/>
    <w:rsid w:val="003A1638"/>
    <w:rsid w:val="003A3B0A"/>
    <w:rsid w:val="003A46E2"/>
    <w:rsid w:val="003E48FC"/>
    <w:rsid w:val="003F7D57"/>
    <w:rsid w:val="00405775"/>
    <w:rsid w:val="0042060A"/>
    <w:rsid w:val="0044271C"/>
    <w:rsid w:val="00452BE2"/>
    <w:rsid w:val="00476142"/>
    <w:rsid w:val="0049605D"/>
    <w:rsid w:val="004E77D7"/>
    <w:rsid w:val="004F7885"/>
    <w:rsid w:val="00526D3C"/>
    <w:rsid w:val="0053344A"/>
    <w:rsid w:val="0054293D"/>
    <w:rsid w:val="00544A2A"/>
    <w:rsid w:val="005512A4"/>
    <w:rsid w:val="00586BC7"/>
    <w:rsid w:val="005902E6"/>
    <w:rsid w:val="0059742B"/>
    <w:rsid w:val="005A346E"/>
    <w:rsid w:val="005B6FD1"/>
    <w:rsid w:val="005C35B2"/>
    <w:rsid w:val="005D4F79"/>
    <w:rsid w:val="005F0BEB"/>
    <w:rsid w:val="0061366F"/>
    <w:rsid w:val="00622C7D"/>
    <w:rsid w:val="006231D9"/>
    <w:rsid w:val="00656232"/>
    <w:rsid w:val="00662686"/>
    <w:rsid w:val="00665C6E"/>
    <w:rsid w:val="00683FE0"/>
    <w:rsid w:val="006910CD"/>
    <w:rsid w:val="006930B3"/>
    <w:rsid w:val="006961A8"/>
    <w:rsid w:val="00697C65"/>
    <w:rsid w:val="006A26B3"/>
    <w:rsid w:val="006D2CE1"/>
    <w:rsid w:val="006E5F35"/>
    <w:rsid w:val="006F5FAA"/>
    <w:rsid w:val="00735C4F"/>
    <w:rsid w:val="00746D98"/>
    <w:rsid w:val="007924F2"/>
    <w:rsid w:val="007B134F"/>
    <w:rsid w:val="007C53E7"/>
    <w:rsid w:val="007D2005"/>
    <w:rsid w:val="007D5754"/>
    <w:rsid w:val="007D7FF3"/>
    <w:rsid w:val="007E5D12"/>
    <w:rsid w:val="00817FB4"/>
    <w:rsid w:val="008200EC"/>
    <w:rsid w:val="00822105"/>
    <w:rsid w:val="00835D86"/>
    <w:rsid w:val="0084592F"/>
    <w:rsid w:val="0084703E"/>
    <w:rsid w:val="00856501"/>
    <w:rsid w:val="00896569"/>
    <w:rsid w:val="008B179B"/>
    <w:rsid w:val="008C040D"/>
    <w:rsid w:val="008C0C50"/>
    <w:rsid w:val="008D5E1E"/>
    <w:rsid w:val="008D7AC8"/>
    <w:rsid w:val="00905CAF"/>
    <w:rsid w:val="00921BB1"/>
    <w:rsid w:val="00922BD7"/>
    <w:rsid w:val="00977788"/>
    <w:rsid w:val="00992209"/>
    <w:rsid w:val="00993079"/>
    <w:rsid w:val="009A7976"/>
    <w:rsid w:val="009D54DA"/>
    <w:rsid w:val="00A07D13"/>
    <w:rsid w:val="00A123C0"/>
    <w:rsid w:val="00A34A92"/>
    <w:rsid w:val="00A71AF3"/>
    <w:rsid w:val="00A72F44"/>
    <w:rsid w:val="00A967EB"/>
    <w:rsid w:val="00AB3F45"/>
    <w:rsid w:val="00AB4C07"/>
    <w:rsid w:val="00AC1CA1"/>
    <w:rsid w:val="00AC434E"/>
    <w:rsid w:val="00AE5B6F"/>
    <w:rsid w:val="00B57DA1"/>
    <w:rsid w:val="00B649CE"/>
    <w:rsid w:val="00B64AD9"/>
    <w:rsid w:val="00B66AD9"/>
    <w:rsid w:val="00B74369"/>
    <w:rsid w:val="00BB09FA"/>
    <w:rsid w:val="00C01C18"/>
    <w:rsid w:val="00C3332B"/>
    <w:rsid w:val="00C430E1"/>
    <w:rsid w:val="00C62AD4"/>
    <w:rsid w:val="00C64036"/>
    <w:rsid w:val="00C6544B"/>
    <w:rsid w:val="00C73F78"/>
    <w:rsid w:val="00C76CAB"/>
    <w:rsid w:val="00CA1168"/>
    <w:rsid w:val="00CA22C0"/>
    <w:rsid w:val="00CB5C3F"/>
    <w:rsid w:val="00CC0CE1"/>
    <w:rsid w:val="00CD3619"/>
    <w:rsid w:val="00CE7C6D"/>
    <w:rsid w:val="00CF3ADF"/>
    <w:rsid w:val="00D317E8"/>
    <w:rsid w:val="00D42D9D"/>
    <w:rsid w:val="00D45A01"/>
    <w:rsid w:val="00D56845"/>
    <w:rsid w:val="00D87905"/>
    <w:rsid w:val="00D927D5"/>
    <w:rsid w:val="00DA2373"/>
    <w:rsid w:val="00DA579B"/>
    <w:rsid w:val="00DB0135"/>
    <w:rsid w:val="00DB069D"/>
    <w:rsid w:val="00DB29CE"/>
    <w:rsid w:val="00DB7BC4"/>
    <w:rsid w:val="00DF5AF6"/>
    <w:rsid w:val="00DF6793"/>
    <w:rsid w:val="00E04E7E"/>
    <w:rsid w:val="00E0522C"/>
    <w:rsid w:val="00E24381"/>
    <w:rsid w:val="00E6543E"/>
    <w:rsid w:val="00E75CB1"/>
    <w:rsid w:val="00E838EC"/>
    <w:rsid w:val="00EA4EA8"/>
    <w:rsid w:val="00EE23B4"/>
    <w:rsid w:val="00EE66EB"/>
    <w:rsid w:val="00F11D7C"/>
    <w:rsid w:val="00F245C2"/>
    <w:rsid w:val="00F50A73"/>
    <w:rsid w:val="00FA026F"/>
    <w:rsid w:val="00FA29E2"/>
    <w:rsid w:val="00FD32EF"/>
    <w:rsid w:val="00FE2583"/>
    <w:rsid w:val="00FE5351"/>
    <w:rsid w:val="00FF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106F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Palatino Linotype" w:hAnsi="Palatino Linotype"/>
    </w:rPr>
  </w:style>
  <w:style w:type="character" w:styleId="Hyperlink">
    <w:name w:val="Hyperlink"/>
    <w:rsid w:val="008C040D"/>
    <w:rPr>
      <w:color w:val="0000FF"/>
      <w:u w:val="single"/>
    </w:rPr>
  </w:style>
  <w:style w:type="paragraph" w:styleId="FootnoteText">
    <w:name w:val="footnote text"/>
    <w:basedOn w:val="Normal"/>
    <w:link w:val="FootnoteTextChar"/>
    <w:rsid w:val="004F7885"/>
    <w:rPr>
      <w:sz w:val="20"/>
      <w:szCs w:val="20"/>
    </w:rPr>
  </w:style>
  <w:style w:type="character" w:customStyle="1" w:styleId="FootnoteTextChar">
    <w:name w:val="Footnote Text Char"/>
    <w:basedOn w:val="DefaultParagraphFont"/>
    <w:link w:val="FootnoteText"/>
    <w:rsid w:val="004F7885"/>
  </w:style>
  <w:style w:type="character" w:styleId="FootnoteReference">
    <w:name w:val="footnote reference"/>
    <w:rsid w:val="004F7885"/>
    <w:rPr>
      <w:vertAlign w:val="superscript"/>
    </w:rPr>
  </w:style>
  <w:style w:type="character" w:styleId="CommentReference">
    <w:name w:val="annotation reference"/>
    <w:rsid w:val="006E5F35"/>
    <w:rPr>
      <w:sz w:val="16"/>
      <w:szCs w:val="16"/>
    </w:rPr>
  </w:style>
  <w:style w:type="paragraph" w:styleId="CommentText">
    <w:name w:val="annotation text"/>
    <w:basedOn w:val="Normal"/>
    <w:link w:val="CommentTextChar"/>
    <w:rsid w:val="006E5F35"/>
    <w:rPr>
      <w:sz w:val="20"/>
      <w:szCs w:val="20"/>
    </w:rPr>
  </w:style>
  <w:style w:type="character" w:customStyle="1" w:styleId="CommentTextChar">
    <w:name w:val="Comment Text Char"/>
    <w:basedOn w:val="DefaultParagraphFont"/>
    <w:link w:val="CommentText"/>
    <w:rsid w:val="006E5F35"/>
  </w:style>
  <w:style w:type="paragraph" w:styleId="CommentSubject">
    <w:name w:val="annotation subject"/>
    <w:basedOn w:val="CommentText"/>
    <w:next w:val="CommentText"/>
    <w:link w:val="CommentSubjectChar"/>
    <w:rsid w:val="006E5F35"/>
    <w:rPr>
      <w:b/>
      <w:bCs/>
    </w:rPr>
  </w:style>
  <w:style w:type="character" w:customStyle="1" w:styleId="CommentSubjectChar">
    <w:name w:val="Comment Subject Char"/>
    <w:link w:val="CommentSubject"/>
    <w:rsid w:val="006E5F35"/>
    <w:rPr>
      <w:b/>
      <w:bCs/>
    </w:rPr>
  </w:style>
  <w:style w:type="paragraph" w:styleId="Revision">
    <w:name w:val="Revision"/>
    <w:hidden/>
    <w:uiPriority w:val="99"/>
    <w:semiHidden/>
    <w:rsid w:val="006E5F35"/>
    <w:rPr>
      <w:sz w:val="24"/>
      <w:szCs w:val="24"/>
    </w:rPr>
  </w:style>
  <w:style w:type="paragraph" w:styleId="BalloonText">
    <w:name w:val="Balloon Text"/>
    <w:basedOn w:val="Normal"/>
    <w:link w:val="BalloonTextChar"/>
    <w:rsid w:val="006E5F35"/>
    <w:rPr>
      <w:rFonts w:ascii="Tahoma" w:hAnsi="Tahoma" w:cs="Tahoma"/>
      <w:sz w:val="16"/>
      <w:szCs w:val="16"/>
    </w:rPr>
  </w:style>
  <w:style w:type="character" w:customStyle="1" w:styleId="BalloonTextChar">
    <w:name w:val="Balloon Text Char"/>
    <w:link w:val="BalloonText"/>
    <w:rsid w:val="006E5F35"/>
    <w:rPr>
      <w:rFonts w:ascii="Tahoma" w:hAnsi="Tahoma" w:cs="Tahoma"/>
      <w:sz w:val="16"/>
      <w:szCs w:val="16"/>
    </w:rPr>
  </w:style>
  <w:style w:type="paragraph" w:styleId="Header">
    <w:name w:val="header"/>
    <w:basedOn w:val="Normal"/>
    <w:link w:val="HeaderChar"/>
    <w:uiPriority w:val="99"/>
    <w:rsid w:val="0026492A"/>
    <w:pPr>
      <w:tabs>
        <w:tab w:val="center" w:pos="4680"/>
        <w:tab w:val="right" w:pos="9360"/>
      </w:tabs>
    </w:pPr>
  </w:style>
  <w:style w:type="character" w:customStyle="1" w:styleId="HeaderChar">
    <w:name w:val="Header Char"/>
    <w:link w:val="Header"/>
    <w:uiPriority w:val="99"/>
    <w:rsid w:val="0026492A"/>
    <w:rPr>
      <w:sz w:val="24"/>
      <w:szCs w:val="24"/>
    </w:rPr>
  </w:style>
  <w:style w:type="paragraph" w:styleId="Footer">
    <w:name w:val="footer"/>
    <w:basedOn w:val="Normal"/>
    <w:link w:val="FooterChar"/>
    <w:rsid w:val="0026492A"/>
    <w:pPr>
      <w:tabs>
        <w:tab w:val="center" w:pos="4680"/>
        <w:tab w:val="right" w:pos="9360"/>
      </w:tabs>
    </w:pPr>
  </w:style>
  <w:style w:type="character" w:customStyle="1" w:styleId="FooterChar">
    <w:name w:val="Footer Char"/>
    <w:link w:val="Footer"/>
    <w:rsid w:val="0026492A"/>
    <w:rPr>
      <w:sz w:val="24"/>
      <w:szCs w:val="24"/>
    </w:rPr>
  </w:style>
  <w:style w:type="paragraph" w:styleId="NoSpacing">
    <w:name w:val="No Spacing"/>
    <w:uiPriority w:val="1"/>
    <w:qFormat/>
    <w:rsid w:val="002649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rpearson@utc.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2015-08-31T22:19:53+00:00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58208-FD29-4D61-9CF6-49655A4B66AC}"/>
</file>

<file path=customXml/itemProps2.xml><?xml version="1.0" encoding="utf-8"?>
<ds:datastoreItem xmlns:ds="http://schemas.openxmlformats.org/officeDocument/2006/customXml" ds:itemID="{F52D3BAE-4FC9-4282-AEB5-A1C926D54F59}"/>
</file>

<file path=customXml/itemProps3.xml><?xml version="1.0" encoding="utf-8"?>
<ds:datastoreItem xmlns:ds="http://schemas.openxmlformats.org/officeDocument/2006/customXml" ds:itemID="{62B9BF3D-8BC3-4BD1-9626-1FAB54658865}"/>
</file>

<file path=customXml/itemProps4.xml><?xml version="1.0" encoding="utf-8"?>
<ds:datastoreItem xmlns:ds="http://schemas.openxmlformats.org/officeDocument/2006/customXml" ds:itemID="{B2EA895F-5293-4444-8EEC-B41F185D4EBF}"/>
</file>

<file path=customXml/itemProps5.xml><?xml version="1.0" encoding="utf-8"?>
<ds:datastoreItem xmlns:ds="http://schemas.openxmlformats.org/officeDocument/2006/customXml" ds:itemID="{C6E4A197-07BC-44FB-AC9C-86FA9B22550D}"/>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Links>
    <vt:vector size="6" baseType="variant">
      <vt:variant>
        <vt:i4>1966176</vt:i4>
      </vt:variant>
      <vt:variant>
        <vt:i4>0</vt:i4>
      </vt:variant>
      <vt:variant>
        <vt:i4>0</vt:i4>
      </vt:variant>
      <vt:variant>
        <vt:i4>5</vt:i4>
      </vt:variant>
      <vt:variant>
        <vt:lpwstr>mailto:mfriedla@utc.wa.gov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2015-08-31T21:43:00Z</dcterms:created>
  <dcterms:modified xsi:type="dcterms:W3CDTF">2015-08-31T21:44:00Z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