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7C7281" w14:textId="77777777" w:rsidR="00623711" w:rsidRPr="00C45A46" w:rsidRDefault="00623711" w:rsidP="00623711">
      <w:pPr>
        <w:jc w:val="center"/>
        <w:rPr>
          <w:rFonts w:ascii="Times New Roman" w:eastAsia="Times New Roman" w:hAnsi="Times New Roman"/>
          <w:b/>
          <w:bCs/>
          <w:sz w:val="24"/>
          <w:szCs w:val="24"/>
        </w:rPr>
      </w:pPr>
      <w:bookmarkStart w:id="0" w:name="_GoBack"/>
      <w:bookmarkEnd w:id="0"/>
      <w:r w:rsidRPr="00C45A46">
        <w:rPr>
          <w:rFonts w:ascii="Times New Roman" w:eastAsia="Times New Roman" w:hAnsi="Times New Roman"/>
          <w:b/>
          <w:bCs/>
          <w:sz w:val="24"/>
          <w:szCs w:val="24"/>
        </w:rPr>
        <w:t>BEFORE THE WASHINGTON STATE</w:t>
      </w:r>
    </w:p>
    <w:p w14:paraId="4A7C7282" w14:textId="77777777" w:rsidR="00623711" w:rsidRPr="00C45A46" w:rsidRDefault="00623711" w:rsidP="00623711">
      <w:pPr>
        <w:jc w:val="center"/>
        <w:rPr>
          <w:rFonts w:ascii="Times New Roman" w:eastAsia="Times New Roman" w:hAnsi="Times New Roman"/>
          <w:b/>
          <w:bCs/>
          <w:sz w:val="24"/>
          <w:szCs w:val="24"/>
        </w:rPr>
      </w:pPr>
      <w:r w:rsidRPr="00C45A46">
        <w:rPr>
          <w:rFonts w:ascii="Times New Roman" w:eastAsia="Times New Roman" w:hAnsi="Times New Roman"/>
          <w:b/>
          <w:bCs/>
          <w:sz w:val="24"/>
          <w:szCs w:val="24"/>
        </w:rPr>
        <w:t>UTILITIES AND TRANSPORTATION COMMISSION</w:t>
      </w:r>
    </w:p>
    <w:p w14:paraId="4A7C7283" w14:textId="77777777" w:rsidR="00623711" w:rsidRPr="00C45A46" w:rsidRDefault="00623711" w:rsidP="00623711">
      <w:pPr>
        <w:jc w:val="center"/>
        <w:rPr>
          <w:rFonts w:ascii="Times New Roman" w:eastAsia="Times New Roman" w:hAnsi="Times New Roman"/>
          <w:sz w:val="24"/>
          <w:szCs w:val="24"/>
        </w:rPr>
      </w:pPr>
    </w:p>
    <w:p w14:paraId="4A7C7284" w14:textId="77777777" w:rsidR="00623711" w:rsidRPr="00C45A46" w:rsidRDefault="00623711" w:rsidP="00623711">
      <w:pPr>
        <w:jc w:val="center"/>
        <w:rPr>
          <w:rFonts w:ascii="Times New Roman" w:eastAsia="Times New Roman" w:hAnsi="Times New Roman"/>
          <w:sz w:val="24"/>
          <w:szCs w:val="24"/>
        </w:rPr>
      </w:pPr>
    </w:p>
    <w:tbl>
      <w:tblPr>
        <w:tblW w:w="8669" w:type="dxa"/>
        <w:tblInd w:w="-90" w:type="dxa"/>
        <w:tblLook w:val="0000" w:firstRow="0" w:lastRow="0" w:firstColumn="0" w:lastColumn="0" w:noHBand="0" w:noVBand="0"/>
      </w:tblPr>
      <w:tblGrid>
        <w:gridCol w:w="4410"/>
        <w:gridCol w:w="299"/>
        <w:gridCol w:w="3960"/>
      </w:tblGrid>
      <w:tr w:rsidR="00623711" w:rsidRPr="00C45A46" w14:paraId="4A7C7293" w14:textId="77777777" w:rsidTr="0019099D">
        <w:trPr>
          <w:trHeight w:val="3158"/>
        </w:trPr>
        <w:tc>
          <w:tcPr>
            <w:tcW w:w="4410" w:type="dxa"/>
            <w:tcBorders>
              <w:bottom w:val="single" w:sz="4" w:space="0" w:color="auto"/>
              <w:right w:val="single" w:sz="4" w:space="0" w:color="auto"/>
            </w:tcBorders>
          </w:tcPr>
          <w:p w14:paraId="4A7C7285" w14:textId="77777777" w:rsidR="00623711" w:rsidRPr="00C45A46" w:rsidRDefault="00623711" w:rsidP="00977461">
            <w:pPr>
              <w:ind w:left="-18"/>
              <w:rPr>
                <w:rFonts w:ascii="Times New Roman" w:eastAsia="Times New Roman" w:hAnsi="Times New Roman"/>
                <w:bCs/>
                <w:sz w:val="24"/>
                <w:szCs w:val="24"/>
              </w:rPr>
            </w:pPr>
            <w:r w:rsidRPr="00C45A46">
              <w:rPr>
                <w:rFonts w:ascii="Times New Roman" w:eastAsia="Times New Roman" w:hAnsi="Times New Roman"/>
                <w:bCs/>
                <w:sz w:val="24"/>
                <w:szCs w:val="24"/>
              </w:rPr>
              <w:t xml:space="preserve">In the Matter of the Petition of </w:t>
            </w:r>
          </w:p>
          <w:p w14:paraId="4A7C7286" w14:textId="77777777" w:rsidR="00623711" w:rsidRPr="00C45A46" w:rsidRDefault="00623711" w:rsidP="00623711">
            <w:pPr>
              <w:rPr>
                <w:rFonts w:ascii="Times New Roman" w:eastAsia="Times New Roman" w:hAnsi="Times New Roman"/>
                <w:bCs/>
                <w:sz w:val="24"/>
                <w:szCs w:val="24"/>
              </w:rPr>
            </w:pPr>
          </w:p>
          <w:p w14:paraId="4A7C7287" w14:textId="77777777" w:rsidR="00623711" w:rsidRPr="00C45A46" w:rsidRDefault="00BB4AEF" w:rsidP="00623711">
            <w:pPr>
              <w:rPr>
                <w:rFonts w:ascii="Times New Roman" w:hAnsi="Times New Roman"/>
                <w:sz w:val="24"/>
                <w:szCs w:val="24"/>
              </w:rPr>
            </w:pPr>
            <w:r w:rsidRPr="00C45A46">
              <w:rPr>
                <w:rFonts w:ascii="Times New Roman" w:hAnsi="Times New Roman"/>
                <w:sz w:val="24"/>
                <w:szCs w:val="24"/>
              </w:rPr>
              <w:fldChar w:fldCharType="begin"/>
            </w:r>
            <w:r w:rsidRPr="00C45A46">
              <w:rPr>
                <w:rFonts w:ascii="Times New Roman" w:hAnsi="Times New Roman"/>
                <w:sz w:val="24"/>
                <w:szCs w:val="24"/>
              </w:rPr>
              <w:instrText xml:space="preserve"> ASK company1_name "Enter Full Company 1 Name</w:instrText>
            </w:r>
            <w:r w:rsidRPr="00C45A46">
              <w:rPr>
                <w:rFonts w:ascii="Times New Roman" w:hAnsi="Times New Roman"/>
                <w:sz w:val="24"/>
                <w:szCs w:val="24"/>
              </w:rPr>
              <w:fldChar w:fldCharType="separate"/>
            </w:r>
            <w:bookmarkStart w:id="1" w:name="company1_name"/>
            <w:r w:rsidR="00DF19A2">
              <w:rPr>
                <w:rFonts w:ascii="Times New Roman" w:hAnsi="Times New Roman"/>
                <w:sz w:val="24"/>
                <w:szCs w:val="24"/>
              </w:rPr>
              <w:t>Mashell Telecom Inc. dba Rainier Connect</w:t>
            </w:r>
            <w:bookmarkEnd w:id="1"/>
            <w:r w:rsidRPr="00C45A46">
              <w:rPr>
                <w:rFonts w:ascii="Times New Roman" w:hAnsi="Times New Roman"/>
                <w:sz w:val="24"/>
                <w:szCs w:val="24"/>
              </w:rPr>
              <w:fldChar w:fldCharType="end"/>
            </w:r>
            <w:r w:rsidRPr="00C45A46">
              <w:rPr>
                <w:rFonts w:ascii="Times New Roman" w:hAnsi="Times New Roman"/>
                <w:sz w:val="24"/>
                <w:szCs w:val="24"/>
              </w:rPr>
              <w:fldChar w:fldCharType="begin"/>
            </w:r>
            <w:r w:rsidRPr="00C45A46">
              <w:rPr>
                <w:rFonts w:ascii="Times New Roman" w:hAnsi="Times New Roman"/>
                <w:sz w:val="24"/>
                <w:szCs w:val="24"/>
              </w:rPr>
              <w:instrText xml:space="preserve"> REF company1_name \* MERGEFORMAT </w:instrText>
            </w:r>
            <w:r w:rsidRPr="00C45A46">
              <w:rPr>
                <w:rFonts w:ascii="Times New Roman" w:hAnsi="Times New Roman"/>
                <w:sz w:val="24"/>
                <w:szCs w:val="24"/>
              </w:rPr>
              <w:fldChar w:fldCharType="separate"/>
            </w:r>
            <w:r w:rsidR="00BB13EE">
              <w:rPr>
                <w:rFonts w:ascii="Times New Roman" w:hAnsi="Times New Roman"/>
                <w:sz w:val="24"/>
                <w:szCs w:val="24"/>
              </w:rPr>
              <w:t>Mashell Telecom Inc. dba Rainier Connect</w:t>
            </w:r>
            <w:r w:rsidRPr="00C45A46">
              <w:rPr>
                <w:rFonts w:ascii="Times New Roman" w:hAnsi="Times New Roman"/>
                <w:sz w:val="24"/>
                <w:szCs w:val="24"/>
              </w:rPr>
              <w:fldChar w:fldCharType="end"/>
            </w:r>
            <w:r w:rsidR="00623711" w:rsidRPr="00C45A46">
              <w:rPr>
                <w:rFonts w:ascii="Times New Roman" w:hAnsi="Times New Roman"/>
                <w:sz w:val="24"/>
                <w:szCs w:val="24"/>
              </w:rPr>
              <w:t>,</w:t>
            </w:r>
          </w:p>
          <w:p w14:paraId="4A7C7288" w14:textId="77777777" w:rsidR="00623711" w:rsidRPr="00C45A46" w:rsidRDefault="00623711" w:rsidP="00623711">
            <w:pPr>
              <w:rPr>
                <w:rFonts w:ascii="Times New Roman" w:eastAsia="Times New Roman" w:hAnsi="Times New Roman"/>
                <w:bCs/>
                <w:sz w:val="24"/>
                <w:szCs w:val="24"/>
              </w:rPr>
            </w:pPr>
          </w:p>
          <w:p w14:paraId="4A7C7289" w14:textId="77777777" w:rsidR="00623711" w:rsidRPr="00C45A46" w:rsidRDefault="00623711" w:rsidP="00623711">
            <w:pPr>
              <w:rPr>
                <w:rFonts w:ascii="Times New Roman" w:eastAsia="Times New Roman" w:hAnsi="Times New Roman"/>
                <w:bCs/>
                <w:sz w:val="24"/>
                <w:szCs w:val="24"/>
              </w:rPr>
            </w:pPr>
            <w:r w:rsidRPr="00C45A46">
              <w:rPr>
                <w:rFonts w:ascii="Times New Roman" w:eastAsia="Times New Roman" w:hAnsi="Times New Roman"/>
                <w:bCs/>
                <w:sz w:val="24"/>
                <w:szCs w:val="24"/>
              </w:rPr>
              <w:tab/>
            </w:r>
            <w:r w:rsidRPr="00C45A46">
              <w:rPr>
                <w:rFonts w:ascii="Times New Roman" w:eastAsia="Times New Roman" w:hAnsi="Times New Roman"/>
                <w:bCs/>
                <w:sz w:val="24"/>
                <w:szCs w:val="24"/>
              </w:rPr>
              <w:tab/>
              <w:t>Petitioner</w:t>
            </w:r>
          </w:p>
          <w:p w14:paraId="4A7C728A" w14:textId="77777777" w:rsidR="00623711" w:rsidRPr="00C45A46" w:rsidRDefault="00623711" w:rsidP="00623711">
            <w:pPr>
              <w:rPr>
                <w:rFonts w:ascii="Times New Roman" w:eastAsia="Times New Roman" w:hAnsi="Times New Roman"/>
                <w:bCs/>
                <w:sz w:val="24"/>
                <w:szCs w:val="24"/>
              </w:rPr>
            </w:pPr>
          </w:p>
          <w:p w14:paraId="4A7C728B" w14:textId="77777777" w:rsidR="00623711" w:rsidRPr="00C45A46" w:rsidRDefault="0003265B" w:rsidP="00623711">
            <w:pPr>
              <w:rPr>
                <w:rFonts w:ascii="Times New Roman" w:eastAsia="Times New Roman" w:hAnsi="Times New Roman"/>
                <w:bCs/>
                <w:sz w:val="24"/>
                <w:szCs w:val="24"/>
              </w:rPr>
            </w:pPr>
            <w:r w:rsidRPr="00C45A46">
              <w:rPr>
                <w:rFonts w:ascii="Times New Roman" w:eastAsia="Times New Roman" w:hAnsi="Times New Roman"/>
                <w:bCs/>
                <w:sz w:val="24"/>
                <w:szCs w:val="24"/>
              </w:rPr>
              <w:t>Requesting</w:t>
            </w:r>
            <w:r w:rsidR="00623711" w:rsidRPr="00C45A46">
              <w:rPr>
                <w:rFonts w:ascii="Times New Roman" w:eastAsia="Times New Roman" w:hAnsi="Times New Roman"/>
                <w:bCs/>
                <w:sz w:val="24"/>
                <w:szCs w:val="24"/>
              </w:rPr>
              <w:t xml:space="preserve"> distribut</w:t>
            </w:r>
            <w:r w:rsidR="00104742" w:rsidRPr="00C45A46">
              <w:rPr>
                <w:rFonts w:ascii="Times New Roman" w:eastAsia="Times New Roman" w:hAnsi="Times New Roman"/>
                <w:bCs/>
                <w:sz w:val="24"/>
                <w:szCs w:val="24"/>
              </w:rPr>
              <w:t>ion</w:t>
            </w:r>
            <w:r w:rsidR="00623711" w:rsidRPr="00C45A46">
              <w:rPr>
                <w:rFonts w:ascii="Times New Roman" w:eastAsia="Times New Roman" w:hAnsi="Times New Roman"/>
                <w:bCs/>
                <w:sz w:val="24"/>
                <w:szCs w:val="24"/>
              </w:rPr>
              <w:t xml:space="preserve"> of funds from the state universal communications services program</w:t>
            </w:r>
            <w:r w:rsidR="00104742" w:rsidRPr="00C45A46">
              <w:rPr>
                <w:rFonts w:ascii="Times New Roman" w:eastAsia="Times New Roman" w:hAnsi="Times New Roman"/>
                <w:bCs/>
                <w:sz w:val="24"/>
                <w:szCs w:val="24"/>
              </w:rPr>
              <w:t xml:space="preserve"> created in RCW 80.36.650</w:t>
            </w:r>
          </w:p>
          <w:p w14:paraId="4A7C728C" w14:textId="77777777" w:rsidR="00623711" w:rsidRPr="00C45A46" w:rsidRDefault="00623711" w:rsidP="00623711">
            <w:pPr>
              <w:rPr>
                <w:rFonts w:ascii="Times New Roman" w:eastAsia="Times New Roman" w:hAnsi="Times New Roman"/>
                <w:bCs/>
                <w:sz w:val="24"/>
                <w:szCs w:val="24"/>
              </w:rPr>
            </w:pPr>
          </w:p>
        </w:tc>
        <w:tc>
          <w:tcPr>
            <w:tcW w:w="299" w:type="dxa"/>
            <w:tcBorders>
              <w:left w:val="single" w:sz="4" w:space="0" w:color="auto"/>
            </w:tcBorders>
          </w:tcPr>
          <w:p w14:paraId="4A7C728D" w14:textId="77777777" w:rsidR="00623711" w:rsidRPr="00C45A46" w:rsidRDefault="00623711" w:rsidP="00623711">
            <w:pPr>
              <w:jc w:val="center"/>
              <w:rPr>
                <w:rFonts w:ascii="Times New Roman" w:eastAsia="Times New Roman" w:hAnsi="Times New Roman"/>
                <w:bCs/>
                <w:sz w:val="24"/>
                <w:szCs w:val="24"/>
              </w:rPr>
            </w:pPr>
          </w:p>
        </w:tc>
        <w:tc>
          <w:tcPr>
            <w:tcW w:w="3960" w:type="dxa"/>
          </w:tcPr>
          <w:p w14:paraId="4A7C728E" w14:textId="77777777" w:rsidR="00623711" w:rsidRPr="00C45A46" w:rsidRDefault="00623711" w:rsidP="00623711">
            <w:pPr>
              <w:rPr>
                <w:rFonts w:ascii="Times New Roman" w:eastAsia="Times New Roman" w:hAnsi="Times New Roman"/>
                <w:bCs/>
                <w:sz w:val="24"/>
                <w:szCs w:val="24"/>
              </w:rPr>
            </w:pPr>
            <w:r w:rsidRPr="00C45A46">
              <w:rPr>
                <w:rFonts w:ascii="Times New Roman" w:eastAsia="Times New Roman" w:hAnsi="Times New Roman"/>
                <w:bCs/>
                <w:sz w:val="24"/>
                <w:szCs w:val="24"/>
              </w:rPr>
              <w:t>DOCKET UT-</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ASK docket_no "Enter Docket Number using XX=XXXXXX Format</w:instrText>
            </w:r>
            <w:r w:rsidR="00BB4AEF" w:rsidRPr="00C45A46">
              <w:rPr>
                <w:rFonts w:ascii="Times New Roman" w:hAnsi="Times New Roman"/>
                <w:sz w:val="24"/>
                <w:szCs w:val="24"/>
              </w:rPr>
              <w:fldChar w:fldCharType="separate"/>
            </w:r>
            <w:bookmarkStart w:id="2" w:name="docket_no"/>
            <w:r w:rsidR="00DF19A2">
              <w:rPr>
                <w:rFonts w:ascii="Times New Roman" w:hAnsi="Times New Roman"/>
                <w:sz w:val="24"/>
                <w:szCs w:val="24"/>
              </w:rPr>
              <w:t>141533</w:t>
            </w:r>
            <w:bookmarkEnd w:id="2"/>
            <w:r w:rsidR="00BB4AEF" w:rsidRPr="00C45A46">
              <w:rPr>
                <w:rFonts w:ascii="Times New Roman" w:hAnsi="Times New Roman"/>
                <w:sz w:val="24"/>
                <w:szCs w:val="24"/>
              </w:rPr>
              <w:fldChar w:fldCharType="end"/>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docket_no \* MERGEFORMAT</w:instrText>
            </w:r>
            <w:r w:rsidR="00BB4AEF" w:rsidRPr="00C45A46">
              <w:rPr>
                <w:rFonts w:ascii="Times New Roman" w:hAnsi="Times New Roman"/>
                <w:sz w:val="24"/>
                <w:szCs w:val="24"/>
              </w:rPr>
              <w:fldChar w:fldCharType="separate"/>
            </w:r>
            <w:r w:rsidR="00BB13EE">
              <w:rPr>
                <w:rFonts w:ascii="Times New Roman" w:hAnsi="Times New Roman"/>
                <w:sz w:val="24"/>
                <w:szCs w:val="24"/>
              </w:rPr>
              <w:t>141533</w:t>
            </w:r>
            <w:r w:rsidR="00BB4AEF" w:rsidRPr="00C45A46">
              <w:rPr>
                <w:rFonts w:ascii="Times New Roman" w:hAnsi="Times New Roman"/>
                <w:sz w:val="24"/>
                <w:szCs w:val="24"/>
              </w:rPr>
              <w:fldChar w:fldCharType="end"/>
            </w:r>
          </w:p>
          <w:p w14:paraId="4A7C728F" w14:textId="77777777" w:rsidR="00623711" w:rsidRPr="00C45A46" w:rsidRDefault="00623711" w:rsidP="00623711">
            <w:pPr>
              <w:rPr>
                <w:rFonts w:ascii="Times New Roman" w:eastAsia="Times New Roman" w:hAnsi="Times New Roman"/>
                <w:bCs/>
                <w:sz w:val="24"/>
                <w:szCs w:val="24"/>
              </w:rPr>
            </w:pPr>
          </w:p>
          <w:p w14:paraId="4A7C7290" w14:textId="77777777" w:rsidR="00623711" w:rsidRPr="00C45A46" w:rsidRDefault="00623711" w:rsidP="00623711">
            <w:pPr>
              <w:rPr>
                <w:rFonts w:ascii="Times New Roman" w:eastAsia="Times New Roman" w:hAnsi="Times New Roman"/>
                <w:bCs/>
                <w:sz w:val="24"/>
                <w:szCs w:val="24"/>
              </w:rPr>
            </w:pPr>
            <w:r w:rsidRPr="00C45A46">
              <w:rPr>
                <w:rFonts w:ascii="Times New Roman" w:eastAsia="Times New Roman" w:hAnsi="Times New Roman"/>
                <w:bCs/>
                <w:sz w:val="24"/>
                <w:szCs w:val="24"/>
              </w:rPr>
              <w:t xml:space="preserve">ORDER </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ASK order_no "Enter Order Number"</w:instrText>
            </w:r>
            <w:r w:rsidR="00BB4AEF" w:rsidRPr="00C45A46">
              <w:rPr>
                <w:rFonts w:ascii="Times New Roman" w:hAnsi="Times New Roman"/>
                <w:sz w:val="24"/>
                <w:szCs w:val="24"/>
              </w:rPr>
              <w:fldChar w:fldCharType="separate"/>
            </w:r>
            <w:bookmarkStart w:id="3" w:name="order_no"/>
            <w:r w:rsidR="00DF19A2">
              <w:rPr>
                <w:rFonts w:ascii="Times New Roman" w:hAnsi="Times New Roman"/>
                <w:sz w:val="24"/>
                <w:szCs w:val="24"/>
              </w:rPr>
              <w:t>01</w:t>
            </w:r>
            <w:bookmarkEnd w:id="3"/>
            <w:r w:rsidR="00BB4AEF" w:rsidRPr="00C45A46">
              <w:rPr>
                <w:rFonts w:ascii="Times New Roman" w:hAnsi="Times New Roman"/>
                <w:sz w:val="24"/>
                <w:szCs w:val="24"/>
              </w:rPr>
              <w:fldChar w:fldCharType="end"/>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order_no \* MERGEFORMAT</w:instrText>
            </w:r>
            <w:r w:rsidR="00BB4AEF" w:rsidRPr="00C45A46">
              <w:rPr>
                <w:rFonts w:ascii="Times New Roman" w:hAnsi="Times New Roman"/>
                <w:sz w:val="24"/>
                <w:szCs w:val="24"/>
              </w:rPr>
              <w:fldChar w:fldCharType="separate"/>
            </w:r>
            <w:r w:rsidR="00BB13EE">
              <w:rPr>
                <w:rFonts w:ascii="Times New Roman" w:hAnsi="Times New Roman"/>
                <w:sz w:val="24"/>
                <w:szCs w:val="24"/>
              </w:rPr>
              <w:t>01</w:t>
            </w:r>
            <w:r w:rsidR="00BB4AEF" w:rsidRPr="00C45A46">
              <w:rPr>
                <w:rFonts w:ascii="Times New Roman" w:hAnsi="Times New Roman"/>
                <w:sz w:val="24"/>
                <w:szCs w:val="24"/>
              </w:rPr>
              <w:fldChar w:fldCharType="end"/>
            </w:r>
          </w:p>
          <w:p w14:paraId="4A7C7291" w14:textId="77777777" w:rsidR="00623711" w:rsidRPr="00C45A46" w:rsidRDefault="00623711" w:rsidP="00623711">
            <w:pPr>
              <w:rPr>
                <w:rFonts w:ascii="Times New Roman" w:eastAsia="Times New Roman" w:hAnsi="Times New Roman"/>
                <w:bCs/>
                <w:sz w:val="24"/>
                <w:szCs w:val="24"/>
              </w:rPr>
            </w:pPr>
          </w:p>
          <w:p w14:paraId="4A7C7292" w14:textId="77777777" w:rsidR="00623711" w:rsidRPr="00C45A46" w:rsidRDefault="00623711" w:rsidP="00B92242">
            <w:pPr>
              <w:rPr>
                <w:rFonts w:ascii="Times New Roman" w:eastAsia="Times New Roman" w:hAnsi="Times New Roman"/>
                <w:bCs/>
                <w:sz w:val="24"/>
                <w:szCs w:val="24"/>
              </w:rPr>
            </w:pPr>
            <w:r w:rsidRPr="00C45A46">
              <w:rPr>
                <w:rFonts w:ascii="Times New Roman" w:eastAsia="Times New Roman" w:hAnsi="Times New Roman"/>
                <w:bCs/>
                <w:sz w:val="24"/>
                <w:szCs w:val="24"/>
              </w:rPr>
              <w:t xml:space="preserve">ORDER GRANTING DISTRIBUTION </w:t>
            </w:r>
            <w:r w:rsidR="00B92242" w:rsidRPr="00C45A46">
              <w:rPr>
                <w:rFonts w:ascii="Times New Roman" w:eastAsia="Times New Roman" w:hAnsi="Times New Roman"/>
                <w:bCs/>
                <w:sz w:val="24"/>
                <w:szCs w:val="24"/>
              </w:rPr>
              <w:t xml:space="preserve">OF </w:t>
            </w:r>
            <w:r w:rsidRPr="00C45A46">
              <w:rPr>
                <w:rFonts w:ascii="Times New Roman" w:eastAsia="Times New Roman" w:hAnsi="Times New Roman"/>
                <w:bCs/>
                <w:sz w:val="24"/>
                <w:szCs w:val="24"/>
              </w:rPr>
              <w:t xml:space="preserve">FUNDS FROM </w:t>
            </w:r>
            <w:r w:rsidR="00257D51" w:rsidRPr="00C45A46">
              <w:rPr>
                <w:rFonts w:ascii="Times New Roman" w:eastAsia="Times New Roman" w:hAnsi="Times New Roman"/>
                <w:bCs/>
                <w:sz w:val="24"/>
                <w:szCs w:val="24"/>
              </w:rPr>
              <w:t xml:space="preserve">THE </w:t>
            </w:r>
            <w:r w:rsidR="00A42239" w:rsidRPr="00C45A46">
              <w:rPr>
                <w:rFonts w:ascii="Times New Roman" w:eastAsia="Times New Roman" w:hAnsi="Times New Roman"/>
                <w:bCs/>
                <w:sz w:val="24"/>
                <w:szCs w:val="24"/>
              </w:rPr>
              <w:t xml:space="preserve">STATE </w:t>
            </w:r>
            <w:r w:rsidRPr="00C45A46">
              <w:rPr>
                <w:rFonts w:ascii="Times New Roman" w:eastAsia="Times New Roman" w:hAnsi="Times New Roman"/>
                <w:bCs/>
                <w:sz w:val="24"/>
                <w:szCs w:val="24"/>
              </w:rPr>
              <w:t>UNIVERSAL SERVICE COMMUNICATIONS PROGRAM</w:t>
            </w:r>
          </w:p>
        </w:tc>
      </w:tr>
    </w:tbl>
    <w:p w14:paraId="4A7C7294" w14:textId="77777777" w:rsidR="00D34966" w:rsidRPr="00C45A46" w:rsidRDefault="00D34966" w:rsidP="0050690A">
      <w:pPr>
        <w:jc w:val="center"/>
        <w:rPr>
          <w:rFonts w:ascii="Times New Roman" w:hAnsi="Times New Roman"/>
          <w:sz w:val="24"/>
          <w:szCs w:val="24"/>
        </w:rPr>
      </w:pPr>
    </w:p>
    <w:p w14:paraId="4A7C7295" w14:textId="77777777" w:rsidR="00095181" w:rsidRPr="00C45A46" w:rsidRDefault="00095181" w:rsidP="0050690A">
      <w:pPr>
        <w:jc w:val="center"/>
        <w:rPr>
          <w:rFonts w:ascii="Times New Roman" w:hAnsi="Times New Roman"/>
          <w:sz w:val="24"/>
          <w:szCs w:val="24"/>
        </w:rPr>
      </w:pPr>
    </w:p>
    <w:p w14:paraId="4A7C7296" w14:textId="77777777" w:rsidR="002C039A" w:rsidRPr="00C45A46" w:rsidRDefault="00F502BE" w:rsidP="003C61BC">
      <w:pPr>
        <w:tabs>
          <w:tab w:val="left" w:pos="720"/>
        </w:tabs>
        <w:jc w:val="center"/>
        <w:rPr>
          <w:rFonts w:ascii="Times New Roman" w:hAnsi="Times New Roman"/>
          <w:b/>
          <w:sz w:val="24"/>
          <w:szCs w:val="24"/>
        </w:rPr>
      </w:pPr>
      <w:r w:rsidRPr="00C45A46">
        <w:rPr>
          <w:rFonts w:ascii="Times New Roman" w:hAnsi="Times New Roman"/>
          <w:b/>
          <w:sz w:val="24"/>
          <w:szCs w:val="24"/>
        </w:rPr>
        <w:t>BACKGROUND</w:t>
      </w:r>
    </w:p>
    <w:p w14:paraId="4A7C7297" w14:textId="77777777" w:rsidR="00F502BE" w:rsidRPr="00C45A46" w:rsidRDefault="00F502BE" w:rsidP="00C826E0">
      <w:pPr>
        <w:spacing w:line="276" w:lineRule="auto"/>
        <w:rPr>
          <w:rFonts w:ascii="Times New Roman" w:hAnsi="Times New Roman"/>
          <w:sz w:val="24"/>
          <w:szCs w:val="24"/>
        </w:rPr>
      </w:pPr>
    </w:p>
    <w:p w14:paraId="4A7C7298" w14:textId="6C5B20B4" w:rsidR="0069675F" w:rsidRPr="00C45A46" w:rsidRDefault="0069675F" w:rsidP="00C826E0">
      <w:pPr>
        <w:pStyle w:val="ListParagraph"/>
        <w:numPr>
          <w:ilvl w:val="0"/>
          <w:numId w:val="1"/>
        </w:numPr>
        <w:spacing w:line="276" w:lineRule="auto"/>
        <w:rPr>
          <w:rFonts w:ascii="Times New Roman" w:hAnsi="Times New Roman"/>
          <w:sz w:val="24"/>
          <w:szCs w:val="24"/>
        </w:rPr>
      </w:pPr>
      <w:r w:rsidRPr="00C45A46">
        <w:rPr>
          <w:rFonts w:ascii="Times New Roman" w:hAnsi="Times New Roman"/>
          <w:sz w:val="24"/>
          <w:szCs w:val="24"/>
        </w:rPr>
        <w:t xml:space="preserve">On May 22, 2014, </w:t>
      </w:r>
      <w:r w:rsidR="00D901C4" w:rsidRPr="00C45A46">
        <w:rPr>
          <w:rFonts w:ascii="Times New Roman" w:hAnsi="Times New Roman"/>
          <w:sz w:val="24"/>
          <w:szCs w:val="24"/>
        </w:rPr>
        <w:t xml:space="preserve">the Washington Utilities and Transportation Commission (Commission) issued </w:t>
      </w:r>
      <w:r w:rsidRPr="00C45A46">
        <w:rPr>
          <w:rFonts w:ascii="Times New Roman" w:hAnsi="Times New Roman"/>
          <w:sz w:val="24"/>
          <w:szCs w:val="24"/>
        </w:rPr>
        <w:t xml:space="preserve">General Order R-575 </w:t>
      </w:r>
      <w:r w:rsidR="00D901C4" w:rsidRPr="00C45A46">
        <w:rPr>
          <w:rFonts w:ascii="Times New Roman" w:hAnsi="Times New Roman"/>
          <w:sz w:val="24"/>
          <w:szCs w:val="24"/>
        </w:rPr>
        <w:t xml:space="preserve">in </w:t>
      </w:r>
      <w:r w:rsidRPr="00C45A46">
        <w:rPr>
          <w:rFonts w:ascii="Times New Roman" w:hAnsi="Times New Roman"/>
          <w:sz w:val="24"/>
          <w:szCs w:val="24"/>
        </w:rPr>
        <w:t xml:space="preserve">Docket UT-131239 </w:t>
      </w:r>
      <w:r w:rsidR="001E1B35" w:rsidRPr="00C45A46">
        <w:rPr>
          <w:rFonts w:ascii="Times New Roman" w:hAnsi="Times New Roman"/>
          <w:sz w:val="24"/>
          <w:szCs w:val="24"/>
        </w:rPr>
        <w:t>amending and adopting rul</w:t>
      </w:r>
      <w:r w:rsidR="00812328" w:rsidRPr="00C45A46">
        <w:rPr>
          <w:rFonts w:ascii="Times New Roman" w:hAnsi="Times New Roman"/>
          <w:sz w:val="24"/>
          <w:szCs w:val="24"/>
        </w:rPr>
        <w:t>es in W</w:t>
      </w:r>
      <w:r w:rsidR="00D901C4" w:rsidRPr="00C45A46">
        <w:rPr>
          <w:rFonts w:ascii="Times New Roman" w:hAnsi="Times New Roman"/>
          <w:sz w:val="24"/>
          <w:szCs w:val="24"/>
        </w:rPr>
        <w:t xml:space="preserve">ashington </w:t>
      </w:r>
      <w:r w:rsidR="00812328" w:rsidRPr="00C45A46">
        <w:rPr>
          <w:rFonts w:ascii="Times New Roman" w:hAnsi="Times New Roman"/>
          <w:sz w:val="24"/>
          <w:szCs w:val="24"/>
        </w:rPr>
        <w:t>A</w:t>
      </w:r>
      <w:r w:rsidR="00D901C4" w:rsidRPr="00C45A46">
        <w:rPr>
          <w:rFonts w:ascii="Times New Roman" w:hAnsi="Times New Roman"/>
          <w:sz w:val="24"/>
          <w:szCs w:val="24"/>
        </w:rPr>
        <w:t xml:space="preserve">dministrative </w:t>
      </w:r>
      <w:r w:rsidR="00812328" w:rsidRPr="00C45A46">
        <w:rPr>
          <w:rFonts w:ascii="Times New Roman" w:hAnsi="Times New Roman"/>
          <w:sz w:val="24"/>
          <w:szCs w:val="24"/>
        </w:rPr>
        <w:t>C</w:t>
      </w:r>
      <w:r w:rsidR="00D901C4" w:rsidRPr="00C45A46">
        <w:rPr>
          <w:rFonts w:ascii="Times New Roman" w:hAnsi="Times New Roman"/>
          <w:sz w:val="24"/>
          <w:szCs w:val="24"/>
        </w:rPr>
        <w:t>ode (WAC)</w:t>
      </w:r>
      <w:r w:rsidR="00812328" w:rsidRPr="00C45A46">
        <w:rPr>
          <w:rFonts w:ascii="Times New Roman" w:hAnsi="Times New Roman"/>
          <w:sz w:val="24"/>
          <w:szCs w:val="24"/>
        </w:rPr>
        <w:t xml:space="preserve"> 480-123 </w:t>
      </w:r>
      <w:r w:rsidR="007027E1" w:rsidRPr="00C45A46">
        <w:rPr>
          <w:rFonts w:ascii="Times New Roman" w:hAnsi="Times New Roman"/>
          <w:sz w:val="24"/>
          <w:szCs w:val="24"/>
        </w:rPr>
        <w:t xml:space="preserve">to </w:t>
      </w:r>
      <w:r w:rsidR="00972BCB" w:rsidRPr="00C45A46">
        <w:rPr>
          <w:rFonts w:ascii="Times New Roman" w:hAnsi="Times New Roman"/>
          <w:sz w:val="24"/>
          <w:szCs w:val="24"/>
        </w:rPr>
        <w:t>implement the</w:t>
      </w:r>
      <w:r w:rsidR="001E1B35" w:rsidRPr="00C45A46">
        <w:rPr>
          <w:rFonts w:ascii="Times New Roman" w:hAnsi="Times New Roman"/>
          <w:sz w:val="24"/>
          <w:szCs w:val="24"/>
        </w:rPr>
        <w:t xml:space="preserve"> state univer</w:t>
      </w:r>
      <w:r w:rsidR="001E1B35" w:rsidRPr="00C45A46">
        <w:rPr>
          <w:rFonts w:ascii="Times New Roman" w:hAnsi="Times New Roman"/>
          <w:sz w:val="24"/>
          <w:szCs w:val="24"/>
        </w:rPr>
        <w:lastRenderedPageBreak/>
        <w:t>sal communications service program</w:t>
      </w:r>
      <w:r w:rsidR="0021243B" w:rsidRPr="00C45A46">
        <w:rPr>
          <w:rFonts w:ascii="Times New Roman" w:hAnsi="Times New Roman"/>
          <w:sz w:val="24"/>
          <w:szCs w:val="24"/>
        </w:rPr>
        <w:t xml:space="preserve"> (State USF Program)</w:t>
      </w:r>
      <w:r w:rsidR="003C20C3" w:rsidRPr="00C45A46">
        <w:rPr>
          <w:rFonts w:ascii="Times New Roman" w:hAnsi="Times New Roman"/>
          <w:sz w:val="24"/>
          <w:szCs w:val="24"/>
        </w:rPr>
        <w:t xml:space="preserve"> </w:t>
      </w:r>
      <w:r w:rsidR="00972BCB" w:rsidRPr="00C45A46">
        <w:rPr>
          <w:rFonts w:ascii="Times New Roman" w:hAnsi="Times New Roman"/>
          <w:sz w:val="24"/>
          <w:szCs w:val="24"/>
        </w:rPr>
        <w:t>established by the legislature</w:t>
      </w:r>
      <w:r w:rsidR="00D901C4" w:rsidRPr="00C45A46">
        <w:rPr>
          <w:rFonts w:ascii="Times New Roman" w:hAnsi="Times New Roman"/>
          <w:sz w:val="24"/>
          <w:szCs w:val="24"/>
        </w:rPr>
        <w:t>.</w:t>
      </w:r>
      <w:r w:rsidR="00D901C4" w:rsidRPr="00C45A46">
        <w:rPr>
          <w:rStyle w:val="FootnoteReference"/>
          <w:rFonts w:ascii="Times New Roman" w:hAnsi="Times New Roman"/>
          <w:sz w:val="24"/>
          <w:szCs w:val="24"/>
        </w:rPr>
        <w:footnoteReference w:id="2"/>
      </w:r>
      <w:r w:rsidR="003C20C3" w:rsidRPr="00C45A46">
        <w:rPr>
          <w:rFonts w:ascii="Times New Roman" w:hAnsi="Times New Roman"/>
          <w:sz w:val="24"/>
          <w:szCs w:val="24"/>
        </w:rPr>
        <w:t xml:space="preserve">  </w:t>
      </w:r>
      <w:r w:rsidR="003B1674" w:rsidRPr="00C45A46">
        <w:rPr>
          <w:rFonts w:ascii="Times New Roman" w:hAnsi="Times New Roman"/>
          <w:sz w:val="24"/>
          <w:szCs w:val="24"/>
        </w:rPr>
        <w:t>T</w:t>
      </w:r>
      <w:r w:rsidR="003C20C3" w:rsidRPr="00C45A46">
        <w:rPr>
          <w:rFonts w:ascii="Times New Roman" w:hAnsi="Times New Roman"/>
          <w:sz w:val="24"/>
          <w:szCs w:val="24"/>
        </w:rPr>
        <w:t xml:space="preserve">he State USF Program </w:t>
      </w:r>
      <w:r w:rsidR="003B1674" w:rsidRPr="00C45A46">
        <w:rPr>
          <w:rFonts w:ascii="Times New Roman" w:hAnsi="Times New Roman"/>
          <w:sz w:val="24"/>
          <w:szCs w:val="24"/>
        </w:rPr>
        <w:t xml:space="preserve">addresses two concerns. </w:t>
      </w:r>
      <w:r w:rsidR="0018668A" w:rsidRPr="00C45A46">
        <w:rPr>
          <w:rFonts w:ascii="Times New Roman" w:hAnsi="Times New Roman"/>
          <w:sz w:val="24"/>
          <w:szCs w:val="24"/>
        </w:rPr>
        <w:t xml:space="preserve"> </w:t>
      </w:r>
      <w:r w:rsidR="003B1674" w:rsidRPr="00C45A46">
        <w:rPr>
          <w:rFonts w:ascii="Times New Roman" w:hAnsi="Times New Roman"/>
          <w:sz w:val="24"/>
          <w:szCs w:val="24"/>
        </w:rPr>
        <w:t xml:space="preserve">One </w:t>
      </w:r>
      <w:r w:rsidR="008A5245" w:rsidRPr="00C45A46">
        <w:rPr>
          <w:rFonts w:ascii="Times New Roman" w:hAnsi="Times New Roman"/>
          <w:sz w:val="24"/>
          <w:szCs w:val="24"/>
        </w:rPr>
        <w:t xml:space="preserve">is </w:t>
      </w:r>
      <w:r w:rsidR="003B1674" w:rsidRPr="00C45A46">
        <w:rPr>
          <w:rFonts w:ascii="Times New Roman" w:hAnsi="Times New Roman"/>
          <w:sz w:val="24"/>
          <w:szCs w:val="24"/>
        </w:rPr>
        <w:t xml:space="preserve">the </w:t>
      </w:r>
      <w:r w:rsidR="008A5245" w:rsidRPr="00C45A46">
        <w:rPr>
          <w:rFonts w:ascii="Times New Roman" w:hAnsi="Times New Roman"/>
          <w:sz w:val="24"/>
          <w:szCs w:val="24"/>
        </w:rPr>
        <w:t xml:space="preserve">temporary replacement support for </w:t>
      </w:r>
      <w:r w:rsidR="003C20C3" w:rsidRPr="00C45A46">
        <w:rPr>
          <w:rFonts w:ascii="Times New Roman" w:hAnsi="Times New Roman"/>
          <w:sz w:val="24"/>
          <w:szCs w:val="24"/>
        </w:rPr>
        <w:t>the universal service support pool (Traditional USF) created in Docket U-85-23</w:t>
      </w:r>
      <w:r w:rsidR="0065704E" w:rsidRPr="00C45A46">
        <w:rPr>
          <w:rFonts w:ascii="Times New Roman" w:hAnsi="Times New Roman"/>
          <w:sz w:val="24"/>
          <w:szCs w:val="24"/>
        </w:rPr>
        <w:t xml:space="preserve"> and administered by the Washington Exchange Carrier Association (WECA)</w:t>
      </w:r>
      <w:r w:rsidR="003C20C3" w:rsidRPr="00C45A46">
        <w:rPr>
          <w:rFonts w:ascii="Times New Roman" w:hAnsi="Times New Roman"/>
          <w:sz w:val="24"/>
          <w:szCs w:val="24"/>
        </w:rPr>
        <w:t xml:space="preserve">.  </w:t>
      </w:r>
      <w:r w:rsidR="003B1674" w:rsidRPr="00C45A46">
        <w:rPr>
          <w:rFonts w:ascii="Times New Roman" w:hAnsi="Times New Roman"/>
          <w:sz w:val="24"/>
          <w:szCs w:val="24"/>
        </w:rPr>
        <w:t xml:space="preserve">The second is replacing the cumulative </w:t>
      </w:r>
      <w:r w:rsidR="00E767E3" w:rsidRPr="00C45A46">
        <w:rPr>
          <w:rFonts w:ascii="Times New Roman" w:hAnsi="Times New Roman"/>
          <w:sz w:val="24"/>
          <w:szCs w:val="24"/>
        </w:rPr>
        <w:t>reduction</w:t>
      </w:r>
      <w:r w:rsidR="003B1674" w:rsidRPr="00C45A46">
        <w:rPr>
          <w:rFonts w:ascii="Times New Roman" w:hAnsi="Times New Roman"/>
          <w:sz w:val="24"/>
          <w:szCs w:val="24"/>
        </w:rPr>
        <w:t xml:space="preserve"> in support the company received from the federal Connect America Fund </w:t>
      </w:r>
      <w:r w:rsidR="003B1674" w:rsidRPr="00C45A46">
        <w:rPr>
          <w:rFonts w:ascii="Times New Roman" w:hAnsi="Times New Roman"/>
          <w:sz w:val="24"/>
          <w:szCs w:val="24"/>
        </w:rPr>
        <w:lastRenderedPageBreak/>
        <w:t>(CAF)</w:t>
      </w:r>
      <w:r w:rsidR="004273EC">
        <w:rPr>
          <w:rStyle w:val="FootnoteReference"/>
          <w:rFonts w:ascii="Times New Roman" w:hAnsi="Times New Roman"/>
          <w:sz w:val="24"/>
          <w:szCs w:val="24"/>
        </w:rPr>
        <w:footnoteReference w:id="3"/>
      </w:r>
      <w:r w:rsidR="003B1674" w:rsidRPr="00C45A46">
        <w:rPr>
          <w:rFonts w:ascii="Times New Roman" w:hAnsi="Times New Roman"/>
          <w:sz w:val="24"/>
          <w:szCs w:val="24"/>
        </w:rPr>
        <w:t xml:space="preserve"> up through and including the year for which program support is distributed.</w:t>
      </w:r>
      <w:r w:rsidR="003B1674" w:rsidRPr="00C45A46">
        <w:rPr>
          <w:rStyle w:val="FootnoteReference"/>
          <w:rFonts w:ascii="Times New Roman" w:hAnsi="Times New Roman"/>
          <w:sz w:val="24"/>
          <w:szCs w:val="24"/>
        </w:rPr>
        <w:footnoteReference w:id="4"/>
      </w:r>
    </w:p>
    <w:p w14:paraId="4A7C7299" w14:textId="77777777" w:rsidR="0065704E" w:rsidRPr="00C45A46" w:rsidRDefault="0065704E" w:rsidP="0065704E">
      <w:pPr>
        <w:rPr>
          <w:rFonts w:ascii="Times New Roman" w:hAnsi="Times New Roman"/>
          <w:sz w:val="24"/>
          <w:szCs w:val="24"/>
        </w:rPr>
      </w:pPr>
    </w:p>
    <w:p w14:paraId="4A7C729A" w14:textId="77777777" w:rsidR="00A47964" w:rsidRPr="00C45A46" w:rsidRDefault="00A47964" w:rsidP="00A47964">
      <w:pPr>
        <w:pStyle w:val="ListParagraph"/>
        <w:numPr>
          <w:ilvl w:val="0"/>
          <w:numId w:val="1"/>
        </w:numPr>
        <w:spacing w:line="276" w:lineRule="auto"/>
        <w:rPr>
          <w:rFonts w:ascii="Times New Roman" w:hAnsi="Times New Roman"/>
          <w:sz w:val="24"/>
          <w:szCs w:val="24"/>
        </w:rPr>
      </w:pPr>
      <w:r w:rsidRPr="00C45A46">
        <w:rPr>
          <w:rFonts w:ascii="Times New Roman" w:hAnsi="Times New Roman"/>
          <w:sz w:val="24"/>
          <w:szCs w:val="24"/>
        </w:rPr>
        <w:t xml:space="preserve">A company is eligible to receive distributions from the State USF Program if </w:t>
      </w:r>
      <w:r w:rsidR="00BB6653" w:rsidRPr="00C45A46">
        <w:rPr>
          <w:rFonts w:ascii="Times New Roman" w:hAnsi="Times New Roman"/>
          <w:sz w:val="24"/>
          <w:szCs w:val="24"/>
        </w:rPr>
        <w:t>the company</w:t>
      </w:r>
      <w:r w:rsidRPr="00C45A46">
        <w:rPr>
          <w:rFonts w:ascii="Times New Roman" w:hAnsi="Times New Roman"/>
          <w:sz w:val="24"/>
          <w:szCs w:val="24"/>
        </w:rPr>
        <w:t xml:space="preserve"> can demonstrate that </w:t>
      </w:r>
      <w:r w:rsidR="00BB6653" w:rsidRPr="00C45A46">
        <w:rPr>
          <w:rFonts w:ascii="Times New Roman" w:hAnsi="Times New Roman"/>
          <w:sz w:val="24"/>
          <w:szCs w:val="24"/>
        </w:rPr>
        <w:t xml:space="preserve">absent such additional funding, </w:t>
      </w:r>
      <w:r w:rsidRPr="00C45A46">
        <w:rPr>
          <w:rFonts w:ascii="Times New Roman" w:hAnsi="Times New Roman"/>
          <w:sz w:val="24"/>
          <w:szCs w:val="24"/>
        </w:rPr>
        <w:t>its customers are at risk of rate instability, service interruptions, or cessations.</w:t>
      </w:r>
      <w:r w:rsidRPr="00C45A46">
        <w:rPr>
          <w:rStyle w:val="FootnoteReference"/>
          <w:rFonts w:ascii="Times New Roman" w:hAnsi="Times New Roman"/>
          <w:sz w:val="24"/>
          <w:szCs w:val="24"/>
        </w:rPr>
        <w:footnoteReference w:id="5"/>
      </w:r>
      <w:r w:rsidRPr="00C45A46">
        <w:rPr>
          <w:rFonts w:ascii="Times New Roman" w:hAnsi="Times New Roman"/>
          <w:sz w:val="24"/>
          <w:szCs w:val="24"/>
        </w:rPr>
        <w:t xml:space="preserve">  An eligible company will receive a distribution not to exceed the sum of </w:t>
      </w:r>
      <w:r w:rsidR="00BB6653" w:rsidRPr="00C45A46">
        <w:rPr>
          <w:rFonts w:ascii="Times New Roman" w:hAnsi="Times New Roman"/>
          <w:sz w:val="24"/>
          <w:szCs w:val="24"/>
        </w:rPr>
        <w:t xml:space="preserve">the </w:t>
      </w:r>
      <w:r w:rsidR="00BB6653" w:rsidRPr="00C45A46">
        <w:rPr>
          <w:rFonts w:ascii="Times New Roman" w:hAnsi="Times New Roman"/>
          <w:sz w:val="24"/>
          <w:szCs w:val="24"/>
        </w:rPr>
        <w:lastRenderedPageBreak/>
        <w:t xml:space="preserve">amount the company received from the </w:t>
      </w:r>
      <w:r w:rsidRPr="00C45A46">
        <w:rPr>
          <w:rFonts w:ascii="Times New Roman" w:hAnsi="Times New Roman"/>
          <w:sz w:val="24"/>
          <w:szCs w:val="24"/>
        </w:rPr>
        <w:t xml:space="preserve">Traditional USF </w:t>
      </w:r>
      <w:r w:rsidR="00E767E3" w:rsidRPr="00C45A46">
        <w:rPr>
          <w:rFonts w:ascii="Times New Roman" w:hAnsi="Times New Roman"/>
          <w:sz w:val="24"/>
          <w:szCs w:val="24"/>
        </w:rPr>
        <w:t xml:space="preserve">for </w:t>
      </w:r>
      <w:r w:rsidR="00BB6653" w:rsidRPr="00C45A46">
        <w:rPr>
          <w:rFonts w:ascii="Times New Roman" w:hAnsi="Times New Roman"/>
          <w:sz w:val="24"/>
          <w:szCs w:val="24"/>
        </w:rPr>
        <w:t xml:space="preserve">2012 </w:t>
      </w:r>
      <w:r w:rsidRPr="00C45A46">
        <w:rPr>
          <w:rFonts w:ascii="Times New Roman" w:hAnsi="Times New Roman"/>
          <w:sz w:val="24"/>
          <w:szCs w:val="24"/>
        </w:rPr>
        <w:t xml:space="preserve">and </w:t>
      </w:r>
      <w:r w:rsidR="00BB6653" w:rsidRPr="00C45A46">
        <w:rPr>
          <w:rFonts w:ascii="Times New Roman" w:hAnsi="Times New Roman"/>
          <w:sz w:val="24"/>
          <w:szCs w:val="24"/>
        </w:rPr>
        <w:t>the</w:t>
      </w:r>
      <w:r w:rsidRPr="00C45A46">
        <w:rPr>
          <w:rFonts w:ascii="Times New Roman" w:hAnsi="Times New Roman"/>
          <w:sz w:val="24"/>
          <w:szCs w:val="24"/>
        </w:rPr>
        <w:t xml:space="preserve"> cumulative reduction in support </w:t>
      </w:r>
      <w:r w:rsidR="00BB6653" w:rsidRPr="00C45A46">
        <w:rPr>
          <w:rFonts w:ascii="Times New Roman" w:hAnsi="Times New Roman"/>
          <w:sz w:val="24"/>
          <w:szCs w:val="24"/>
        </w:rPr>
        <w:t xml:space="preserve">the company received </w:t>
      </w:r>
      <w:r w:rsidRPr="00C45A46">
        <w:rPr>
          <w:rFonts w:ascii="Times New Roman" w:hAnsi="Times New Roman"/>
          <w:sz w:val="24"/>
          <w:szCs w:val="24"/>
        </w:rPr>
        <w:t xml:space="preserve">from the </w:t>
      </w:r>
      <w:r w:rsidR="00BB6653" w:rsidRPr="00C45A46">
        <w:rPr>
          <w:rFonts w:ascii="Times New Roman" w:hAnsi="Times New Roman"/>
          <w:sz w:val="24"/>
          <w:szCs w:val="24"/>
        </w:rPr>
        <w:t>federal</w:t>
      </w:r>
      <w:r w:rsidR="003B1674" w:rsidRPr="00C45A46">
        <w:rPr>
          <w:rFonts w:ascii="Times New Roman" w:hAnsi="Times New Roman"/>
          <w:sz w:val="24"/>
          <w:szCs w:val="24"/>
        </w:rPr>
        <w:t xml:space="preserve"> CAF.</w:t>
      </w:r>
    </w:p>
    <w:p w14:paraId="4A7C729B" w14:textId="77777777" w:rsidR="00A47964" w:rsidRPr="00C45A46" w:rsidRDefault="00A47964" w:rsidP="00A47964">
      <w:pPr>
        <w:pStyle w:val="ListParagraph"/>
        <w:rPr>
          <w:rFonts w:ascii="Times New Roman" w:hAnsi="Times New Roman"/>
          <w:sz w:val="24"/>
          <w:szCs w:val="24"/>
        </w:rPr>
      </w:pPr>
    </w:p>
    <w:p w14:paraId="4A7C729C" w14:textId="77777777" w:rsidR="0065704E" w:rsidRPr="00C45A46" w:rsidRDefault="00E117F7" w:rsidP="00872291">
      <w:pPr>
        <w:pStyle w:val="ListParagraph"/>
        <w:numPr>
          <w:ilvl w:val="0"/>
          <w:numId w:val="1"/>
        </w:numPr>
        <w:spacing w:line="276" w:lineRule="auto"/>
        <w:rPr>
          <w:rFonts w:ascii="Times New Roman" w:hAnsi="Times New Roman"/>
          <w:sz w:val="24"/>
          <w:szCs w:val="24"/>
        </w:rPr>
      </w:pPr>
      <w:r w:rsidRPr="00C45A46">
        <w:rPr>
          <w:rFonts w:ascii="Times New Roman" w:hAnsi="Times New Roman"/>
          <w:sz w:val="24"/>
          <w:szCs w:val="24"/>
        </w:rPr>
        <w:t>On May 23, 2014</w:t>
      </w:r>
      <w:r w:rsidR="0065704E" w:rsidRPr="00C45A46">
        <w:rPr>
          <w:rFonts w:ascii="Times New Roman" w:hAnsi="Times New Roman"/>
          <w:sz w:val="24"/>
          <w:szCs w:val="24"/>
        </w:rPr>
        <w:t xml:space="preserve">, the Commission terminated the Traditional USF in Docket UT-971140 and ordered WECA to cease distributing </w:t>
      </w:r>
      <w:r w:rsidR="00161A7E" w:rsidRPr="00C45A46">
        <w:rPr>
          <w:rFonts w:ascii="Times New Roman" w:hAnsi="Times New Roman"/>
          <w:sz w:val="24"/>
          <w:szCs w:val="24"/>
        </w:rPr>
        <w:t xml:space="preserve">Traditional USF </w:t>
      </w:r>
      <w:r w:rsidR="0065704E" w:rsidRPr="00C45A46">
        <w:rPr>
          <w:rFonts w:ascii="Times New Roman" w:hAnsi="Times New Roman"/>
          <w:sz w:val="24"/>
          <w:szCs w:val="24"/>
        </w:rPr>
        <w:t>funds to its</w:t>
      </w:r>
      <w:r w:rsidR="005E5788" w:rsidRPr="00C45A46">
        <w:rPr>
          <w:rFonts w:ascii="Times New Roman" w:hAnsi="Times New Roman"/>
          <w:sz w:val="24"/>
          <w:szCs w:val="24"/>
        </w:rPr>
        <w:t xml:space="preserve"> members effective July 1, 2014</w:t>
      </w:r>
      <w:r w:rsidR="0050583F" w:rsidRPr="00C45A46">
        <w:rPr>
          <w:rFonts w:ascii="Times New Roman" w:hAnsi="Times New Roman"/>
          <w:sz w:val="24"/>
          <w:szCs w:val="24"/>
        </w:rPr>
        <w:t>.</w:t>
      </w:r>
      <w:r w:rsidR="00161A7E" w:rsidRPr="00C45A46">
        <w:rPr>
          <w:rFonts w:ascii="Times New Roman" w:hAnsi="Times New Roman"/>
          <w:sz w:val="24"/>
          <w:szCs w:val="24"/>
        </w:rPr>
        <w:t xml:space="preserve">  </w:t>
      </w:r>
      <w:r w:rsidR="00885D11" w:rsidRPr="00C45A46">
        <w:rPr>
          <w:rFonts w:ascii="Times New Roman" w:hAnsi="Times New Roman"/>
          <w:sz w:val="24"/>
          <w:szCs w:val="24"/>
        </w:rPr>
        <w:t>P</w:t>
      </w:r>
      <w:r w:rsidR="005D1076" w:rsidRPr="00C45A46">
        <w:rPr>
          <w:rFonts w:ascii="Times New Roman" w:hAnsi="Times New Roman"/>
          <w:sz w:val="24"/>
          <w:szCs w:val="24"/>
        </w:rPr>
        <w:t xml:space="preserve">rior to the rule change, eligible companies received </w:t>
      </w:r>
      <w:r w:rsidR="00074847" w:rsidRPr="00C45A46">
        <w:rPr>
          <w:rFonts w:ascii="Times New Roman" w:hAnsi="Times New Roman"/>
          <w:sz w:val="24"/>
          <w:szCs w:val="24"/>
        </w:rPr>
        <w:t xml:space="preserve">monthly </w:t>
      </w:r>
      <w:r w:rsidR="005D1076" w:rsidRPr="00C45A46">
        <w:rPr>
          <w:rFonts w:ascii="Times New Roman" w:hAnsi="Times New Roman"/>
          <w:sz w:val="24"/>
          <w:szCs w:val="24"/>
        </w:rPr>
        <w:t xml:space="preserve">Traditional USF distributions </w:t>
      </w:r>
      <w:r w:rsidR="00074847" w:rsidRPr="00C45A46">
        <w:rPr>
          <w:rFonts w:ascii="Times New Roman" w:hAnsi="Times New Roman"/>
          <w:sz w:val="24"/>
          <w:szCs w:val="24"/>
        </w:rPr>
        <w:t>throughout the year</w:t>
      </w:r>
      <w:r w:rsidR="005D1076" w:rsidRPr="00C45A46">
        <w:rPr>
          <w:rFonts w:ascii="Times New Roman" w:hAnsi="Times New Roman"/>
          <w:sz w:val="24"/>
          <w:szCs w:val="24"/>
        </w:rPr>
        <w:t xml:space="preserve">.  </w:t>
      </w:r>
      <w:r w:rsidR="00885D11" w:rsidRPr="00C45A46">
        <w:rPr>
          <w:rFonts w:ascii="Times New Roman" w:hAnsi="Times New Roman"/>
          <w:sz w:val="24"/>
          <w:szCs w:val="24"/>
        </w:rPr>
        <w:t xml:space="preserve">The State USF Program begins in January 2015, which </w:t>
      </w:r>
      <w:r w:rsidR="00074847" w:rsidRPr="00C45A46">
        <w:rPr>
          <w:rFonts w:ascii="Times New Roman" w:hAnsi="Times New Roman"/>
          <w:sz w:val="24"/>
          <w:szCs w:val="24"/>
        </w:rPr>
        <w:t>results in a cash flow issue for some of the companies eligible for support</w:t>
      </w:r>
      <w:r w:rsidR="00885D11" w:rsidRPr="00C45A46">
        <w:rPr>
          <w:rFonts w:ascii="Times New Roman" w:hAnsi="Times New Roman"/>
          <w:sz w:val="24"/>
          <w:szCs w:val="24"/>
        </w:rPr>
        <w:t xml:space="preserve">.  </w:t>
      </w:r>
      <w:r w:rsidR="005E5788" w:rsidRPr="00C45A46">
        <w:rPr>
          <w:rFonts w:ascii="Times New Roman" w:hAnsi="Times New Roman"/>
          <w:sz w:val="24"/>
          <w:szCs w:val="24"/>
        </w:rPr>
        <w:t>T</w:t>
      </w:r>
      <w:r w:rsidR="00872291" w:rsidRPr="00C45A46">
        <w:rPr>
          <w:rFonts w:ascii="Times New Roman" w:hAnsi="Times New Roman"/>
          <w:sz w:val="24"/>
          <w:szCs w:val="24"/>
        </w:rPr>
        <w:t>he Commission</w:t>
      </w:r>
      <w:r w:rsidR="00C75E07" w:rsidRPr="00C45A46">
        <w:rPr>
          <w:rFonts w:ascii="Times New Roman" w:hAnsi="Times New Roman"/>
          <w:sz w:val="24"/>
          <w:szCs w:val="24"/>
        </w:rPr>
        <w:t>, however, has</w:t>
      </w:r>
      <w:r w:rsidR="000E7D69" w:rsidRPr="00C45A46">
        <w:rPr>
          <w:rFonts w:ascii="Times New Roman" w:hAnsi="Times New Roman"/>
          <w:sz w:val="24"/>
          <w:szCs w:val="24"/>
        </w:rPr>
        <w:t xml:space="preserve"> the</w:t>
      </w:r>
      <w:r w:rsidR="00872291" w:rsidRPr="00C45A46">
        <w:rPr>
          <w:rFonts w:ascii="Times New Roman" w:hAnsi="Times New Roman"/>
          <w:sz w:val="24"/>
          <w:szCs w:val="24"/>
        </w:rPr>
        <w:t xml:space="preserve"> flexibility to </w:t>
      </w:r>
      <w:r w:rsidR="0050583F" w:rsidRPr="00C45A46">
        <w:rPr>
          <w:rFonts w:ascii="Times New Roman" w:hAnsi="Times New Roman"/>
          <w:sz w:val="24"/>
          <w:szCs w:val="24"/>
        </w:rPr>
        <w:t>grant</w:t>
      </w:r>
      <w:r w:rsidR="00872291" w:rsidRPr="00C45A46">
        <w:rPr>
          <w:rFonts w:ascii="Times New Roman" w:hAnsi="Times New Roman"/>
          <w:sz w:val="24"/>
          <w:szCs w:val="24"/>
        </w:rPr>
        <w:t xml:space="preserve"> a </w:t>
      </w:r>
      <w:r w:rsidR="00A47964" w:rsidRPr="00C45A46">
        <w:rPr>
          <w:rFonts w:ascii="Times New Roman" w:hAnsi="Times New Roman"/>
          <w:sz w:val="24"/>
          <w:szCs w:val="24"/>
        </w:rPr>
        <w:t xml:space="preserve">one-time </w:t>
      </w:r>
      <w:r w:rsidR="00872291" w:rsidRPr="00C45A46">
        <w:rPr>
          <w:rFonts w:ascii="Times New Roman" w:hAnsi="Times New Roman"/>
          <w:sz w:val="24"/>
          <w:szCs w:val="24"/>
        </w:rPr>
        <w:t xml:space="preserve">partial distribution </w:t>
      </w:r>
      <w:r w:rsidR="00074847" w:rsidRPr="00C45A46">
        <w:rPr>
          <w:rFonts w:ascii="Times New Roman" w:hAnsi="Times New Roman"/>
          <w:sz w:val="24"/>
          <w:szCs w:val="24"/>
        </w:rPr>
        <w:t xml:space="preserve">of State USF Program funds </w:t>
      </w:r>
      <w:r w:rsidR="005D5F55" w:rsidRPr="00C45A46">
        <w:rPr>
          <w:rFonts w:ascii="Times New Roman" w:hAnsi="Times New Roman"/>
          <w:sz w:val="24"/>
          <w:szCs w:val="24"/>
        </w:rPr>
        <w:t>equal to the</w:t>
      </w:r>
      <w:r w:rsidR="00667C97" w:rsidRPr="00C45A46">
        <w:rPr>
          <w:rFonts w:ascii="Times New Roman" w:hAnsi="Times New Roman"/>
          <w:sz w:val="24"/>
          <w:szCs w:val="24"/>
        </w:rPr>
        <w:t xml:space="preserve"> </w:t>
      </w:r>
      <w:r w:rsidR="00C75E07" w:rsidRPr="00C45A46">
        <w:rPr>
          <w:rFonts w:ascii="Times New Roman" w:hAnsi="Times New Roman"/>
          <w:sz w:val="24"/>
          <w:szCs w:val="24"/>
        </w:rPr>
        <w:t>amount eligible companies received from the</w:t>
      </w:r>
      <w:r w:rsidR="00667C97" w:rsidRPr="00C45A46">
        <w:rPr>
          <w:rFonts w:ascii="Times New Roman" w:hAnsi="Times New Roman"/>
          <w:sz w:val="24"/>
          <w:szCs w:val="24"/>
        </w:rPr>
        <w:t xml:space="preserve"> Traditional USF</w:t>
      </w:r>
      <w:r w:rsidR="00C75E07" w:rsidRPr="00C45A46">
        <w:rPr>
          <w:rFonts w:ascii="Times New Roman" w:hAnsi="Times New Roman"/>
          <w:sz w:val="24"/>
          <w:szCs w:val="24"/>
        </w:rPr>
        <w:t xml:space="preserve"> </w:t>
      </w:r>
      <w:r w:rsidR="00E767E3" w:rsidRPr="00C45A46">
        <w:rPr>
          <w:rFonts w:ascii="Times New Roman" w:hAnsi="Times New Roman"/>
          <w:sz w:val="24"/>
          <w:szCs w:val="24"/>
        </w:rPr>
        <w:t>for</w:t>
      </w:r>
      <w:r w:rsidR="00C75E07" w:rsidRPr="00C45A46">
        <w:rPr>
          <w:rFonts w:ascii="Times New Roman" w:hAnsi="Times New Roman"/>
          <w:sz w:val="24"/>
          <w:szCs w:val="24"/>
        </w:rPr>
        <w:t xml:space="preserve"> 2012</w:t>
      </w:r>
      <w:r w:rsidR="00667C97" w:rsidRPr="00C45A46">
        <w:rPr>
          <w:rFonts w:ascii="Times New Roman" w:hAnsi="Times New Roman"/>
          <w:sz w:val="24"/>
          <w:szCs w:val="24"/>
        </w:rPr>
        <w:t>.  The remain</w:t>
      </w:r>
      <w:r w:rsidR="00C75E07" w:rsidRPr="00C45A46">
        <w:rPr>
          <w:rFonts w:ascii="Times New Roman" w:hAnsi="Times New Roman"/>
          <w:sz w:val="24"/>
          <w:szCs w:val="24"/>
        </w:rPr>
        <w:t>der of the annual distribu</w:t>
      </w:r>
      <w:r w:rsidR="00C75E07" w:rsidRPr="00C45A46">
        <w:rPr>
          <w:rFonts w:ascii="Times New Roman" w:hAnsi="Times New Roman"/>
          <w:sz w:val="24"/>
          <w:szCs w:val="24"/>
        </w:rPr>
        <w:lastRenderedPageBreak/>
        <w:t>tion comprised of the</w:t>
      </w:r>
      <w:r w:rsidR="00667C97" w:rsidRPr="00C45A46">
        <w:rPr>
          <w:rFonts w:ascii="Times New Roman" w:hAnsi="Times New Roman"/>
          <w:sz w:val="24"/>
          <w:szCs w:val="24"/>
        </w:rPr>
        <w:t xml:space="preserve"> cumulative reduction in support from the CAF</w:t>
      </w:r>
      <w:r w:rsidR="00362164" w:rsidRPr="00C45A46">
        <w:rPr>
          <w:rFonts w:ascii="Times New Roman" w:hAnsi="Times New Roman"/>
          <w:sz w:val="24"/>
          <w:szCs w:val="24"/>
        </w:rPr>
        <w:t xml:space="preserve"> will be distributed in January 2015.</w:t>
      </w:r>
    </w:p>
    <w:p w14:paraId="4A7C729D" w14:textId="77777777" w:rsidR="007C72D1" w:rsidRPr="00C45A46" w:rsidRDefault="007C72D1" w:rsidP="007C72D1">
      <w:pPr>
        <w:pStyle w:val="ListParagraph"/>
        <w:rPr>
          <w:rFonts w:ascii="Times New Roman" w:hAnsi="Times New Roman"/>
          <w:sz w:val="24"/>
          <w:szCs w:val="24"/>
        </w:rPr>
      </w:pPr>
    </w:p>
    <w:p w14:paraId="4A7C729E" w14:textId="77777777" w:rsidR="007C72D1" w:rsidRPr="00C45A46" w:rsidRDefault="007C72D1" w:rsidP="0065704E">
      <w:pPr>
        <w:pStyle w:val="ListParagraph"/>
        <w:numPr>
          <w:ilvl w:val="0"/>
          <w:numId w:val="1"/>
        </w:numPr>
        <w:spacing w:line="276" w:lineRule="auto"/>
        <w:rPr>
          <w:rFonts w:ascii="Times New Roman" w:hAnsi="Times New Roman"/>
          <w:sz w:val="24"/>
          <w:szCs w:val="24"/>
        </w:rPr>
      </w:pPr>
      <w:r w:rsidRPr="00C45A46">
        <w:rPr>
          <w:rFonts w:ascii="Times New Roman" w:hAnsi="Times New Roman"/>
          <w:sz w:val="24"/>
          <w:szCs w:val="24"/>
        </w:rPr>
        <w:t xml:space="preserve">On </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ASK Petition_Date "Enter Petition Date</w:instrText>
      </w:r>
      <w:r w:rsidR="00BB4AEF" w:rsidRPr="00C45A46">
        <w:rPr>
          <w:rFonts w:ascii="Times New Roman" w:hAnsi="Times New Roman"/>
          <w:sz w:val="24"/>
          <w:szCs w:val="24"/>
        </w:rPr>
        <w:fldChar w:fldCharType="separate"/>
      </w:r>
      <w:bookmarkStart w:id="4" w:name="Petition_Date"/>
      <w:r w:rsidR="00DF19A2">
        <w:rPr>
          <w:rFonts w:ascii="Times New Roman" w:hAnsi="Times New Roman"/>
          <w:sz w:val="24"/>
          <w:szCs w:val="24"/>
        </w:rPr>
        <w:t>July 31, 2014</w:t>
      </w:r>
      <w:bookmarkEnd w:id="4"/>
      <w:r w:rsidR="00BB4AEF" w:rsidRPr="00C45A46">
        <w:rPr>
          <w:rFonts w:ascii="Times New Roman" w:hAnsi="Times New Roman"/>
          <w:sz w:val="24"/>
          <w:szCs w:val="24"/>
        </w:rPr>
        <w:fldChar w:fldCharType="end"/>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Petition_Date \* MERGEFORMAT </w:instrText>
      </w:r>
      <w:r w:rsidR="00BB4AEF" w:rsidRPr="00C45A46">
        <w:rPr>
          <w:rFonts w:ascii="Times New Roman" w:hAnsi="Times New Roman"/>
          <w:sz w:val="24"/>
          <w:szCs w:val="24"/>
        </w:rPr>
        <w:fldChar w:fldCharType="separate"/>
      </w:r>
      <w:r w:rsidR="00BB13EE">
        <w:rPr>
          <w:rFonts w:ascii="Times New Roman" w:hAnsi="Times New Roman"/>
          <w:sz w:val="24"/>
          <w:szCs w:val="24"/>
        </w:rPr>
        <w:t>July 31, 2014</w:t>
      </w:r>
      <w:r w:rsidR="00BB4AEF" w:rsidRPr="00C45A46">
        <w:rPr>
          <w:rFonts w:ascii="Times New Roman" w:hAnsi="Times New Roman"/>
          <w:sz w:val="24"/>
          <w:szCs w:val="24"/>
        </w:rPr>
        <w:fldChar w:fldCharType="end"/>
      </w:r>
      <w:r w:rsidRPr="00C45A46">
        <w:rPr>
          <w:rFonts w:ascii="Times New Roman" w:hAnsi="Times New Roman"/>
          <w:sz w:val="24"/>
          <w:szCs w:val="24"/>
        </w:rPr>
        <w:t xml:space="preserve">, </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company1_name \* MERGEFORMAT </w:instrText>
      </w:r>
      <w:r w:rsidR="00BB4AEF" w:rsidRPr="00C45A46">
        <w:rPr>
          <w:rFonts w:ascii="Times New Roman" w:hAnsi="Times New Roman"/>
          <w:sz w:val="24"/>
          <w:szCs w:val="24"/>
        </w:rPr>
        <w:fldChar w:fldCharType="separate"/>
      </w:r>
      <w:r w:rsidR="00BB13EE">
        <w:rPr>
          <w:rFonts w:ascii="Times New Roman" w:hAnsi="Times New Roman"/>
          <w:sz w:val="24"/>
          <w:szCs w:val="24"/>
        </w:rPr>
        <w:t>Mashell Telecom Inc. dba Rainier Connect</w:t>
      </w:r>
      <w:r w:rsidR="00BB4AEF" w:rsidRPr="00C45A46">
        <w:rPr>
          <w:rFonts w:ascii="Times New Roman" w:hAnsi="Times New Roman"/>
          <w:sz w:val="24"/>
          <w:szCs w:val="24"/>
        </w:rPr>
        <w:fldChar w:fldCharType="end"/>
      </w:r>
      <w:r w:rsidRPr="00C45A46">
        <w:rPr>
          <w:rFonts w:ascii="Times New Roman" w:hAnsi="Times New Roman"/>
          <w:sz w:val="24"/>
          <w:szCs w:val="24"/>
        </w:rPr>
        <w:t xml:space="preserve"> (Company) filed a petition to receive support from the State USF Program (Petition) for 2015</w:t>
      </w:r>
      <w:r w:rsidR="008A386F">
        <w:rPr>
          <w:rFonts w:ascii="Times New Roman" w:hAnsi="Times New Roman"/>
          <w:sz w:val="24"/>
          <w:szCs w:val="24"/>
        </w:rPr>
        <w:t xml:space="preserve"> which includes a partial distribution.</w:t>
      </w:r>
      <w:r w:rsidRPr="00C45A46">
        <w:rPr>
          <w:rFonts w:ascii="Times New Roman" w:hAnsi="Times New Roman"/>
          <w:sz w:val="24"/>
          <w:szCs w:val="24"/>
        </w:rPr>
        <w:t xml:space="preserve">  </w:t>
      </w:r>
    </w:p>
    <w:p w14:paraId="4A7C729F" w14:textId="77777777" w:rsidR="003A0447" w:rsidRPr="00C45A46" w:rsidRDefault="003A0447" w:rsidP="00A47964">
      <w:pPr>
        <w:spacing w:line="276" w:lineRule="auto"/>
        <w:rPr>
          <w:rFonts w:ascii="Times New Roman" w:hAnsi="Times New Roman"/>
          <w:sz w:val="24"/>
          <w:szCs w:val="24"/>
        </w:rPr>
      </w:pPr>
    </w:p>
    <w:p w14:paraId="4A7C72A0" w14:textId="2057F39D" w:rsidR="00FE09B5" w:rsidRPr="00C45A46" w:rsidRDefault="003A0447">
      <w:pPr>
        <w:pStyle w:val="ListParagraph"/>
        <w:numPr>
          <w:ilvl w:val="0"/>
          <w:numId w:val="1"/>
        </w:numPr>
        <w:spacing w:line="276" w:lineRule="auto"/>
        <w:rPr>
          <w:rFonts w:ascii="Times New Roman" w:hAnsi="Times New Roman"/>
          <w:sz w:val="24"/>
          <w:szCs w:val="24"/>
        </w:rPr>
      </w:pPr>
      <w:r w:rsidRPr="00C45A46">
        <w:rPr>
          <w:rFonts w:ascii="Times New Roman" w:hAnsi="Times New Roman"/>
          <w:sz w:val="24"/>
          <w:szCs w:val="24"/>
        </w:rPr>
        <w:t>Staff</w:t>
      </w:r>
      <w:r w:rsidR="002006EB" w:rsidRPr="00C45A46">
        <w:rPr>
          <w:rFonts w:ascii="Times New Roman" w:hAnsi="Times New Roman"/>
          <w:sz w:val="24"/>
          <w:szCs w:val="24"/>
        </w:rPr>
        <w:t xml:space="preserve"> reviewed </w:t>
      </w:r>
      <w:r w:rsidR="00FE09B5" w:rsidRPr="00C45A46">
        <w:rPr>
          <w:rFonts w:ascii="Times New Roman" w:hAnsi="Times New Roman"/>
          <w:sz w:val="24"/>
          <w:szCs w:val="24"/>
        </w:rPr>
        <w:t xml:space="preserve">the </w:t>
      </w:r>
      <w:r w:rsidR="007C72D1" w:rsidRPr="00C45A46">
        <w:rPr>
          <w:rFonts w:ascii="Times New Roman" w:hAnsi="Times New Roman"/>
          <w:sz w:val="24"/>
          <w:szCs w:val="24"/>
        </w:rPr>
        <w:t xml:space="preserve">Company’s </w:t>
      </w:r>
      <w:r w:rsidR="0051158E" w:rsidRPr="00C45A46">
        <w:rPr>
          <w:rFonts w:ascii="Times New Roman" w:hAnsi="Times New Roman"/>
          <w:sz w:val="24"/>
          <w:szCs w:val="24"/>
        </w:rPr>
        <w:t>P</w:t>
      </w:r>
      <w:r w:rsidR="007C72D1" w:rsidRPr="00C45A46">
        <w:rPr>
          <w:rFonts w:ascii="Times New Roman" w:hAnsi="Times New Roman"/>
          <w:sz w:val="24"/>
          <w:szCs w:val="24"/>
        </w:rPr>
        <w:t>etition</w:t>
      </w:r>
      <w:r w:rsidR="00392B7A" w:rsidRPr="00C45A46">
        <w:rPr>
          <w:rFonts w:ascii="Times New Roman" w:hAnsi="Times New Roman"/>
          <w:sz w:val="24"/>
          <w:szCs w:val="24"/>
        </w:rPr>
        <w:t>,</w:t>
      </w:r>
      <w:r w:rsidR="002006EB" w:rsidRPr="00C45A46">
        <w:rPr>
          <w:rFonts w:ascii="Times New Roman" w:hAnsi="Times New Roman"/>
          <w:sz w:val="24"/>
          <w:szCs w:val="24"/>
        </w:rPr>
        <w:t xml:space="preserve"> </w:t>
      </w:r>
      <w:r w:rsidR="0063638F" w:rsidRPr="00C45A46">
        <w:rPr>
          <w:rFonts w:ascii="Times New Roman" w:hAnsi="Times New Roman"/>
          <w:sz w:val="24"/>
          <w:szCs w:val="24"/>
        </w:rPr>
        <w:t>including related work</w:t>
      </w:r>
      <w:r w:rsidR="00224F24" w:rsidRPr="00C45A46">
        <w:rPr>
          <w:rFonts w:ascii="Times New Roman" w:hAnsi="Times New Roman"/>
          <w:sz w:val="24"/>
          <w:szCs w:val="24"/>
        </w:rPr>
        <w:t xml:space="preserve"> </w:t>
      </w:r>
      <w:r w:rsidR="0063638F" w:rsidRPr="00C45A46">
        <w:rPr>
          <w:rFonts w:ascii="Times New Roman" w:hAnsi="Times New Roman"/>
          <w:sz w:val="24"/>
          <w:szCs w:val="24"/>
        </w:rPr>
        <w:t>papers</w:t>
      </w:r>
      <w:r w:rsidR="00392B7A" w:rsidRPr="00C45A46">
        <w:rPr>
          <w:rFonts w:ascii="Times New Roman" w:hAnsi="Times New Roman"/>
          <w:sz w:val="24"/>
          <w:szCs w:val="24"/>
        </w:rPr>
        <w:t>,</w:t>
      </w:r>
      <w:r w:rsidR="0063638F" w:rsidRPr="00C45A46">
        <w:rPr>
          <w:rFonts w:ascii="Times New Roman" w:hAnsi="Times New Roman"/>
          <w:sz w:val="24"/>
          <w:szCs w:val="24"/>
        </w:rPr>
        <w:t xml:space="preserve"> </w:t>
      </w:r>
      <w:r w:rsidR="00FE09B5" w:rsidRPr="00C45A46">
        <w:rPr>
          <w:rFonts w:ascii="Times New Roman" w:hAnsi="Times New Roman"/>
          <w:sz w:val="24"/>
          <w:szCs w:val="24"/>
        </w:rPr>
        <w:t>and has</w:t>
      </w:r>
      <w:r w:rsidR="002006EB" w:rsidRPr="00C45A46">
        <w:rPr>
          <w:rFonts w:ascii="Times New Roman" w:hAnsi="Times New Roman"/>
          <w:sz w:val="24"/>
          <w:szCs w:val="24"/>
        </w:rPr>
        <w:t xml:space="preserve"> determine</w:t>
      </w:r>
      <w:r w:rsidR="00FE09B5" w:rsidRPr="00C45A46">
        <w:rPr>
          <w:rFonts w:ascii="Times New Roman" w:hAnsi="Times New Roman"/>
          <w:sz w:val="24"/>
          <w:szCs w:val="24"/>
        </w:rPr>
        <w:t>d that</w:t>
      </w:r>
      <w:r w:rsidR="002006EB" w:rsidRPr="00C45A46">
        <w:rPr>
          <w:rFonts w:ascii="Times New Roman" w:hAnsi="Times New Roman"/>
          <w:sz w:val="24"/>
          <w:szCs w:val="24"/>
        </w:rPr>
        <w:t xml:space="preserve"> the </w:t>
      </w:r>
      <w:r w:rsidR="00392B7A" w:rsidRPr="00C45A46">
        <w:rPr>
          <w:rFonts w:ascii="Times New Roman" w:hAnsi="Times New Roman"/>
          <w:sz w:val="24"/>
          <w:szCs w:val="24"/>
        </w:rPr>
        <w:t xml:space="preserve">Company </w:t>
      </w:r>
      <w:r w:rsidR="002006EB" w:rsidRPr="00C45A46">
        <w:rPr>
          <w:rFonts w:ascii="Times New Roman" w:hAnsi="Times New Roman"/>
          <w:sz w:val="24"/>
          <w:szCs w:val="24"/>
        </w:rPr>
        <w:t xml:space="preserve">meets the </w:t>
      </w:r>
      <w:r w:rsidR="00D64A26" w:rsidRPr="00C45A46">
        <w:rPr>
          <w:rFonts w:ascii="Times New Roman" w:hAnsi="Times New Roman"/>
          <w:sz w:val="24"/>
          <w:szCs w:val="24"/>
        </w:rPr>
        <w:t>requirements</w:t>
      </w:r>
      <w:r w:rsidR="002006EB" w:rsidRPr="00C45A46">
        <w:rPr>
          <w:rFonts w:ascii="Times New Roman" w:hAnsi="Times New Roman"/>
          <w:sz w:val="24"/>
          <w:szCs w:val="24"/>
        </w:rPr>
        <w:t xml:space="preserve"> </w:t>
      </w:r>
      <w:r w:rsidR="00B97299" w:rsidRPr="00C45A46">
        <w:rPr>
          <w:rFonts w:ascii="Times New Roman" w:hAnsi="Times New Roman"/>
          <w:sz w:val="24"/>
          <w:szCs w:val="24"/>
        </w:rPr>
        <w:t>of</w:t>
      </w:r>
      <w:r w:rsidR="00392B7A" w:rsidRPr="00C45A46">
        <w:rPr>
          <w:rFonts w:ascii="Times New Roman" w:hAnsi="Times New Roman"/>
          <w:sz w:val="24"/>
          <w:szCs w:val="24"/>
        </w:rPr>
        <w:t xml:space="preserve"> </w:t>
      </w:r>
      <w:r w:rsidR="002006EB" w:rsidRPr="00C45A46">
        <w:rPr>
          <w:rFonts w:ascii="Times New Roman" w:hAnsi="Times New Roman"/>
          <w:sz w:val="24"/>
          <w:szCs w:val="24"/>
        </w:rPr>
        <w:t>WAC 480-123</w:t>
      </w:r>
      <w:r w:rsidR="0063638F" w:rsidRPr="00C45A46">
        <w:rPr>
          <w:rFonts w:ascii="Times New Roman" w:hAnsi="Times New Roman"/>
          <w:sz w:val="24"/>
          <w:szCs w:val="24"/>
        </w:rPr>
        <w:t>.</w:t>
      </w:r>
      <w:r w:rsidR="00977461" w:rsidRPr="00C45A46">
        <w:rPr>
          <w:rFonts w:ascii="Times New Roman" w:hAnsi="Times New Roman"/>
          <w:sz w:val="24"/>
          <w:szCs w:val="24"/>
        </w:rPr>
        <w:t xml:space="preserve"> </w:t>
      </w:r>
      <w:r w:rsidR="003831CF" w:rsidRPr="00C45A46">
        <w:rPr>
          <w:rFonts w:ascii="Times New Roman" w:hAnsi="Times New Roman"/>
          <w:sz w:val="24"/>
          <w:szCs w:val="24"/>
        </w:rPr>
        <w:t xml:space="preserve"> S</w:t>
      </w:r>
      <w:r w:rsidR="008F7940" w:rsidRPr="00C45A46">
        <w:rPr>
          <w:rFonts w:ascii="Times New Roman" w:hAnsi="Times New Roman"/>
          <w:sz w:val="24"/>
          <w:szCs w:val="24"/>
        </w:rPr>
        <w:t>taff f</w:t>
      </w:r>
      <w:r w:rsidR="00312CF1" w:rsidRPr="00C45A46">
        <w:rPr>
          <w:rFonts w:ascii="Times New Roman" w:hAnsi="Times New Roman"/>
          <w:sz w:val="24"/>
          <w:szCs w:val="24"/>
        </w:rPr>
        <w:t>inds</w:t>
      </w:r>
      <w:r w:rsidR="008F7940" w:rsidRPr="00C45A46">
        <w:rPr>
          <w:rFonts w:ascii="Times New Roman" w:hAnsi="Times New Roman"/>
          <w:sz w:val="24"/>
          <w:szCs w:val="24"/>
        </w:rPr>
        <w:t xml:space="preserve"> that the </w:t>
      </w:r>
      <w:r w:rsidR="007A011C" w:rsidRPr="00C45A46">
        <w:rPr>
          <w:rFonts w:ascii="Times New Roman" w:hAnsi="Times New Roman"/>
          <w:sz w:val="24"/>
          <w:szCs w:val="24"/>
        </w:rPr>
        <w:t>C</w:t>
      </w:r>
      <w:r w:rsidR="008F7940" w:rsidRPr="00C45A46">
        <w:rPr>
          <w:rFonts w:ascii="Times New Roman" w:hAnsi="Times New Roman"/>
          <w:sz w:val="24"/>
          <w:szCs w:val="24"/>
        </w:rPr>
        <w:t xml:space="preserve">ompany’s total operations rate of return and the </w:t>
      </w:r>
      <w:r w:rsidR="007A011C" w:rsidRPr="00C45A46">
        <w:rPr>
          <w:rFonts w:ascii="Times New Roman" w:hAnsi="Times New Roman"/>
          <w:sz w:val="24"/>
          <w:szCs w:val="24"/>
        </w:rPr>
        <w:t>C</w:t>
      </w:r>
      <w:r w:rsidR="008F7940" w:rsidRPr="00C45A46">
        <w:rPr>
          <w:rFonts w:ascii="Times New Roman" w:hAnsi="Times New Roman"/>
          <w:sz w:val="24"/>
          <w:szCs w:val="24"/>
        </w:rPr>
        <w:t xml:space="preserve">ompany’s consolidated return on equity of combined operations, both regulated and non-regulated, are not excessive. </w:t>
      </w:r>
      <w:r w:rsidR="00362164" w:rsidRPr="00C45A46">
        <w:rPr>
          <w:rFonts w:ascii="Times New Roman" w:hAnsi="Times New Roman"/>
          <w:sz w:val="24"/>
          <w:szCs w:val="24"/>
        </w:rPr>
        <w:t xml:space="preserve"> </w:t>
      </w:r>
      <w:r w:rsidR="00FE09B5" w:rsidRPr="00C45A46">
        <w:rPr>
          <w:rFonts w:ascii="Times New Roman" w:hAnsi="Times New Roman"/>
          <w:sz w:val="24"/>
          <w:szCs w:val="24"/>
        </w:rPr>
        <w:t xml:space="preserve">Staff </w:t>
      </w:r>
      <w:r w:rsidR="000706D0" w:rsidRPr="00C45A46">
        <w:rPr>
          <w:rFonts w:ascii="Times New Roman" w:hAnsi="Times New Roman"/>
          <w:sz w:val="24"/>
          <w:szCs w:val="24"/>
        </w:rPr>
        <w:t>recommends</w:t>
      </w:r>
      <w:r w:rsidR="00FE09B5" w:rsidRPr="00C45A46">
        <w:rPr>
          <w:rFonts w:ascii="Times New Roman" w:hAnsi="Times New Roman"/>
          <w:sz w:val="24"/>
          <w:szCs w:val="24"/>
        </w:rPr>
        <w:t xml:space="preserve"> that the </w:t>
      </w:r>
      <w:r w:rsidR="00142867">
        <w:rPr>
          <w:rFonts w:ascii="Times New Roman" w:hAnsi="Times New Roman"/>
          <w:sz w:val="24"/>
          <w:szCs w:val="24"/>
        </w:rPr>
        <w:t xml:space="preserve">Commission find the </w:t>
      </w:r>
      <w:r w:rsidR="00FE09B5" w:rsidRPr="00C45A46">
        <w:rPr>
          <w:rFonts w:ascii="Times New Roman" w:hAnsi="Times New Roman"/>
          <w:sz w:val="24"/>
          <w:szCs w:val="24"/>
        </w:rPr>
        <w:t xml:space="preserve">Company </w:t>
      </w:r>
      <w:r w:rsidR="000706D0" w:rsidRPr="00C45A46">
        <w:rPr>
          <w:rFonts w:ascii="Times New Roman" w:hAnsi="Times New Roman"/>
          <w:sz w:val="24"/>
          <w:szCs w:val="24"/>
        </w:rPr>
        <w:t>be</w:t>
      </w:r>
      <w:r w:rsidR="00FE09B5" w:rsidRPr="00C45A46">
        <w:rPr>
          <w:rFonts w:ascii="Times New Roman" w:hAnsi="Times New Roman"/>
          <w:sz w:val="24"/>
          <w:szCs w:val="24"/>
        </w:rPr>
        <w:t xml:space="preserve"> eligible for State USF Program support in the amount of $</w:t>
      </w:r>
      <w:r w:rsidR="00257D51" w:rsidRPr="00C45A46">
        <w:rPr>
          <w:rFonts w:ascii="Times New Roman" w:hAnsi="Times New Roman"/>
          <w:sz w:val="24"/>
          <w:szCs w:val="24"/>
        </w:rPr>
        <w:fldChar w:fldCharType="begin"/>
      </w:r>
      <w:r w:rsidR="00257D51" w:rsidRPr="00C45A46">
        <w:rPr>
          <w:rFonts w:ascii="Times New Roman" w:hAnsi="Times New Roman"/>
          <w:sz w:val="24"/>
          <w:szCs w:val="24"/>
        </w:rPr>
        <w:instrText xml:space="preserve"> ask Total_Distribution "Enter Total Distribution Amount" </w:instrText>
      </w:r>
      <w:r w:rsidR="00257D51" w:rsidRPr="00C45A46">
        <w:rPr>
          <w:rFonts w:ascii="Times New Roman" w:hAnsi="Times New Roman"/>
          <w:sz w:val="24"/>
          <w:szCs w:val="24"/>
        </w:rPr>
        <w:fldChar w:fldCharType="separate"/>
      </w:r>
      <w:bookmarkStart w:id="5" w:name="Total_Distribution"/>
      <w:r w:rsidR="00DF19A2">
        <w:rPr>
          <w:rFonts w:ascii="Times New Roman" w:hAnsi="Times New Roman"/>
          <w:sz w:val="24"/>
          <w:szCs w:val="24"/>
        </w:rPr>
        <w:t>139,292</w:t>
      </w:r>
      <w:bookmarkEnd w:id="5"/>
      <w:r w:rsidR="00257D51" w:rsidRPr="00C45A46">
        <w:rPr>
          <w:rFonts w:ascii="Times New Roman" w:hAnsi="Times New Roman"/>
          <w:sz w:val="24"/>
          <w:szCs w:val="24"/>
        </w:rPr>
        <w:fldChar w:fldCharType="end"/>
      </w:r>
      <w:r w:rsidR="00257D51" w:rsidRPr="00C45A46">
        <w:rPr>
          <w:rFonts w:ascii="Times New Roman" w:hAnsi="Times New Roman"/>
          <w:sz w:val="24"/>
          <w:szCs w:val="24"/>
        </w:rPr>
        <w:fldChar w:fldCharType="begin"/>
      </w:r>
      <w:r w:rsidR="00257D51" w:rsidRPr="00C45A46">
        <w:rPr>
          <w:rFonts w:ascii="Times New Roman" w:hAnsi="Times New Roman"/>
          <w:sz w:val="24"/>
          <w:szCs w:val="24"/>
        </w:rPr>
        <w:instrText xml:space="preserve"> ref Total_Distribution</w:instrText>
      </w:r>
      <w:r w:rsidR="00BD4A18" w:rsidRPr="00C45A46">
        <w:rPr>
          <w:rFonts w:ascii="Times New Roman" w:hAnsi="Times New Roman"/>
          <w:sz w:val="24"/>
          <w:szCs w:val="24"/>
        </w:rPr>
        <w:instrText xml:space="preserve"> \# </w:instrText>
      </w:r>
      <w:r w:rsidR="00FA66D9" w:rsidRPr="00C45A46">
        <w:rPr>
          <w:rFonts w:ascii="Times New Roman" w:hAnsi="Times New Roman"/>
          <w:sz w:val="24"/>
          <w:szCs w:val="24"/>
        </w:rPr>
        <w:instrText xml:space="preserve">###,### </w:instrText>
      </w:r>
      <w:r w:rsidR="00257D51" w:rsidRPr="00C45A46">
        <w:rPr>
          <w:rFonts w:ascii="Times New Roman" w:hAnsi="Times New Roman"/>
          <w:sz w:val="24"/>
          <w:szCs w:val="24"/>
        </w:rPr>
        <w:instrText>MERGEFORMAT</w:instrText>
      </w:r>
      <w:r w:rsidR="00C45A46">
        <w:rPr>
          <w:rFonts w:ascii="Times New Roman" w:hAnsi="Times New Roman"/>
          <w:sz w:val="24"/>
          <w:szCs w:val="24"/>
        </w:rPr>
        <w:instrText xml:space="preserve"> \* MERGEFORMAT </w:instrText>
      </w:r>
      <w:r w:rsidR="00257D51" w:rsidRPr="00C45A46">
        <w:rPr>
          <w:rFonts w:ascii="Times New Roman" w:hAnsi="Times New Roman"/>
          <w:sz w:val="24"/>
          <w:szCs w:val="24"/>
        </w:rPr>
        <w:fldChar w:fldCharType="separate"/>
      </w:r>
      <w:r w:rsidR="00BB13EE">
        <w:rPr>
          <w:rFonts w:ascii="Times New Roman" w:hAnsi="Times New Roman"/>
          <w:sz w:val="24"/>
          <w:szCs w:val="24"/>
        </w:rPr>
        <w:t>139,292</w:t>
      </w:r>
      <w:r w:rsidR="00257D51" w:rsidRPr="00C45A46">
        <w:rPr>
          <w:rFonts w:ascii="Times New Roman" w:hAnsi="Times New Roman"/>
          <w:sz w:val="24"/>
          <w:szCs w:val="24"/>
        </w:rPr>
        <w:fldChar w:fldCharType="end"/>
      </w:r>
      <w:r w:rsidR="00142867">
        <w:rPr>
          <w:rFonts w:ascii="Times New Roman" w:hAnsi="Times New Roman"/>
          <w:sz w:val="24"/>
          <w:szCs w:val="24"/>
        </w:rPr>
        <w:t xml:space="preserve">. </w:t>
      </w:r>
      <w:r w:rsidR="00FE09B5" w:rsidRPr="00C45A46">
        <w:rPr>
          <w:rFonts w:ascii="Times New Roman" w:hAnsi="Times New Roman"/>
          <w:sz w:val="24"/>
          <w:szCs w:val="24"/>
        </w:rPr>
        <w:t xml:space="preserve"> </w:t>
      </w:r>
      <w:r w:rsidR="00142867">
        <w:rPr>
          <w:rFonts w:ascii="Times New Roman" w:hAnsi="Times New Roman"/>
          <w:sz w:val="24"/>
          <w:szCs w:val="24"/>
        </w:rPr>
        <w:t xml:space="preserve">A </w:t>
      </w:r>
      <w:r w:rsidR="00FE09B5" w:rsidRPr="00C45A46">
        <w:rPr>
          <w:rFonts w:ascii="Times New Roman" w:hAnsi="Times New Roman"/>
          <w:sz w:val="24"/>
          <w:szCs w:val="24"/>
        </w:rPr>
        <w:t>$</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ask USF_Support "Enter Tradition</w:instrText>
      </w:r>
      <w:r w:rsidR="00DE0429" w:rsidRPr="00C45A46">
        <w:rPr>
          <w:rFonts w:ascii="Times New Roman" w:hAnsi="Times New Roman"/>
          <w:sz w:val="24"/>
          <w:szCs w:val="24"/>
        </w:rPr>
        <w:instrText>al</w:instrText>
      </w:r>
      <w:r w:rsidR="00BB4AEF" w:rsidRPr="00C45A46">
        <w:rPr>
          <w:rFonts w:ascii="Times New Roman" w:hAnsi="Times New Roman"/>
          <w:sz w:val="24"/>
          <w:szCs w:val="24"/>
        </w:rPr>
        <w:instrText xml:space="preserve"> USF Support Amount" </w:instrText>
      </w:r>
      <w:r w:rsidR="00BB4AEF" w:rsidRPr="00C45A46">
        <w:rPr>
          <w:rFonts w:ascii="Times New Roman" w:hAnsi="Times New Roman"/>
          <w:sz w:val="24"/>
          <w:szCs w:val="24"/>
        </w:rPr>
        <w:fldChar w:fldCharType="separate"/>
      </w:r>
      <w:bookmarkStart w:id="6" w:name="filing_date"/>
      <w:bookmarkStart w:id="7" w:name="USF_Support"/>
      <w:r w:rsidR="00DF19A2">
        <w:rPr>
          <w:rFonts w:ascii="Times New Roman" w:hAnsi="Times New Roman"/>
          <w:sz w:val="24"/>
          <w:szCs w:val="24"/>
        </w:rPr>
        <w:t>69,116</w:t>
      </w:r>
      <w:bookmarkEnd w:id="6"/>
      <w:bookmarkEnd w:id="7"/>
      <w:r w:rsidR="00BB4AEF" w:rsidRPr="00C45A46">
        <w:rPr>
          <w:rFonts w:ascii="Times New Roman" w:hAnsi="Times New Roman"/>
          <w:sz w:val="24"/>
          <w:szCs w:val="24"/>
        </w:rPr>
        <w:fldChar w:fldCharType="end"/>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USF_Support</w:instrText>
      </w:r>
      <w:r w:rsidR="00FD1558" w:rsidRPr="00C45A46">
        <w:rPr>
          <w:rFonts w:ascii="Times New Roman" w:hAnsi="Times New Roman"/>
          <w:sz w:val="24"/>
          <w:szCs w:val="24"/>
        </w:rPr>
        <w:instrText xml:space="preserve"> </w:instrText>
      </w:r>
      <w:r w:rsidR="00561139" w:rsidRPr="00C45A46">
        <w:rPr>
          <w:rFonts w:ascii="Times New Roman" w:hAnsi="Times New Roman"/>
          <w:sz w:val="24"/>
          <w:szCs w:val="24"/>
        </w:rPr>
        <w:instrText>\# ###,###</w:instrText>
      </w:r>
      <w:r w:rsidR="00BB4AEF" w:rsidRPr="00C45A46">
        <w:rPr>
          <w:rFonts w:ascii="Times New Roman" w:hAnsi="Times New Roman"/>
          <w:sz w:val="24"/>
          <w:szCs w:val="24"/>
        </w:rPr>
        <w:instrText xml:space="preserve"> MERGEFORMAT</w:instrText>
      </w:r>
      <w:r w:rsidR="00C45A46">
        <w:rPr>
          <w:rFonts w:ascii="Times New Roman" w:hAnsi="Times New Roman"/>
          <w:sz w:val="24"/>
          <w:szCs w:val="24"/>
        </w:rPr>
        <w:instrText xml:space="preserve"> \* MERGEFORMAT </w:instrText>
      </w:r>
      <w:r w:rsidR="00BB4AEF" w:rsidRPr="00C45A46">
        <w:rPr>
          <w:rFonts w:ascii="Times New Roman" w:hAnsi="Times New Roman"/>
          <w:sz w:val="24"/>
          <w:szCs w:val="24"/>
        </w:rPr>
        <w:fldChar w:fldCharType="separate"/>
      </w:r>
      <w:r w:rsidR="00BB13EE">
        <w:rPr>
          <w:rFonts w:ascii="Times New Roman" w:hAnsi="Times New Roman"/>
          <w:sz w:val="24"/>
          <w:szCs w:val="24"/>
        </w:rPr>
        <w:t xml:space="preserve"> 69,116</w:t>
      </w:r>
      <w:r w:rsidR="00BB4AEF" w:rsidRPr="00C45A46">
        <w:rPr>
          <w:rFonts w:ascii="Times New Roman" w:hAnsi="Times New Roman"/>
          <w:sz w:val="24"/>
          <w:szCs w:val="24"/>
        </w:rPr>
        <w:fldChar w:fldCharType="end"/>
      </w:r>
      <w:r w:rsidR="00FE09B5" w:rsidRPr="00C45A46">
        <w:rPr>
          <w:rFonts w:ascii="Times New Roman" w:hAnsi="Times New Roman"/>
          <w:sz w:val="24"/>
          <w:szCs w:val="24"/>
        </w:rPr>
        <w:t xml:space="preserve"> </w:t>
      </w:r>
      <w:r w:rsidR="00142867">
        <w:rPr>
          <w:rFonts w:ascii="Times New Roman" w:hAnsi="Times New Roman"/>
          <w:sz w:val="24"/>
          <w:szCs w:val="24"/>
        </w:rPr>
        <w:t xml:space="preserve">portion should be distributed to the Company in October 2014, and the remainder, </w:t>
      </w:r>
      <w:r w:rsidR="00142867" w:rsidRPr="000C478B">
        <w:rPr>
          <w:rFonts w:ascii="Times New Roman" w:hAnsi="Times New Roman"/>
          <w:sz w:val="24"/>
          <w:szCs w:val="24"/>
        </w:rPr>
        <w:lastRenderedPageBreak/>
        <w:t>$</w:t>
      </w:r>
      <w:r w:rsidR="008C2891" w:rsidRPr="00C45A46">
        <w:rPr>
          <w:rFonts w:ascii="Times New Roman" w:hAnsi="Times New Roman"/>
          <w:sz w:val="24"/>
          <w:szCs w:val="24"/>
        </w:rPr>
        <w:fldChar w:fldCharType="begin"/>
      </w:r>
      <w:r w:rsidR="008C2891" w:rsidRPr="00C45A46">
        <w:rPr>
          <w:rFonts w:ascii="Times New Roman" w:hAnsi="Times New Roman"/>
          <w:sz w:val="24"/>
          <w:szCs w:val="24"/>
        </w:rPr>
        <w:instrText xml:space="preserve"> ASK </w:instrText>
      </w:r>
      <w:r w:rsidR="008C2891">
        <w:rPr>
          <w:rFonts w:ascii="Times New Roman" w:hAnsi="Times New Roman"/>
          <w:sz w:val="24"/>
          <w:szCs w:val="24"/>
        </w:rPr>
        <w:instrText>CAF_Support</w:instrText>
      </w:r>
      <w:r w:rsidR="008C2891" w:rsidRPr="00C45A46">
        <w:rPr>
          <w:rFonts w:ascii="Times New Roman" w:hAnsi="Times New Roman"/>
          <w:sz w:val="24"/>
          <w:szCs w:val="24"/>
        </w:rPr>
        <w:instrText xml:space="preserve"> "Enter </w:instrText>
      </w:r>
      <w:r w:rsidR="008C2891">
        <w:rPr>
          <w:rFonts w:ascii="Times New Roman" w:hAnsi="Times New Roman"/>
          <w:sz w:val="24"/>
          <w:szCs w:val="24"/>
        </w:rPr>
        <w:instrText>CAF Support"</w:instrText>
      </w:r>
      <w:r w:rsidR="008C2891" w:rsidRPr="00C45A46">
        <w:rPr>
          <w:rFonts w:ascii="Times New Roman" w:hAnsi="Times New Roman"/>
          <w:sz w:val="24"/>
          <w:szCs w:val="24"/>
        </w:rPr>
        <w:fldChar w:fldCharType="separate"/>
      </w:r>
      <w:bookmarkStart w:id="8" w:name="CAF_Support"/>
      <w:r w:rsidR="00DF19A2">
        <w:rPr>
          <w:rFonts w:ascii="Times New Roman" w:hAnsi="Times New Roman"/>
          <w:sz w:val="24"/>
          <w:szCs w:val="24"/>
        </w:rPr>
        <w:t>70,176</w:t>
      </w:r>
      <w:bookmarkEnd w:id="8"/>
      <w:r w:rsidR="008C2891" w:rsidRPr="00C45A46">
        <w:rPr>
          <w:rFonts w:ascii="Times New Roman" w:hAnsi="Times New Roman"/>
          <w:sz w:val="24"/>
          <w:szCs w:val="24"/>
        </w:rPr>
        <w:fldChar w:fldCharType="end"/>
      </w:r>
      <w:r w:rsidR="008C2891" w:rsidRPr="00C45A46">
        <w:rPr>
          <w:rFonts w:ascii="Times New Roman" w:hAnsi="Times New Roman"/>
          <w:sz w:val="24"/>
          <w:szCs w:val="24"/>
        </w:rPr>
        <w:fldChar w:fldCharType="begin"/>
      </w:r>
      <w:r w:rsidR="008C2891" w:rsidRPr="00C45A46">
        <w:rPr>
          <w:rFonts w:ascii="Times New Roman" w:hAnsi="Times New Roman"/>
          <w:sz w:val="24"/>
          <w:szCs w:val="24"/>
        </w:rPr>
        <w:instrText xml:space="preserve"> REF </w:instrText>
      </w:r>
      <w:r w:rsidR="008C2891">
        <w:rPr>
          <w:rFonts w:ascii="Times New Roman" w:hAnsi="Times New Roman"/>
          <w:sz w:val="24"/>
          <w:szCs w:val="24"/>
        </w:rPr>
        <w:instrText>CAF_Support</w:instrText>
      </w:r>
      <w:r w:rsidR="008C2891" w:rsidRPr="00C45A46">
        <w:rPr>
          <w:rFonts w:ascii="Times New Roman" w:hAnsi="Times New Roman"/>
          <w:sz w:val="24"/>
          <w:szCs w:val="24"/>
        </w:rPr>
        <w:instrText xml:space="preserve"> \# ###,### MERGEFORMAT </w:instrText>
      </w:r>
      <w:r w:rsidR="008C2891" w:rsidRPr="00C45A46">
        <w:rPr>
          <w:rFonts w:ascii="Times New Roman" w:hAnsi="Times New Roman"/>
          <w:sz w:val="24"/>
          <w:szCs w:val="24"/>
        </w:rPr>
        <w:fldChar w:fldCharType="separate"/>
      </w:r>
      <w:r w:rsidR="00BB13EE">
        <w:rPr>
          <w:rFonts w:ascii="Times New Roman" w:hAnsi="Times New Roman"/>
          <w:sz w:val="24"/>
          <w:szCs w:val="24"/>
        </w:rPr>
        <w:t xml:space="preserve"> 70,176</w:t>
      </w:r>
      <w:r w:rsidR="008C2891" w:rsidRPr="00C45A46">
        <w:rPr>
          <w:rFonts w:ascii="Times New Roman" w:hAnsi="Times New Roman"/>
          <w:sz w:val="24"/>
          <w:szCs w:val="24"/>
        </w:rPr>
        <w:fldChar w:fldCharType="end"/>
      </w:r>
      <w:r w:rsidR="008C2891" w:rsidRPr="00C45A46">
        <w:rPr>
          <w:rFonts w:ascii="Times New Roman" w:hAnsi="Times New Roman"/>
          <w:sz w:val="24"/>
          <w:szCs w:val="24"/>
        </w:rPr>
        <w:t xml:space="preserve">, </w:t>
      </w:r>
      <w:r w:rsidR="00142867">
        <w:rPr>
          <w:rFonts w:ascii="Times New Roman" w:hAnsi="Times New Roman"/>
          <w:sz w:val="24"/>
          <w:szCs w:val="24"/>
        </w:rPr>
        <w:t>should be disbursed in January 2015.  Subsequent annual disbursements of the Traditional USF will be mad</w:t>
      </w:r>
      <w:r w:rsidR="001F2030">
        <w:rPr>
          <w:rFonts w:ascii="Times New Roman" w:hAnsi="Times New Roman"/>
          <w:sz w:val="24"/>
          <w:szCs w:val="24"/>
        </w:rPr>
        <w:t>e</w:t>
      </w:r>
      <w:r w:rsidR="00142867">
        <w:rPr>
          <w:rFonts w:ascii="Times New Roman" w:hAnsi="Times New Roman"/>
          <w:sz w:val="24"/>
          <w:szCs w:val="24"/>
        </w:rPr>
        <w:t xml:space="preserve"> in January with the State USF Program disbursement.  </w:t>
      </w:r>
      <w:r w:rsidR="00D16213">
        <w:rPr>
          <w:rFonts w:ascii="Times New Roman" w:hAnsi="Times New Roman"/>
          <w:sz w:val="24"/>
          <w:szCs w:val="24"/>
        </w:rPr>
        <w:t xml:space="preserve">  </w:t>
      </w:r>
    </w:p>
    <w:p w14:paraId="4A7C72A1" w14:textId="77777777" w:rsidR="00FE09B5" w:rsidRPr="00C45A46" w:rsidRDefault="00FE09B5" w:rsidP="00916CEC">
      <w:pPr>
        <w:spacing w:line="276" w:lineRule="auto"/>
        <w:rPr>
          <w:rFonts w:ascii="Times New Roman" w:hAnsi="Times New Roman"/>
          <w:sz w:val="24"/>
          <w:szCs w:val="24"/>
        </w:rPr>
      </w:pPr>
    </w:p>
    <w:p w14:paraId="4A7C72A2" w14:textId="77777777" w:rsidR="00FE09B5" w:rsidRPr="00C45A46" w:rsidRDefault="00FE09B5" w:rsidP="00916CEC">
      <w:pPr>
        <w:spacing w:line="276" w:lineRule="auto"/>
        <w:jc w:val="center"/>
        <w:rPr>
          <w:rFonts w:ascii="Times New Roman" w:hAnsi="Times New Roman"/>
          <w:b/>
          <w:sz w:val="24"/>
          <w:szCs w:val="24"/>
        </w:rPr>
      </w:pPr>
      <w:r w:rsidRPr="00C45A46">
        <w:rPr>
          <w:rFonts w:ascii="Times New Roman" w:hAnsi="Times New Roman"/>
          <w:b/>
          <w:sz w:val="24"/>
          <w:szCs w:val="24"/>
        </w:rPr>
        <w:t>DISCUSSION</w:t>
      </w:r>
    </w:p>
    <w:p w14:paraId="4A7C72A3" w14:textId="77777777" w:rsidR="00604FBD" w:rsidRPr="00C45A46" w:rsidRDefault="00604FBD" w:rsidP="00C826E0">
      <w:pPr>
        <w:pStyle w:val="ListParagraph"/>
        <w:spacing w:line="276" w:lineRule="auto"/>
        <w:ind w:hanging="720"/>
        <w:rPr>
          <w:rFonts w:ascii="Times New Roman" w:hAnsi="Times New Roman"/>
          <w:sz w:val="24"/>
          <w:szCs w:val="24"/>
        </w:rPr>
      </w:pPr>
    </w:p>
    <w:p w14:paraId="4A7C72A4" w14:textId="3EC6B371" w:rsidR="00A47964" w:rsidRPr="00C45A46" w:rsidRDefault="00A47964" w:rsidP="001B3557">
      <w:pPr>
        <w:pStyle w:val="ListParagraph"/>
        <w:numPr>
          <w:ilvl w:val="0"/>
          <w:numId w:val="5"/>
        </w:numPr>
        <w:spacing w:line="276" w:lineRule="auto"/>
        <w:rPr>
          <w:rFonts w:ascii="Times New Roman" w:hAnsi="Times New Roman"/>
          <w:b/>
          <w:sz w:val="24"/>
          <w:szCs w:val="24"/>
        </w:rPr>
      </w:pPr>
      <w:r w:rsidRPr="00C45A46">
        <w:rPr>
          <w:rFonts w:ascii="Times New Roman" w:hAnsi="Times New Roman"/>
          <w:sz w:val="24"/>
          <w:szCs w:val="24"/>
        </w:rPr>
        <w:t xml:space="preserve">We agree with Staff </w:t>
      </w:r>
      <w:r w:rsidR="00362164" w:rsidRPr="00C45A46">
        <w:rPr>
          <w:rFonts w:ascii="Times New Roman" w:hAnsi="Times New Roman"/>
          <w:sz w:val="24"/>
          <w:szCs w:val="24"/>
        </w:rPr>
        <w:t xml:space="preserve">that the Company has demonstrated </w:t>
      </w:r>
      <w:r w:rsidR="00FE09B5" w:rsidRPr="00C45A46">
        <w:rPr>
          <w:rFonts w:ascii="Times New Roman" w:hAnsi="Times New Roman"/>
          <w:sz w:val="24"/>
          <w:szCs w:val="24"/>
        </w:rPr>
        <w:t>its eligibility for a distribution from the State USF Program for 2015.  The Company</w:t>
      </w:r>
      <w:r w:rsidR="00301811" w:rsidRPr="00C45A46">
        <w:rPr>
          <w:rFonts w:ascii="Times New Roman" w:hAnsi="Times New Roman"/>
          <w:sz w:val="24"/>
          <w:szCs w:val="24"/>
        </w:rPr>
        <w:t xml:space="preserve"> has demonstrated that its </w:t>
      </w:r>
      <w:r w:rsidR="00CE1362" w:rsidRPr="00C45A46">
        <w:rPr>
          <w:rFonts w:ascii="Times New Roman" w:hAnsi="Times New Roman"/>
          <w:sz w:val="24"/>
          <w:szCs w:val="24"/>
        </w:rPr>
        <w:t xml:space="preserve">earned rate of return on regulated operations and rate of consolidated return on equity are both at levels that </w:t>
      </w:r>
      <w:r w:rsidR="00FE09B5" w:rsidRPr="00C45A46">
        <w:rPr>
          <w:rFonts w:ascii="Times New Roman" w:hAnsi="Times New Roman"/>
          <w:sz w:val="24"/>
          <w:szCs w:val="24"/>
        </w:rPr>
        <w:t>reflect</w:t>
      </w:r>
      <w:r w:rsidR="00CE1362" w:rsidRPr="00C45A46">
        <w:rPr>
          <w:rFonts w:ascii="Times New Roman" w:hAnsi="Times New Roman"/>
          <w:sz w:val="24"/>
          <w:szCs w:val="24"/>
        </w:rPr>
        <w:t xml:space="preserve"> a risk of rate instability or service cessation</w:t>
      </w:r>
      <w:r w:rsidR="008B530C" w:rsidRPr="00C45A46">
        <w:rPr>
          <w:rFonts w:ascii="Times New Roman" w:hAnsi="Times New Roman"/>
          <w:sz w:val="24"/>
          <w:szCs w:val="24"/>
        </w:rPr>
        <w:t>.  We</w:t>
      </w:r>
      <w:r w:rsidR="00CE1362" w:rsidRPr="00C45A46">
        <w:rPr>
          <w:rFonts w:ascii="Times New Roman" w:hAnsi="Times New Roman"/>
          <w:sz w:val="24"/>
          <w:szCs w:val="24"/>
        </w:rPr>
        <w:t xml:space="preserve"> find that </w:t>
      </w:r>
      <w:r w:rsidR="00B54C61" w:rsidRPr="00C45A46">
        <w:rPr>
          <w:rFonts w:ascii="Times New Roman" w:hAnsi="Times New Roman"/>
          <w:sz w:val="24"/>
          <w:szCs w:val="24"/>
        </w:rPr>
        <w:t>a</w:t>
      </w:r>
      <w:r w:rsidR="00CE1362" w:rsidRPr="00C45A46">
        <w:rPr>
          <w:rFonts w:ascii="Times New Roman" w:hAnsi="Times New Roman"/>
          <w:sz w:val="24"/>
          <w:szCs w:val="24"/>
        </w:rPr>
        <w:t xml:space="preserve"> distribution in the amount of $</w:t>
      </w:r>
      <w:r w:rsidR="00257D51" w:rsidRPr="00C45A46">
        <w:rPr>
          <w:rFonts w:ascii="Times New Roman" w:hAnsi="Times New Roman"/>
          <w:sz w:val="24"/>
          <w:szCs w:val="24"/>
        </w:rPr>
        <w:fldChar w:fldCharType="begin"/>
      </w:r>
      <w:r w:rsidR="00257D51" w:rsidRPr="00C45A46">
        <w:rPr>
          <w:rFonts w:ascii="Times New Roman" w:hAnsi="Times New Roman"/>
          <w:sz w:val="24"/>
          <w:szCs w:val="24"/>
        </w:rPr>
        <w:instrText xml:space="preserve"> ref Total_Distribution</w:instrText>
      </w:r>
      <w:r w:rsidR="008825FC" w:rsidRPr="00C45A46">
        <w:rPr>
          <w:rFonts w:ascii="Times New Roman" w:hAnsi="Times New Roman"/>
          <w:sz w:val="24"/>
          <w:szCs w:val="24"/>
        </w:rPr>
        <w:instrText xml:space="preserve"> </w:instrText>
      </w:r>
      <w:r w:rsidR="00561139" w:rsidRPr="00C45A46">
        <w:rPr>
          <w:rFonts w:ascii="Times New Roman" w:hAnsi="Times New Roman"/>
          <w:sz w:val="24"/>
          <w:szCs w:val="24"/>
        </w:rPr>
        <w:instrText>\# ###,###</w:instrText>
      </w:r>
      <w:r w:rsidR="00257D51" w:rsidRPr="00C45A46">
        <w:rPr>
          <w:rFonts w:ascii="Times New Roman" w:hAnsi="Times New Roman"/>
          <w:sz w:val="24"/>
          <w:szCs w:val="24"/>
        </w:rPr>
        <w:instrText xml:space="preserve"> MERGEFORMAT</w:instrText>
      </w:r>
      <w:r w:rsidR="00C45A46">
        <w:rPr>
          <w:rFonts w:ascii="Times New Roman" w:hAnsi="Times New Roman"/>
          <w:sz w:val="24"/>
          <w:szCs w:val="24"/>
        </w:rPr>
        <w:instrText xml:space="preserve"> \* MERGEFORMAT </w:instrText>
      </w:r>
      <w:r w:rsidR="00257D51" w:rsidRPr="00C45A46">
        <w:rPr>
          <w:rFonts w:ascii="Times New Roman" w:hAnsi="Times New Roman"/>
          <w:sz w:val="24"/>
          <w:szCs w:val="24"/>
        </w:rPr>
        <w:fldChar w:fldCharType="separate"/>
      </w:r>
      <w:r w:rsidR="00BB13EE">
        <w:rPr>
          <w:rFonts w:ascii="Times New Roman" w:hAnsi="Times New Roman"/>
          <w:sz w:val="24"/>
          <w:szCs w:val="24"/>
        </w:rPr>
        <w:t>139,292</w:t>
      </w:r>
      <w:r w:rsidR="00257D51" w:rsidRPr="00C45A46">
        <w:rPr>
          <w:rFonts w:ascii="Times New Roman" w:hAnsi="Times New Roman"/>
          <w:sz w:val="24"/>
          <w:szCs w:val="24"/>
        </w:rPr>
        <w:fldChar w:fldCharType="end"/>
      </w:r>
      <w:r w:rsidR="00CE1362" w:rsidRPr="00C45A46">
        <w:rPr>
          <w:rFonts w:ascii="Times New Roman" w:hAnsi="Times New Roman"/>
          <w:sz w:val="24"/>
          <w:szCs w:val="24"/>
        </w:rPr>
        <w:t xml:space="preserve"> from the State USF Program is in the public interest, is consistent with the purposes underlying the regulation and applicable statutes, and should be granted.</w:t>
      </w:r>
      <w:r w:rsidR="004C293D" w:rsidRPr="00C45A46">
        <w:rPr>
          <w:rFonts w:ascii="Times New Roman" w:hAnsi="Times New Roman"/>
          <w:sz w:val="24"/>
          <w:szCs w:val="24"/>
        </w:rPr>
        <w:t xml:space="preserve">  </w:t>
      </w:r>
      <w:r w:rsidR="00B54C61" w:rsidRPr="00C45A46">
        <w:rPr>
          <w:rFonts w:ascii="Times New Roman" w:hAnsi="Times New Roman"/>
          <w:sz w:val="24"/>
          <w:szCs w:val="24"/>
        </w:rPr>
        <w:t xml:space="preserve">We will also exercise our discretion to authorize a partial distribution from that </w:t>
      </w:r>
      <w:r w:rsidR="00B54C61" w:rsidRPr="00C45A46">
        <w:rPr>
          <w:rFonts w:ascii="Times New Roman" w:hAnsi="Times New Roman"/>
          <w:sz w:val="24"/>
          <w:szCs w:val="24"/>
        </w:rPr>
        <w:lastRenderedPageBreak/>
        <w:t>amount of $</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USF_Support</w:instrText>
      </w:r>
      <w:r w:rsidR="008825FC" w:rsidRPr="00C45A46">
        <w:rPr>
          <w:rFonts w:ascii="Times New Roman" w:hAnsi="Times New Roman"/>
          <w:sz w:val="24"/>
          <w:szCs w:val="24"/>
        </w:rPr>
        <w:instrText xml:space="preserve"> </w:instrText>
      </w:r>
      <w:r w:rsidR="00561139" w:rsidRPr="00C45A46">
        <w:rPr>
          <w:rFonts w:ascii="Times New Roman" w:hAnsi="Times New Roman"/>
          <w:sz w:val="24"/>
          <w:szCs w:val="24"/>
        </w:rPr>
        <w:instrText>\# ###,###</w:instrText>
      </w:r>
      <w:r w:rsidR="00BB4AEF" w:rsidRPr="00C45A46">
        <w:rPr>
          <w:rFonts w:ascii="Times New Roman" w:hAnsi="Times New Roman"/>
          <w:sz w:val="24"/>
          <w:szCs w:val="24"/>
        </w:rPr>
        <w:instrText xml:space="preserve"> MERGEFORMAT</w:instrText>
      </w:r>
      <w:r w:rsidR="00C45A46">
        <w:rPr>
          <w:rFonts w:ascii="Times New Roman" w:hAnsi="Times New Roman"/>
          <w:sz w:val="24"/>
          <w:szCs w:val="24"/>
        </w:rPr>
        <w:instrText xml:space="preserve"> \* MERGEFORMAT </w:instrText>
      </w:r>
      <w:r w:rsidR="00BB4AEF" w:rsidRPr="00C45A46">
        <w:rPr>
          <w:rFonts w:ascii="Times New Roman" w:hAnsi="Times New Roman"/>
          <w:sz w:val="24"/>
          <w:szCs w:val="24"/>
        </w:rPr>
        <w:fldChar w:fldCharType="separate"/>
      </w:r>
      <w:r w:rsidR="00BB13EE">
        <w:rPr>
          <w:rFonts w:ascii="Times New Roman" w:hAnsi="Times New Roman"/>
          <w:sz w:val="24"/>
          <w:szCs w:val="24"/>
        </w:rPr>
        <w:t xml:space="preserve"> 69,116</w:t>
      </w:r>
      <w:r w:rsidR="00BB4AEF" w:rsidRPr="00C45A46">
        <w:rPr>
          <w:rFonts w:ascii="Times New Roman" w:hAnsi="Times New Roman"/>
          <w:sz w:val="24"/>
          <w:szCs w:val="24"/>
        </w:rPr>
        <w:fldChar w:fldCharType="end"/>
      </w:r>
      <w:r w:rsidR="00B54C61" w:rsidRPr="00C45A46">
        <w:rPr>
          <w:rFonts w:ascii="Times New Roman" w:hAnsi="Times New Roman"/>
          <w:sz w:val="24"/>
          <w:szCs w:val="24"/>
        </w:rPr>
        <w:t xml:space="preserve"> by October </w:t>
      </w:r>
      <w:r w:rsidR="001911B0" w:rsidRPr="00C45A46">
        <w:rPr>
          <w:rFonts w:ascii="Times New Roman" w:hAnsi="Times New Roman"/>
          <w:sz w:val="24"/>
          <w:szCs w:val="24"/>
        </w:rPr>
        <w:t>31</w:t>
      </w:r>
      <w:r w:rsidR="00B54C61" w:rsidRPr="00C45A46">
        <w:rPr>
          <w:rFonts w:ascii="Times New Roman" w:hAnsi="Times New Roman"/>
          <w:sz w:val="24"/>
          <w:szCs w:val="24"/>
        </w:rPr>
        <w:t>, 2014</w:t>
      </w:r>
      <w:r w:rsidR="00D16213">
        <w:rPr>
          <w:rFonts w:ascii="Times New Roman" w:hAnsi="Times New Roman"/>
          <w:sz w:val="24"/>
          <w:szCs w:val="24"/>
        </w:rPr>
        <w:t xml:space="preserve">.  The remaining </w:t>
      </w:r>
      <w:r w:rsidR="00D16213" w:rsidRPr="000C478B">
        <w:rPr>
          <w:rFonts w:ascii="Times New Roman" w:hAnsi="Times New Roman"/>
          <w:sz w:val="24"/>
          <w:szCs w:val="24"/>
        </w:rPr>
        <w:t>$</w:t>
      </w:r>
      <w:r w:rsidR="008C2891" w:rsidRPr="00C45A46">
        <w:rPr>
          <w:rFonts w:ascii="Times New Roman" w:hAnsi="Times New Roman"/>
          <w:sz w:val="24"/>
          <w:szCs w:val="24"/>
        </w:rPr>
        <w:fldChar w:fldCharType="begin"/>
      </w:r>
      <w:r w:rsidR="008C2891" w:rsidRPr="00C45A46">
        <w:rPr>
          <w:rFonts w:ascii="Times New Roman" w:hAnsi="Times New Roman"/>
          <w:sz w:val="24"/>
          <w:szCs w:val="24"/>
        </w:rPr>
        <w:instrText xml:space="preserve"> REF </w:instrText>
      </w:r>
      <w:r w:rsidR="008C2891">
        <w:rPr>
          <w:rFonts w:ascii="Times New Roman" w:hAnsi="Times New Roman"/>
          <w:sz w:val="24"/>
          <w:szCs w:val="24"/>
        </w:rPr>
        <w:instrText>CAF_Support</w:instrText>
      </w:r>
      <w:r w:rsidR="008C2891" w:rsidRPr="00C45A46">
        <w:rPr>
          <w:rFonts w:ascii="Times New Roman" w:hAnsi="Times New Roman"/>
          <w:sz w:val="24"/>
          <w:szCs w:val="24"/>
        </w:rPr>
        <w:instrText xml:space="preserve"> \# ###,### MERGEFORMAT </w:instrText>
      </w:r>
      <w:r w:rsidR="008C2891" w:rsidRPr="00C45A46">
        <w:rPr>
          <w:rFonts w:ascii="Times New Roman" w:hAnsi="Times New Roman"/>
          <w:sz w:val="24"/>
          <w:szCs w:val="24"/>
        </w:rPr>
        <w:fldChar w:fldCharType="separate"/>
      </w:r>
      <w:r w:rsidR="00BB13EE">
        <w:rPr>
          <w:rFonts w:ascii="Times New Roman" w:hAnsi="Times New Roman"/>
          <w:sz w:val="24"/>
          <w:szCs w:val="24"/>
        </w:rPr>
        <w:t xml:space="preserve"> 70,176</w:t>
      </w:r>
      <w:r w:rsidR="008C2891" w:rsidRPr="00C45A46">
        <w:rPr>
          <w:rFonts w:ascii="Times New Roman" w:hAnsi="Times New Roman"/>
          <w:sz w:val="24"/>
          <w:szCs w:val="24"/>
        </w:rPr>
        <w:fldChar w:fldCharType="end"/>
      </w:r>
      <w:r w:rsidR="00D16213">
        <w:rPr>
          <w:rFonts w:ascii="Times New Roman" w:hAnsi="Times New Roman"/>
          <w:sz w:val="24"/>
          <w:szCs w:val="24"/>
        </w:rPr>
        <w:t xml:space="preserve"> </w:t>
      </w:r>
      <w:r w:rsidR="00B54C61" w:rsidRPr="00C45A46">
        <w:rPr>
          <w:rFonts w:ascii="Times New Roman" w:hAnsi="Times New Roman"/>
          <w:sz w:val="24"/>
          <w:szCs w:val="24"/>
        </w:rPr>
        <w:t>by January 15, 2015</w:t>
      </w:r>
      <w:r w:rsidR="004C293D" w:rsidRPr="00C45A46">
        <w:rPr>
          <w:rFonts w:ascii="Times New Roman" w:hAnsi="Times New Roman"/>
          <w:sz w:val="24"/>
          <w:szCs w:val="24"/>
        </w:rPr>
        <w:t xml:space="preserve">.  </w:t>
      </w:r>
    </w:p>
    <w:p w14:paraId="4A7C72A5" w14:textId="77777777" w:rsidR="00F17E85" w:rsidRPr="00C45A46" w:rsidRDefault="00161A7E" w:rsidP="00161A7E">
      <w:pPr>
        <w:pStyle w:val="ListParagraph"/>
        <w:spacing w:line="276" w:lineRule="auto"/>
        <w:ind w:left="0"/>
        <w:jc w:val="center"/>
        <w:rPr>
          <w:rFonts w:ascii="Times New Roman" w:hAnsi="Times New Roman"/>
          <w:b/>
          <w:sz w:val="24"/>
          <w:szCs w:val="24"/>
        </w:rPr>
      </w:pPr>
      <w:r w:rsidRPr="00C45A46">
        <w:rPr>
          <w:rFonts w:ascii="Times New Roman" w:hAnsi="Times New Roman"/>
          <w:b/>
          <w:sz w:val="24"/>
          <w:szCs w:val="24"/>
        </w:rPr>
        <w:br/>
      </w:r>
      <w:r w:rsidR="00097679" w:rsidRPr="00C45A46">
        <w:rPr>
          <w:rFonts w:ascii="Times New Roman" w:hAnsi="Times New Roman"/>
          <w:b/>
          <w:sz w:val="24"/>
          <w:szCs w:val="24"/>
        </w:rPr>
        <w:t>FINDINGS AND CONCLUSIONS</w:t>
      </w:r>
    </w:p>
    <w:p w14:paraId="4A7C72A6" w14:textId="77777777" w:rsidR="00F17E85" w:rsidRPr="00C45A46" w:rsidRDefault="00F17E85" w:rsidP="00C826E0">
      <w:pPr>
        <w:pStyle w:val="ListParagraph"/>
        <w:spacing w:line="276" w:lineRule="auto"/>
        <w:ind w:left="0"/>
        <w:jc w:val="center"/>
        <w:rPr>
          <w:rFonts w:ascii="Times New Roman" w:hAnsi="Times New Roman"/>
          <w:sz w:val="24"/>
          <w:szCs w:val="24"/>
        </w:rPr>
      </w:pPr>
    </w:p>
    <w:p w14:paraId="4A7C72A7" w14:textId="77777777" w:rsidR="00F46D9D" w:rsidRPr="00C45A46" w:rsidRDefault="00F46D9D" w:rsidP="00C826E0">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(1)</w:t>
      </w:r>
      <w:r w:rsidRPr="00C45A46">
        <w:rPr>
          <w:rFonts w:ascii="Times New Roman" w:hAnsi="Times New Roman"/>
          <w:sz w:val="24"/>
          <w:szCs w:val="24"/>
        </w:rPr>
        <w:tab/>
        <w:t xml:space="preserve">The Washington Utilities and Transportation Commission is an agency of the State of Washington vested by statute with the authority to regulate public service companies.  </w:t>
      </w:r>
    </w:p>
    <w:p w14:paraId="4A7C72A8" w14:textId="77777777" w:rsidR="00F46D9D" w:rsidRPr="00C45A46" w:rsidRDefault="00F46D9D" w:rsidP="00C826E0">
      <w:pPr>
        <w:pStyle w:val="ListParagraph"/>
        <w:spacing w:line="276" w:lineRule="auto"/>
        <w:rPr>
          <w:rFonts w:ascii="Times New Roman" w:hAnsi="Times New Roman"/>
          <w:sz w:val="24"/>
          <w:szCs w:val="24"/>
        </w:rPr>
      </w:pPr>
    </w:p>
    <w:p w14:paraId="4A7C72A9" w14:textId="77777777" w:rsidR="00BF3B69" w:rsidRPr="00C45A46" w:rsidRDefault="00F46D9D" w:rsidP="00BF3B69">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(2)</w:t>
      </w:r>
      <w:r w:rsidRPr="00C45A46">
        <w:rPr>
          <w:rFonts w:ascii="Times New Roman" w:hAnsi="Times New Roman"/>
          <w:sz w:val="24"/>
          <w:szCs w:val="24"/>
        </w:rPr>
        <w:tab/>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company1_name \* MERGEFORMAT </w:instrText>
      </w:r>
      <w:r w:rsidR="00BB4AEF" w:rsidRPr="00C45A46">
        <w:rPr>
          <w:rFonts w:ascii="Times New Roman" w:hAnsi="Times New Roman"/>
          <w:sz w:val="24"/>
          <w:szCs w:val="24"/>
        </w:rPr>
        <w:fldChar w:fldCharType="separate"/>
      </w:r>
      <w:r w:rsidR="00BB13EE">
        <w:rPr>
          <w:rFonts w:ascii="Times New Roman" w:hAnsi="Times New Roman"/>
          <w:sz w:val="24"/>
          <w:szCs w:val="24"/>
        </w:rPr>
        <w:t>Mashell Telecom Inc. dba Rainier Connect</w:t>
      </w:r>
      <w:r w:rsidR="00BB4AEF" w:rsidRPr="00C45A46">
        <w:rPr>
          <w:rFonts w:ascii="Times New Roman" w:hAnsi="Times New Roman"/>
          <w:sz w:val="24"/>
          <w:szCs w:val="24"/>
        </w:rPr>
        <w:fldChar w:fldCharType="end"/>
      </w:r>
      <w:r w:rsidRPr="00C45A46">
        <w:rPr>
          <w:rFonts w:ascii="Times New Roman" w:hAnsi="Times New Roman"/>
          <w:sz w:val="24"/>
          <w:szCs w:val="24"/>
        </w:rPr>
        <w:t xml:space="preserve"> is a local exchange company as defined in WAC 480-120-021 and a public service company subject to Commission jurisdiction. </w:t>
      </w:r>
    </w:p>
    <w:p w14:paraId="4A7C72AA" w14:textId="77777777" w:rsidR="00BF3B69" w:rsidRPr="00C45A46" w:rsidRDefault="00BF3B69" w:rsidP="00BF3B69">
      <w:pPr>
        <w:pStyle w:val="ListParagraph"/>
        <w:rPr>
          <w:rFonts w:ascii="Times New Roman" w:hAnsi="Times New Roman"/>
          <w:sz w:val="24"/>
          <w:szCs w:val="24"/>
        </w:rPr>
      </w:pPr>
    </w:p>
    <w:p w14:paraId="4A7C72AB" w14:textId="6929A314" w:rsidR="00BF3B69" w:rsidRPr="00C45A46" w:rsidRDefault="00F46D9D" w:rsidP="00BF3B69">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w:t>
      </w:r>
      <w:r w:rsidR="00A47964" w:rsidRPr="00C45A46">
        <w:rPr>
          <w:rFonts w:ascii="Times New Roman" w:hAnsi="Times New Roman"/>
          <w:sz w:val="24"/>
          <w:szCs w:val="24"/>
        </w:rPr>
        <w:t>3)</w:t>
      </w:r>
      <w:r w:rsidRPr="00C45A46">
        <w:rPr>
          <w:rFonts w:ascii="Times New Roman" w:hAnsi="Times New Roman"/>
          <w:sz w:val="24"/>
          <w:szCs w:val="24"/>
        </w:rPr>
        <w:tab/>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company1_name \* MERGEFORMAT </w:instrText>
      </w:r>
      <w:r w:rsidR="00BB4AEF" w:rsidRPr="00C45A46">
        <w:rPr>
          <w:rFonts w:ascii="Times New Roman" w:hAnsi="Times New Roman"/>
          <w:sz w:val="24"/>
          <w:szCs w:val="24"/>
        </w:rPr>
        <w:fldChar w:fldCharType="separate"/>
      </w:r>
      <w:r w:rsidR="00BB13EE">
        <w:rPr>
          <w:rFonts w:ascii="Times New Roman" w:hAnsi="Times New Roman"/>
          <w:sz w:val="24"/>
          <w:szCs w:val="24"/>
        </w:rPr>
        <w:t>Mashell Telecom Inc. dba Rainier Connect</w:t>
      </w:r>
      <w:r w:rsidR="00BB4AEF" w:rsidRPr="00C45A46">
        <w:rPr>
          <w:rFonts w:ascii="Times New Roman" w:hAnsi="Times New Roman"/>
          <w:sz w:val="24"/>
          <w:szCs w:val="24"/>
        </w:rPr>
        <w:fldChar w:fldCharType="end"/>
      </w:r>
      <w:r w:rsidR="00A47964" w:rsidRPr="00C45A46">
        <w:rPr>
          <w:rFonts w:ascii="Times New Roman" w:hAnsi="Times New Roman"/>
          <w:sz w:val="24"/>
          <w:szCs w:val="24"/>
        </w:rPr>
        <w:t xml:space="preserve"> has demonstrated</w:t>
      </w:r>
      <w:r w:rsidR="00BF3B69" w:rsidRPr="00C45A46">
        <w:rPr>
          <w:rFonts w:ascii="Times New Roman" w:hAnsi="Times New Roman"/>
          <w:sz w:val="24"/>
          <w:szCs w:val="24"/>
        </w:rPr>
        <w:t xml:space="preserve"> that its</w:t>
      </w:r>
      <w:r w:rsidR="00A47964" w:rsidRPr="00C45A46">
        <w:rPr>
          <w:rFonts w:ascii="Times New Roman" w:hAnsi="Times New Roman"/>
          <w:sz w:val="24"/>
          <w:szCs w:val="24"/>
        </w:rPr>
        <w:t xml:space="preserve"> </w:t>
      </w:r>
      <w:r w:rsidR="00BF3B69" w:rsidRPr="00C45A46">
        <w:rPr>
          <w:rFonts w:ascii="Times New Roman" w:hAnsi="Times New Roman"/>
          <w:sz w:val="24"/>
          <w:szCs w:val="24"/>
        </w:rPr>
        <w:t>total operations rate of return and its consolidated return on equity of combined operations, both regulated and non-</w:t>
      </w:r>
      <w:r w:rsidR="00BF3B69" w:rsidRPr="00C45A46">
        <w:rPr>
          <w:rFonts w:ascii="Times New Roman" w:hAnsi="Times New Roman"/>
          <w:sz w:val="24"/>
          <w:szCs w:val="24"/>
        </w:rPr>
        <w:lastRenderedPageBreak/>
        <w:t xml:space="preserve">regulated, are not excessive.  </w:t>
      </w:r>
      <w:r w:rsidR="00BF3B69" w:rsidRPr="00C45A46">
        <w:rPr>
          <w:rFonts w:ascii="Times New Roman" w:hAnsi="Times New Roman"/>
          <w:sz w:val="24"/>
          <w:szCs w:val="24"/>
        </w:rPr>
        <w:br/>
      </w:r>
    </w:p>
    <w:p w14:paraId="4A7C72AC" w14:textId="77777777" w:rsidR="00BF3B69" w:rsidRPr="00C45A46" w:rsidRDefault="009C0C48" w:rsidP="00BF3B69">
      <w:pPr>
        <w:pStyle w:val="ListParagraph"/>
        <w:numPr>
          <w:ilvl w:val="0"/>
          <w:numId w:val="5"/>
        </w:numPr>
        <w:spacing w:line="276" w:lineRule="auto"/>
        <w:ind w:left="720" w:hanging="1440"/>
        <w:rPr>
          <w:rFonts w:ascii="Times New Roman" w:hAnsi="Times New Roman"/>
          <w:sz w:val="24"/>
          <w:szCs w:val="24"/>
        </w:rPr>
      </w:pPr>
      <w:r>
        <w:rPr>
          <w:rFonts w:ascii="Times New Roman" w:hAnsi="Times New Roman"/>
          <w:sz w:val="24"/>
          <w:szCs w:val="24"/>
        </w:rPr>
        <w:t>(4)</w:t>
      </w:r>
      <w:r w:rsidR="00BF3B69" w:rsidRPr="00C45A46">
        <w:rPr>
          <w:rFonts w:ascii="Times New Roman" w:hAnsi="Times New Roman"/>
          <w:sz w:val="24"/>
          <w:szCs w:val="24"/>
        </w:rPr>
        <w:tab/>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company1_name \* MERGEFORMAT </w:instrText>
      </w:r>
      <w:r w:rsidR="00BB4AEF" w:rsidRPr="00C45A46">
        <w:rPr>
          <w:rFonts w:ascii="Times New Roman" w:hAnsi="Times New Roman"/>
          <w:sz w:val="24"/>
          <w:szCs w:val="24"/>
        </w:rPr>
        <w:fldChar w:fldCharType="separate"/>
      </w:r>
      <w:r w:rsidR="00BB13EE">
        <w:rPr>
          <w:rFonts w:ascii="Times New Roman" w:hAnsi="Times New Roman"/>
          <w:sz w:val="24"/>
          <w:szCs w:val="24"/>
        </w:rPr>
        <w:t>Mashell Telecom Inc. dba Rainier Connect</w:t>
      </w:r>
      <w:r w:rsidR="00BB4AEF" w:rsidRPr="00C45A46">
        <w:rPr>
          <w:rFonts w:ascii="Times New Roman" w:hAnsi="Times New Roman"/>
          <w:sz w:val="24"/>
          <w:szCs w:val="24"/>
        </w:rPr>
        <w:fldChar w:fldCharType="end"/>
      </w:r>
      <w:r w:rsidR="00BF3B69" w:rsidRPr="00C45A46">
        <w:rPr>
          <w:rFonts w:ascii="Times New Roman" w:hAnsi="Times New Roman"/>
          <w:sz w:val="24"/>
          <w:szCs w:val="24"/>
        </w:rPr>
        <w:t xml:space="preserve"> has demonstrated that its earned rate of return on regulated operations and rate of consolidated return on equity are both at levels that demonstrate a risk of rate instability or service cessation</w:t>
      </w:r>
      <w:r w:rsidR="00BF3B69" w:rsidRPr="00C45A46">
        <w:rPr>
          <w:rFonts w:ascii="Times New Roman" w:hAnsi="Times New Roman"/>
          <w:sz w:val="24"/>
          <w:szCs w:val="24"/>
        </w:rPr>
        <w:br/>
      </w:r>
    </w:p>
    <w:p w14:paraId="4A7C72AD" w14:textId="36FF42BF" w:rsidR="00F46D9D" w:rsidRPr="00C45A46" w:rsidRDefault="00BF3B69" w:rsidP="00BF3B69">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(5)</w:t>
      </w:r>
      <w:r w:rsidRPr="00C45A46">
        <w:rPr>
          <w:rFonts w:ascii="Times New Roman" w:hAnsi="Times New Roman"/>
          <w:sz w:val="24"/>
          <w:szCs w:val="24"/>
        </w:rPr>
        <w:tab/>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company1_name \* MERGEFORMAT </w:instrText>
      </w:r>
      <w:r w:rsidR="00BB4AEF" w:rsidRPr="00C45A46">
        <w:rPr>
          <w:rFonts w:ascii="Times New Roman" w:hAnsi="Times New Roman"/>
          <w:sz w:val="24"/>
          <w:szCs w:val="24"/>
        </w:rPr>
        <w:fldChar w:fldCharType="separate"/>
      </w:r>
      <w:r w:rsidR="00BB13EE">
        <w:rPr>
          <w:rFonts w:ascii="Times New Roman" w:hAnsi="Times New Roman"/>
          <w:sz w:val="24"/>
          <w:szCs w:val="24"/>
        </w:rPr>
        <w:t>Mashell Telecom Inc. dba Rainier Connect</w:t>
      </w:r>
      <w:r w:rsidR="00BB4AEF" w:rsidRPr="00C45A46">
        <w:rPr>
          <w:rFonts w:ascii="Times New Roman" w:hAnsi="Times New Roman"/>
          <w:sz w:val="24"/>
          <w:szCs w:val="24"/>
        </w:rPr>
        <w:fldChar w:fldCharType="end"/>
      </w:r>
      <w:r w:rsidRPr="00C45A46">
        <w:rPr>
          <w:rFonts w:ascii="Times New Roman" w:hAnsi="Times New Roman"/>
          <w:sz w:val="24"/>
          <w:szCs w:val="24"/>
        </w:rPr>
        <w:t xml:space="preserve"> is eligible to receive funding from the State USF Program</w:t>
      </w:r>
      <w:r w:rsidR="001911B0" w:rsidRPr="00C45A46">
        <w:rPr>
          <w:rFonts w:ascii="Times New Roman" w:hAnsi="Times New Roman"/>
          <w:sz w:val="24"/>
          <w:szCs w:val="24"/>
        </w:rPr>
        <w:t xml:space="preserve"> in the amount of $</w:t>
      </w:r>
      <w:r w:rsidR="00257D51" w:rsidRPr="00C45A46">
        <w:rPr>
          <w:rFonts w:ascii="Times New Roman" w:hAnsi="Times New Roman"/>
          <w:sz w:val="24"/>
          <w:szCs w:val="24"/>
        </w:rPr>
        <w:fldChar w:fldCharType="begin"/>
      </w:r>
      <w:r w:rsidR="00257D51" w:rsidRPr="00C45A46">
        <w:rPr>
          <w:rFonts w:ascii="Times New Roman" w:hAnsi="Times New Roman"/>
          <w:sz w:val="24"/>
          <w:szCs w:val="24"/>
        </w:rPr>
        <w:instrText xml:space="preserve"> ref Total_Distribution</w:instrText>
      </w:r>
      <w:r w:rsidR="008825FC" w:rsidRPr="00C45A46">
        <w:rPr>
          <w:rFonts w:ascii="Times New Roman" w:hAnsi="Times New Roman"/>
          <w:sz w:val="24"/>
          <w:szCs w:val="24"/>
        </w:rPr>
        <w:instrText xml:space="preserve"> </w:instrText>
      </w:r>
      <w:r w:rsidR="00561139" w:rsidRPr="00C45A46">
        <w:rPr>
          <w:rFonts w:ascii="Times New Roman" w:hAnsi="Times New Roman"/>
          <w:sz w:val="24"/>
          <w:szCs w:val="24"/>
        </w:rPr>
        <w:instrText>\# ###,###</w:instrText>
      </w:r>
      <w:r w:rsidR="00257D51" w:rsidRPr="00C45A46">
        <w:rPr>
          <w:rFonts w:ascii="Times New Roman" w:hAnsi="Times New Roman"/>
          <w:sz w:val="24"/>
          <w:szCs w:val="24"/>
        </w:rPr>
        <w:instrText xml:space="preserve"> MERGEFORMAT</w:instrText>
      </w:r>
      <w:r w:rsidR="00C45A46">
        <w:rPr>
          <w:rFonts w:ascii="Times New Roman" w:hAnsi="Times New Roman"/>
          <w:sz w:val="24"/>
          <w:szCs w:val="24"/>
        </w:rPr>
        <w:instrText xml:space="preserve"> \* MERGEFORMAT </w:instrText>
      </w:r>
      <w:r w:rsidR="00257D51" w:rsidRPr="00C45A46">
        <w:rPr>
          <w:rFonts w:ascii="Times New Roman" w:hAnsi="Times New Roman"/>
          <w:sz w:val="24"/>
          <w:szCs w:val="24"/>
        </w:rPr>
        <w:fldChar w:fldCharType="separate"/>
      </w:r>
      <w:r w:rsidR="00BB13EE">
        <w:rPr>
          <w:rFonts w:ascii="Times New Roman" w:hAnsi="Times New Roman"/>
          <w:sz w:val="24"/>
          <w:szCs w:val="24"/>
        </w:rPr>
        <w:t>139,292</w:t>
      </w:r>
      <w:r w:rsidR="00257D51" w:rsidRPr="00C45A46">
        <w:rPr>
          <w:rFonts w:ascii="Times New Roman" w:hAnsi="Times New Roman"/>
          <w:sz w:val="24"/>
          <w:szCs w:val="24"/>
        </w:rPr>
        <w:fldChar w:fldCharType="end"/>
      </w:r>
      <w:r w:rsidRPr="00C45A46">
        <w:rPr>
          <w:rFonts w:ascii="Times New Roman" w:hAnsi="Times New Roman"/>
          <w:sz w:val="24"/>
          <w:szCs w:val="24"/>
        </w:rPr>
        <w:t xml:space="preserve">, and should receive a one-time partial distribution </w:t>
      </w:r>
      <w:r w:rsidR="00DE5840" w:rsidRPr="00C45A46">
        <w:rPr>
          <w:rFonts w:ascii="Times New Roman" w:hAnsi="Times New Roman"/>
          <w:sz w:val="24"/>
          <w:szCs w:val="24"/>
        </w:rPr>
        <w:t>of $</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USF_Support</w:instrText>
      </w:r>
      <w:r w:rsidR="008825FC" w:rsidRPr="00C45A46">
        <w:rPr>
          <w:rFonts w:ascii="Times New Roman" w:hAnsi="Times New Roman"/>
          <w:sz w:val="24"/>
          <w:szCs w:val="24"/>
        </w:rPr>
        <w:instrText xml:space="preserve"> </w:instrText>
      </w:r>
      <w:r w:rsidR="00561139" w:rsidRPr="00C45A46">
        <w:rPr>
          <w:rFonts w:ascii="Times New Roman" w:hAnsi="Times New Roman"/>
          <w:sz w:val="24"/>
          <w:szCs w:val="24"/>
        </w:rPr>
        <w:instrText>\# ###,###</w:instrText>
      </w:r>
      <w:r w:rsidR="00BB4AEF" w:rsidRPr="00C45A46">
        <w:rPr>
          <w:rFonts w:ascii="Times New Roman" w:hAnsi="Times New Roman"/>
          <w:sz w:val="24"/>
          <w:szCs w:val="24"/>
        </w:rPr>
        <w:instrText xml:space="preserve"> MERGEFORMAT</w:instrText>
      </w:r>
      <w:r w:rsidR="00C45A46">
        <w:rPr>
          <w:rFonts w:ascii="Times New Roman" w:hAnsi="Times New Roman"/>
          <w:sz w:val="24"/>
          <w:szCs w:val="24"/>
        </w:rPr>
        <w:instrText xml:space="preserve"> \* MERGEFORMAT </w:instrText>
      </w:r>
      <w:r w:rsidR="00BB4AEF" w:rsidRPr="00C45A46">
        <w:rPr>
          <w:rFonts w:ascii="Times New Roman" w:hAnsi="Times New Roman"/>
          <w:sz w:val="24"/>
          <w:szCs w:val="24"/>
        </w:rPr>
        <w:fldChar w:fldCharType="separate"/>
      </w:r>
      <w:r w:rsidR="00BB13EE">
        <w:rPr>
          <w:rFonts w:ascii="Times New Roman" w:hAnsi="Times New Roman"/>
          <w:sz w:val="24"/>
          <w:szCs w:val="24"/>
        </w:rPr>
        <w:t xml:space="preserve"> 69,116</w:t>
      </w:r>
      <w:r w:rsidR="00BB4AEF" w:rsidRPr="00C45A46">
        <w:rPr>
          <w:rFonts w:ascii="Times New Roman" w:hAnsi="Times New Roman"/>
          <w:sz w:val="24"/>
          <w:szCs w:val="24"/>
        </w:rPr>
        <w:fldChar w:fldCharType="end"/>
      </w:r>
      <w:r w:rsidR="00DE5840" w:rsidRPr="00C45A46">
        <w:rPr>
          <w:rFonts w:ascii="Times New Roman" w:hAnsi="Times New Roman"/>
          <w:sz w:val="24"/>
          <w:szCs w:val="24"/>
        </w:rPr>
        <w:t xml:space="preserve"> </w:t>
      </w:r>
      <w:r w:rsidR="001911B0" w:rsidRPr="00C45A46">
        <w:rPr>
          <w:rFonts w:ascii="Times New Roman" w:hAnsi="Times New Roman"/>
          <w:sz w:val="24"/>
          <w:szCs w:val="24"/>
        </w:rPr>
        <w:t>by</w:t>
      </w:r>
      <w:r w:rsidRPr="00C45A46">
        <w:rPr>
          <w:rFonts w:ascii="Times New Roman" w:hAnsi="Times New Roman"/>
          <w:sz w:val="24"/>
          <w:szCs w:val="24"/>
        </w:rPr>
        <w:t xml:space="preserve"> October </w:t>
      </w:r>
      <w:r w:rsidR="001911B0" w:rsidRPr="00C45A46">
        <w:rPr>
          <w:rFonts w:ascii="Times New Roman" w:hAnsi="Times New Roman"/>
          <w:sz w:val="24"/>
          <w:szCs w:val="24"/>
        </w:rPr>
        <w:t xml:space="preserve">31, </w:t>
      </w:r>
      <w:r w:rsidRPr="00C45A46">
        <w:rPr>
          <w:rFonts w:ascii="Times New Roman" w:hAnsi="Times New Roman"/>
          <w:sz w:val="24"/>
          <w:szCs w:val="24"/>
        </w:rPr>
        <w:t>2014</w:t>
      </w:r>
      <w:r w:rsidR="00D16213">
        <w:rPr>
          <w:rFonts w:ascii="Times New Roman" w:hAnsi="Times New Roman"/>
          <w:sz w:val="24"/>
          <w:szCs w:val="24"/>
        </w:rPr>
        <w:t xml:space="preserve">. </w:t>
      </w:r>
      <w:r w:rsidR="00D16213" w:rsidRPr="00C45A46">
        <w:rPr>
          <w:rFonts w:ascii="Times New Roman" w:hAnsi="Times New Roman"/>
          <w:sz w:val="24"/>
          <w:szCs w:val="24"/>
        </w:rPr>
        <w:t xml:space="preserve"> </w:t>
      </w:r>
      <w:r w:rsidR="00D16213">
        <w:rPr>
          <w:rFonts w:ascii="Times New Roman" w:hAnsi="Times New Roman"/>
          <w:sz w:val="24"/>
          <w:szCs w:val="24"/>
        </w:rPr>
        <w:t xml:space="preserve">The remaining </w:t>
      </w:r>
      <w:r w:rsidR="000C478B">
        <w:rPr>
          <w:rFonts w:ascii="Times New Roman" w:hAnsi="Times New Roman"/>
          <w:sz w:val="24"/>
          <w:szCs w:val="24"/>
        </w:rPr>
        <w:t>$</w:t>
      </w:r>
      <w:r w:rsidR="008C2891" w:rsidRPr="00C45A46">
        <w:rPr>
          <w:rFonts w:ascii="Times New Roman" w:hAnsi="Times New Roman"/>
          <w:sz w:val="24"/>
          <w:szCs w:val="24"/>
        </w:rPr>
        <w:fldChar w:fldCharType="begin"/>
      </w:r>
      <w:r w:rsidR="008C2891" w:rsidRPr="00C45A46">
        <w:rPr>
          <w:rFonts w:ascii="Times New Roman" w:hAnsi="Times New Roman"/>
          <w:sz w:val="24"/>
          <w:szCs w:val="24"/>
        </w:rPr>
        <w:instrText xml:space="preserve"> REF </w:instrText>
      </w:r>
      <w:r w:rsidR="008C2891">
        <w:rPr>
          <w:rFonts w:ascii="Times New Roman" w:hAnsi="Times New Roman"/>
          <w:sz w:val="24"/>
          <w:szCs w:val="24"/>
        </w:rPr>
        <w:instrText>CAF_Support</w:instrText>
      </w:r>
      <w:r w:rsidR="008C2891" w:rsidRPr="00C45A46">
        <w:rPr>
          <w:rFonts w:ascii="Times New Roman" w:hAnsi="Times New Roman"/>
          <w:sz w:val="24"/>
          <w:szCs w:val="24"/>
        </w:rPr>
        <w:instrText xml:space="preserve"> \# ###,### MERGEFORMAT </w:instrText>
      </w:r>
      <w:r w:rsidR="008C2891" w:rsidRPr="00C45A46">
        <w:rPr>
          <w:rFonts w:ascii="Times New Roman" w:hAnsi="Times New Roman"/>
          <w:sz w:val="24"/>
          <w:szCs w:val="24"/>
        </w:rPr>
        <w:fldChar w:fldCharType="separate"/>
      </w:r>
      <w:r w:rsidR="00BB13EE">
        <w:rPr>
          <w:rFonts w:ascii="Times New Roman" w:hAnsi="Times New Roman"/>
          <w:sz w:val="24"/>
          <w:szCs w:val="24"/>
        </w:rPr>
        <w:t xml:space="preserve"> 70,176</w:t>
      </w:r>
      <w:r w:rsidR="008C2891" w:rsidRPr="00C45A46">
        <w:rPr>
          <w:rFonts w:ascii="Times New Roman" w:hAnsi="Times New Roman"/>
          <w:sz w:val="24"/>
          <w:szCs w:val="24"/>
        </w:rPr>
        <w:fldChar w:fldCharType="end"/>
      </w:r>
      <w:r w:rsidR="00D16213">
        <w:rPr>
          <w:rFonts w:ascii="Times New Roman" w:hAnsi="Times New Roman"/>
          <w:sz w:val="24"/>
          <w:szCs w:val="24"/>
        </w:rPr>
        <w:t xml:space="preserve"> will be disbursed </w:t>
      </w:r>
      <w:r w:rsidR="001911B0" w:rsidRPr="00C45A46">
        <w:rPr>
          <w:rFonts w:ascii="Times New Roman" w:hAnsi="Times New Roman"/>
          <w:sz w:val="24"/>
          <w:szCs w:val="24"/>
        </w:rPr>
        <w:t>by</w:t>
      </w:r>
      <w:r w:rsidRPr="00C45A46">
        <w:rPr>
          <w:rFonts w:ascii="Times New Roman" w:hAnsi="Times New Roman"/>
          <w:sz w:val="24"/>
          <w:szCs w:val="24"/>
        </w:rPr>
        <w:t xml:space="preserve"> January </w:t>
      </w:r>
      <w:r w:rsidR="001911B0" w:rsidRPr="00C45A46">
        <w:rPr>
          <w:rFonts w:ascii="Times New Roman" w:hAnsi="Times New Roman"/>
          <w:sz w:val="24"/>
          <w:szCs w:val="24"/>
        </w:rPr>
        <w:t xml:space="preserve">15, </w:t>
      </w:r>
      <w:r w:rsidRPr="00C45A46">
        <w:rPr>
          <w:rFonts w:ascii="Times New Roman" w:hAnsi="Times New Roman"/>
          <w:sz w:val="24"/>
          <w:szCs w:val="24"/>
        </w:rPr>
        <w:t>2015.</w:t>
      </w:r>
    </w:p>
    <w:p w14:paraId="4A7C72AE" w14:textId="77777777" w:rsidR="00F46D9D" w:rsidRPr="00C45A46" w:rsidRDefault="00F46D9D" w:rsidP="00C826E0">
      <w:pPr>
        <w:spacing w:line="276" w:lineRule="auto"/>
        <w:ind w:left="360" w:hanging="450"/>
        <w:rPr>
          <w:rFonts w:ascii="Times New Roman" w:hAnsi="Times New Roman"/>
          <w:sz w:val="24"/>
          <w:szCs w:val="24"/>
        </w:rPr>
      </w:pPr>
    </w:p>
    <w:p w14:paraId="4A7C72AF" w14:textId="77777777" w:rsidR="0022560F" w:rsidRPr="00C45A46" w:rsidRDefault="0022560F" w:rsidP="00C826E0">
      <w:pPr>
        <w:spacing w:line="276" w:lineRule="auto"/>
        <w:jc w:val="center"/>
        <w:rPr>
          <w:rFonts w:ascii="Times New Roman" w:hAnsi="Times New Roman"/>
          <w:b/>
          <w:sz w:val="24"/>
          <w:szCs w:val="24"/>
        </w:rPr>
      </w:pPr>
      <w:r w:rsidRPr="00C45A46">
        <w:rPr>
          <w:rFonts w:ascii="Times New Roman" w:hAnsi="Times New Roman"/>
          <w:b/>
          <w:sz w:val="24"/>
          <w:szCs w:val="24"/>
        </w:rPr>
        <w:t>ORDER</w:t>
      </w:r>
    </w:p>
    <w:p w14:paraId="4A7C72B0" w14:textId="77777777" w:rsidR="0022560F" w:rsidRPr="00C45A46" w:rsidRDefault="0022560F" w:rsidP="00C826E0">
      <w:pPr>
        <w:spacing w:line="276" w:lineRule="auto"/>
        <w:ind w:left="360" w:hanging="450"/>
        <w:rPr>
          <w:rFonts w:ascii="Times New Roman" w:hAnsi="Times New Roman"/>
          <w:b/>
          <w:sz w:val="24"/>
          <w:szCs w:val="24"/>
        </w:rPr>
      </w:pPr>
    </w:p>
    <w:p w14:paraId="4A7C72B1" w14:textId="77777777" w:rsidR="0022560F" w:rsidRPr="00C45A46" w:rsidRDefault="0022560F" w:rsidP="00C826E0">
      <w:pPr>
        <w:spacing w:line="276" w:lineRule="auto"/>
        <w:ind w:left="360" w:hanging="450"/>
        <w:rPr>
          <w:rFonts w:ascii="Times New Roman" w:hAnsi="Times New Roman"/>
          <w:b/>
          <w:sz w:val="24"/>
          <w:szCs w:val="24"/>
        </w:rPr>
      </w:pPr>
      <w:r w:rsidRPr="00C45A46">
        <w:rPr>
          <w:rFonts w:ascii="Times New Roman" w:hAnsi="Times New Roman"/>
          <w:b/>
          <w:sz w:val="24"/>
          <w:szCs w:val="24"/>
        </w:rPr>
        <w:t xml:space="preserve">THE COMMISSION ORDERS: </w:t>
      </w:r>
    </w:p>
    <w:p w14:paraId="4A7C72B2" w14:textId="77777777" w:rsidR="0022560F" w:rsidRPr="00C45A46" w:rsidRDefault="0022560F" w:rsidP="00C826E0">
      <w:pPr>
        <w:spacing w:line="276" w:lineRule="auto"/>
        <w:ind w:left="360" w:hanging="450"/>
        <w:rPr>
          <w:rFonts w:ascii="Times New Roman" w:hAnsi="Times New Roman"/>
          <w:sz w:val="24"/>
          <w:szCs w:val="24"/>
        </w:rPr>
      </w:pPr>
    </w:p>
    <w:p w14:paraId="4A7C72B3" w14:textId="77777777" w:rsidR="0022560F" w:rsidRPr="00C45A46" w:rsidRDefault="001B097E" w:rsidP="00C826E0">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lastRenderedPageBreak/>
        <w:t>(1)</w:t>
      </w:r>
      <w:r w:rsidRPr="00C45A46">
        <w:rPr>
          <w:rFonts w:ascii="Times New Roman" w:hAnsi="Times New Roman"/>
          <w:sz w:val="24"/>
          <w:szCs w:val="24"/>
        </w:rPr>
        <w:tab/>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company1_name \* MERGEFORMAT </w:instrText>
      </w:r>
      <w:r w:rsidR="00BB4AEF" w:rsidRPr="00C45A46">
        <w:rPr>
          <w:rFonts w:ascii="Times New Roman" w:hAnsi="Times New Roman"/>
          <w:sz w:val="24"/>
          <w:szCs w:val="24"/>
        </w:rPr>
        <w:fldChar w:fldCharType="separate"/>
      </w:r>
      <w:r w:rsidR="00BB13EE">
        <w:rPr>
          <w:rFonts w:ascii="Times New Roman" w:hAnsi="Times New Roman"/>
          <w:sz w:val="24"/>
          <w:szCs w:val="24"/>
        </w:rPr>
        <w:t>Mashell Telecom Inc. dba Rainier Connect</w:t>
      </w:r>
      <w:r w:rsidR="00BB4AEF" w:rsidRPr="00C45A46">
        <w:rPr>
          <w:rFonts w:ascii="Times New Roman" w:hAnsi="Times New Roman"/>
          <w:sz w:val="24"/>
          <w:szCs w:val="24"/>
        </w:rPr>
        <w:fldChar w:fldCharType="end"/>
      </w:r>
      <w:r w:rsidR="0022560F" w:rsidRPr="00C45A46">
        <w:rPr>
          <w:rFonts w:ascii="Times New Roman" w:hAnsi="Times New Roman"/>
          <w:sz w:val="24"/>
          <w:szCs w:val="24"/>
        </w:rPr>
        <w:t xml:space="preserve">’s request for funds from the </w:t>
      </w:r>
      <w:r w:rsidR="00BF3B69" w:rsidRPr="00C45A46">
        <w:rPr>
          <w:rFonts w:ascii="Times New Roman" w:hAnsi="Times New Roman"/>
          <w:sz w:val="24"/>
          <w:szCs w:val="24"/>
        </w:rPr>
        <w:t>State USF Program</w:t>
      </w:r>
      <w:r w:rsidR="0022560F" w:rsidRPr="00C45A46">
        <w:rPr>
          <w:rFonts w:ascii="Times New Roman" w:hAnsi="Times New Roman"/>
          <w:sz w:val="24"/>
          <w:szCs w:val="24"/>
        </w:rPr>
        <w:t xml:space="preserve"> </w:t>
      </w:r>
      <w:r w:rsidR="001911B0" w:rsidRPr="00C45A46">
        <w:rPr>
          <w:rFonts w:ascii="Times New Roman" w:hAnsi="Times New Roman"/>
          <w:sz w:val="24"/>
          <w:szCs w:val="24"/>
        </w:rPr>
        <w:t xml:space="preserve">for 2015 </w:t>
      </w:r>
      <w:r w:rsidR="0022560F" w:rsidRPr="00C45A46">
        <w:rPr>
          <w:rFonts w:ascii="Times New Roman" w:hAnsi="Times New Roman"/>
          <w:sz w:val="24"/>
          <w:szCs w:val="24"/>
        </w:rPr>
        <w:t>in the amount of $</w:t>
      </w:r>
      <w:r w:rsidR="00257D51" w:rsidRPr="00C45A46">
        <w:rPr>
          <w:rFonts w:ascii="Times New Roman" w:hAnsi="Times New Roman"/>
          <w:sz w:val="24"/>
          <w:szCs w:val="24"/>
        </w:rPr>
        <w:fldChar w:fldCharType="begin"/>
      </w:r>
      <w:r w:rsidR="00257D51" w:rsidRPr="00C45A46">
        <w:rPr>
          <w:rFonts w:ascii="Times New Roman" w:hAnsi="Times New Roman"/>
          <w:sz w:val="24"/>
          <w:szCs w:val="24"/>
        </w:rPr>
        <w:instrText xml:space="preserve"> ref Total_Distribution</w:instrText>
      </w:r>
      <w:r w:rsidR="008825FC" w:rsidRPr="00C45A46">
        <w:rPr>
          <w:rFonts w:ascii="Times New Roman" w:hAnsi="Times New Roman"/>
          <w:sz w:val="24"/>
          <w:szCs w:val="24"/>
        </w:rPr>
        <w:instrText xml:space="preserve"> </w:instrText>
      </w:r>
      <w:r w:rsidR="00561139" w:rsidRPr="00C45A46">
        <w:rPr>
          <w:rFonts w:ascii="Times New Roman" w:hAnsi="Times New Roman"/>
          <w:sz w:val="24"/>
          <w:szCs w:val="24"/>
        </w:rPr>
        <w:instrText>\# ###,###</w:instrText>
      </w:r>
      <w:r w:rsidR="00257D51" w:rsidRPr="00C45A46">
        <w:rPr>
          <w:rFonts w:ascii="Times New Roman" w:hAnsi="Times New Roman"/>
          <w:sz w:val="24"/>
          <w:szCs w:val="24"/>
        </w:rPr>
        <w:instrText xml:space="preserve"> MERGEFORMAT</w:instrText>
      </w:r>
      <w:r w:rsidR="00C45A46">
        <w:rPr>
          <w:rFonts w:ascii="Times New Roman" w:hAnsi="Times New Roman"/>
          <w:sz w:val="24"/>
          <w:szCs w:val="24"/>
        </w:rPr>
        <w:instrText xml:space="preserve"> \* MERGEFORMAT </w:instrText>
      </w:r>
      <w:r w:rsidR="00257D51" w:rsidRPr="00C45A46">
        <w:rPr>
          <w:rFonts w:ascii="Times New Roman" w:hAnsi="Times New Roman"/>
          <w:sz w:val="24"/>
          <w:szCs w:val="24"/>
        </w:rPr>
        <w:fldChar w:fldCharType="separate"/>
      </w:r>
      <w:r w:rsidR="00BB13EE">
        <w:rPr>
          <w:rFonts w:ascii="Times New Roman" w:hAnsi="Times New Roman"/>
          <w:sz w:val="24"/>
          <w:szCs w:val="24"/>
        </w:rPr>
        <w:t>139,292</w:t>
      </w:r>
      <w:r w:rsidR="00257D51" w:rsidRPr="00C45A46">
        <w:rPr>
          <w:rFonts w:ascii="Times New Roman" w:hAnsi="Times New Roman"/>
          <w:sz w:val="24"/>
          <w:szCs w:val="24"/>
        </w:rPr>
        <w:fldChar w:fldCharType="end"/>
      </w:r>
      <w:r w:rsidR="0022560F" w:rsidRPr="00C45A46">
        <w:rPr>
          <w:rFonts w:ascii="Times New Roman" w:hAnsi="Times New Roman"/>
          <w:sz w:val="24"/>
          <w:szCs w:val="24"/>
        </w:rPr>
        <w:t xml:space="preserve"> is granted.</w:t>
      </w:r>
    </w:p>
    <w:p w14:paraId="4A7C72B4" w14:textId="77777777" w:rsidR="007A6851" w:rsidRPr="00C45A46" w:rsidRDefault="007A6851" w:rsidP="00C826E0">
      <w:pPr>
        <w:spacing w:line="276" w:lineRule="auto"/>
        <w:rPr>
          <w:rFonts w:ascii="Times New Roman" w:hAnsi="Times New Roman"/>
          <w:sz w:val="24"/>
          <w:szCs w:val="24"/>
        </w:rPr>
      </w:pPr>
    </w:p>
    <w:p w14:paraId="4A7C72B5" w14:textId="01AE84D5" w:rsidR="007A6851" w:rsidRPr="00C45A46" w:rsidRDefault="007A6851" w:rsidP="00C826E0">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(2)</w:t>
      </w:r>
      <w:r w:rsidRPr="00C45A46">
        <w:rPr>
          <w:rFonts w:ascii="Times New Roman" w:hAnsi="Times New Roman"/>
          <w:sz w:val="24"/>
          <w:szCs w:val="24"/>
        </w:rPr>
        <w:tab/>
      </w:r>
      <w:r w:rsidR="00931778">
        <w:rPr>
          <w:rFonts w:ascii="Times New Roman" w:hAnsi="Times New Roman"/>
          <w:sz w:val="24"/>
          <w:szCs w:val="24"/>
        </w:rPr>
        <w:t xml:space="preserve">A </w:t>
      </w:r>
      <w:r w:rsidR="00AA1E93" w:rsidRPr="00C45A46">
        <w:rPr>
          <w:rFonts w:ascii="Times New Roman" w:hAnsi="Times New Roman"/>
          <w:sz w:val="24"/>
          <w:szCs w:val="24"/>
        </w:rPr>
        <w:t>$</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USF_Support</w:instrText>
      </w:r>
      <w:r w:rsidR="008825FC" w:rsidRPr="00C45A46">
        <w:rPr>
          <w:rFonts w:ascii="Times New Roman" w:hAnsi="Times New Roman"/>
          <w:sz w:val="24"/>
          <w:szCs w:val="24"/>
        </w:rPr>
        <w:instrText xml:space="preserve"> </w:instrText>
      </w:r>
      <w:r w:rsidR="00561139" w:rsidRPr="00C45A46">
        <w:rPr>
          <w:rFonts w:ascii="Times New Roman" w:hAnsi="Times New Roman"/>
          <w:sz w:val="24"/>
          <w:szCs w:val="24"/>
        </w:rPr>
        <w:instrText>\# ###,###</w:instrText>
      </w:r>
      <w:r w:rsidR="00BB4AEF" w:rsidRPr="00C45A46">
        <w:rPr>
          <w:rFonts w:ascii="Times New Roman" w:hAnsi="Times New Roman"/>
          <w:sz w:val="24"/>
          <w:szCs w:val="24"/>
        </w:rPr>
        <w:instrText xml:space="preserve"> MERGEFORMAT</w:instrText>
      </w:r>
      <w:r w:rsidR="00C45A46">
        <w:rPr>
          <w:rFonts w:ascii="Times New Roman" w:hAnsi="Times New Roman"/>
          <w:sz w:val="24"/>
          <w:szCs w:val="24"/>
        </w:rPr>
        <w:instrText xml:space="preserve"> \* MERGEFORMAT </w:instrText>
      </w:r>
      <w:r w:rsidR="00BB4AEF" w:rsidRPr="00C45A46">
        <w:rPr>
          <w:rFonts w:ascii="Times New Roman" w:hAnsi="Times New Roman"/>
          <w:sz w:val="24"/>
          <w:szCs w:val="24"/>
        </w:rPr>
        <w:fldChar w:fldCharType="separate"/>
      </w:r>
      <w:r w:rsidR="00BB13EE">
        <w:rPr>
          <w:rFonts w:ascii="Times New Roman" w:hAnsi="Times New Roman"/>
          <w:sz w:val="24"/>
          <w:szCs w:val="24"/>
        </w:rPr>
        <w:t xml:space="preserve"> 69,116</w:t>
      </w:r>
      <w:r w:rsidR="00BB4AEF" w:rsidRPr="00C45A46">
        <w:rPr>
          <w:rFonts w:ascii="Times New Roman" w:hAnsi="Times New Roman"/>
          <w:sz w:val="24"/>
          <w:szCs w:val="24"/>
        </w:rPr>
        <w:fldChar w:fldCharType="end"/>
      </w:r>
      <w:r w:rsidR="006D7F9D" w:rsidRPr="00C45A46">
        <w:rPr>
          <w:rFonts w:ascii="Times New Roman" w:hAnsi="Times New Roman"/>
          <w:sz w:val="24"/>
          <w:szCs w:val="24"/>
        </w:rPr>
        <w:t>,</w:t>
      </w:r>
      <w:r w:rsidR="00E92D77" w:rsidRPr="00C45A46">
        <w:rPr>
          <w:rFonts w:ascii="Times New Roman" w:hAnsi="Times New Roman"/>
          <w:sz w:val="24"/>
          <w:szCs w:val="24"/>
        </w:rPr>
        <w:t xml:space="preserve"> </w:t>
      </w:r>
      <w:r w:rsidR="00AA1E93" w:rsidRPr="00C45A46">
        <w:rPr>
          <w:rFonts w:ascii="Times New Roman" w:hAnsi="Times New Roman"/>
          <w:sz w:val="24"/>
          <w:szCs w:val="24"/>
        </w:rPr>
        <w:t xml:space="preserve">equal </w:t>
      </w:r>
      <w:r w:rsidR="00E92D77" w:rsidRPr="00C45A46">
        <w:rPr>
          <w:rFonts w:ascii="Times New Roman" w:hAnsi="Times New Roman"/>
          <w:sz w:val="24"/>
          <w:szCs w:val="24"/>
        </w:rPr>
        <w:t xml:space="preserve">to </w:t>
      </w:r>
      <w:r w:rsidR="00AA1E93" w:rsidRPr="00C45A46">
        <w:rPr>
          <w:rFonts w:ascii="Times New Roman" w:hAnsi="Times New Roman"/>
          <w:sz w:val="24"/>
          <w:szCs w:val="24"/>
        </w:rPr>
        <w:t xml:space="preserve">the amount </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company1_name</w:instrText>
      </w:r>
      <w:r w:rsidR="008825FC" w:rsidRPr="00C45A46">
        <w:rPr>
          <w:rFonts w:ascii="Times New Roman" w:hAnsi="Times New Roman"/>
          <w:sz w:val="24"/>
          <w:szCs w:val="24"/>
        </w:rPr>
        <w:instrText xml:space="preserve"> </w:instrText>
      </w:r>
      <w:r w:rsidR="00561139" w:rsidRPr="00C45A46">
        <w:rPr>
          <w:rFonts w:ascii="Times New Roman" w:hAnsi="Times New Roman"/>
          <w:sz w:val="24"/>
          <w:szCs w:val="24"/>
        </w:rPr>
        <w:instrText>\# ###,###</w:instrText>
      </w:r>
      <w:r w:rsidR="00BB4AEF" w:rsidRPr="00C45A46">
        <w:rPr>
          <w:rFonts w:ascii="Times New Roman" w:hAnsi="Times New Roman"/>
          <w:sz w:val="24"/>
          <w:szCs w:val="24"/>
        </w:rPr>
        <w:instrText xml:space="preserve"> MERGEFORMAT </w:instrText>
      </w:r>
      <w:r w:rsidR="00C45A46">
        <w:rPr>
          <w:rFonts w:ascii="Times New Roman" w:hAnsi="Times New Roman"/>
          <w:sz w:val="24"/>
          <w:szCs w:val="24"/>
        </w:rPr>
        <w:instrText xml:space="preserve"> \* MERGEFORMAT </w:instrText>
      </w:r>
      <w:r w:rsidR="00BB4AEF" w:rsidRPr="00C45A46">
        <w:rPr>
          <w:rFonts w:ascii="Times New Roman" w:hAnsi="Times New Roman"/>
          <w:sz w:val="24"/>
          <w:szCs w:val="24"/>
        </w:rPr>
        <w:fldChar w:fldCharType="separate"/>
      </w:r>
      <w:r w:rsidR="00BB13EE">
        <w:rPr>
          <w:rFonts w:ascii="Times New Roman" w:hAnsi="Times New Roman"/>
          <w:sz w:val="24"/>
          <w:szCs w:val="24"/>
        </w:rPr>
        <w:t>Mashell Telecom Inc. dba Rainier Connect</w:t>
      </w:r>
      <w:r w:rsidR="00BB4AEF" w:rsidRPr="00C45A46">
        <w:rPr>
          <w:rFonts w:ascii="Times New Roman" w:hAnsi="Times New Roman"/>
          <w:sz w:val="24"/>
          <w:szCs w:val="24"/>
        </w:rPr>
        <w:fldChar w:fldCharType="end"/>
      </w:r>
      <w:r w:rsidR="001911B0" w:rsidRPr="00C45A46">
        <w:rPr>
          <w:rFonts w:ascii="Times New Roman" w:hAnsi="Times New Roman"/>
          <w:sz w:val="24"/>
          <w:szCs w:val="24"/>
        </w:rPr>
        <w:t xml:space="preserve"> </w:t>
      </w:r>
      <w:r w:rsidR="00887DC4">
        <w:rPr>
          <w:rFonts w:ascii="Times New Roman" w:hAnsi="Times New Roman"/>
          <w:sz w:val="24"/>
          <w:szCs w:val="24"/>
        </w:rPr>
        <w:t xml:space="preserve">received </w:t>
      </w:r>
      <w:r w:rsidR="00AA1E93" w:rsidRPr="00C45A46">
        <w:rPr>
          <w:rFonts w:ascii="Times New Roman" w:hAnsi="Times New Roman"/>
          <w:sz w:val="24"/>
          <w:szCs w:val="24"/>
        </w:rPr>
        <w:t xml:space="preserve">from the </w:t>
      </w:r>
      <w:r w:rsidR="001911B0" w:rsidRPr="00C45A46">
        <w:rPr>
          <w:rFonts w:ascii="Times New Roman" w:hAnsi="Times New Roman"/>
          <w:sz w:val="24"/>
          <w:szCs w:val="24"/>
        </w:rPr>
        <w:t>T</w:t>
      </w:r>
      <w:r w:rsidR="00AA1E93" w:rsidRPr="00C45A46">
        <w:rPr>
          <w:rFonts w:ascii="Times New Roman" w:hAnsi="Times New Roman"/>
          <w:sz w:val="24"/>
          <w:szCs w:val="24"/>
        </w:rPr>
        <w:t>raditional USF</w:t>
      </w:r>
      <w:r w:rsidR="00887DC4">
        <w:rPr>
          <w:rFonts w:ascii="Times New Roman" w:hAnsi="Times New Roman"/>
          <w:sz w:val="24"/>
          <w:szCs w:val="24"/>
        </w:rPr>
        <w:t xml:space="preserve"> for </w:t>
      </w:r>
      <w:r w:rsidR="00887DC4" w:rsidRPr="00C45A46">
        <w:rPr>
          <w:rFonts w:ascii="Times New Roman" w:hAnsi="Times New Roman"/>
          <w:sz w:val="24"/>
          <w:szCs w:val="24"/>
        </w:rPr>
        <w:t>2012</w:t>
      </w:r>
      <w:r w:rsidR="00E92D77" w:rsidRPr="00C45A46">
        <w:rPr>
          <w:rFonts w:ascii="Times New Roman" w:hAnsi="Times New Roman"/>
          <w:sz w:val="24"/>
          <w:szCs w:val="24"/>
        </w:rPr>
        <w:t xml:space="preserve">, </w:t>
      </w:r>
      <w:r w:rsidR="00AA1E93" w:rsidRPr="00C45A46">
        <w:rPr>
          <w:rFonts w:ascii="Times New Roman" w:hAnsi="Times New Roman"/>
          <w:sz w:val="24"/>
          <w:szCs w:val="24"/>
        </w:rPr>
        <w:t xml:space="preserve">will be distributed </w:t>
      </w:r>
      <w:r w:rsidR="001911B0" w:rsidRPr="00C45A46">
        <w:rPr>
          <w:rFonts w:ascii="Times New Roman" w:hAnsi="Times New Roman"/>
          <w:sz w:val="24"/>
          <w:szCs w:val="24"/>
        </w:rPr>
        <w:t>no later than October 31, 2014</w:t>
      </w:r>
      <w:r w:rsidR="00931778">
        <w:rPr>
          <w:rFonts w:ascii="Times New Roman" w:hAnsi="Times New Roman"/>
          <w:sz w:val="24"/>
          <w:szCs w:val="24"/>
        </w:rPr>
        <w:t xml:space="preserve">.  The remaining </w:t>
      </w:r>
      <w:r w:rsidR="000C478B">
        <w:rPr>
          <w:rFonts w:ascii="Times New Roman" w:hAnsi="Times New Roman"/>
          <w:sz w:val="24"/>
          <w:szCs w:val="24"/>
        </w:rPr>
        <w:t>$</w:t>
      </w:r>
      <w:r w:rsidR="008C2891" w:rsidRPr="00C45A46">
        <w:rPr>
          <w:rFonts w:ascii="Times New Roman" w:hAnsi="Times New Roman"/>
          <w:sz w:val="24"/>
          <w:szCs w:val="24"/>
        </w:rPr>
        <w:fldChar w:fldCharType="begin"/>
      </w:r>
      <w:r w:rsidR="008C2891" w:rsidRPr="00C45A46">
        <w:rPr>
          <w:rFonts w:ascii="Times New Roman" w:hAnsi="Times New Roman"/>
          <w:sz w:val="24"/>
          <w:szCs w:val="24"/>
        </w:rPr>
        <w:instrText xml:space="preserve"> REF </w:instrText>
      </w:r>
      <w:r w:rsidR="008C2891">
        <w:rPr>
          <w:rFonts w:ascii="Times New Roman" w:hAnsi="Times New Roman"/>
          <w:sz w:val="24"/>
          <w:szCs w:val="24"/>
        </w:rPr>
        <w:instrText>CAF_Support</w:instrText>
      </w:r>
      <w:r w:rsidR="008C2891" w:rsidRPr="00C45A46">
        <w:rPr>
          <w:rFonts w:ascii="Times New Roman" w:hAnsi="Times New Roman"/>
          <w:sz w:val="24"/>
          <w:szCs w:val="24"/>
        </w:rPr>
        <w:instrText xml:space="preserve"> \# ###,### MERGEFORMAT </w:instrText>
      </w:r>
      <w:r w:rsidR="008C2891" w:rsidRPr="00C45A46">
        <w:rPr>
          <w:rFonts w:ascii="Times New Roman" w:hAnsi="Times New Roman"/>
          <w:sz w:val="24"/>
          <w:szCs w:val="24"/>
        </w:rPr>
        <w:fldChar w:fldCharType="separate"/>
      </w:r>
      <w:r w:rsidR="00BB13EE">
        <w:rPr>
          <w:rFonts w:ascii="Times New Roman" w:hAnsi="Times New Roman"/>
          <w:sz w:val="24"/>
          <w:szCs w:val="24"/>
        </w:rPr>
        <w:t xml:space="preserve"> 70,176</w:t>
      </w:r>
      <w:r w:rsidR="008C2891" w:rsidRPr="00C45A46">
        <w:rPr>
          <w:rFonts w:ascii="Times New Roman" w:hAnsi="Times New Roman"/>
          <w:sz w:val="24"/>
          <w:szCs w:val="24"/>
        </w:rPr>
        <w:fldChar w:fldCharType="end"/>
      </w:r>
      <w:r w:rsidR="00931778">
        <w:rPr>
          <w:rFonts w:ascii="Times New Roman" w:hAnsi="Times New Roman"/>
          <w:sz w:val="24"/>
          <w:szCs w:val="24"/>
        </w:rPr>
        <w:t xml:space="preserve"> will be disbursed </w:t>
      </w:r>
      <w:r w:rsidR="001911B0" w:rsidRPr="00C45A46">
        <w:rPr>
          <w:rFonts w:ascii="Times New Roman" w:hAnsi="Times New Roman"/>
          <w:sz w:val="24"/>
          <w:szCs w:val="24"/>
        </w:rPr>
        <w:t xml:space="preserve">by </w:t>
      </w:r>
      <w:r w:rsidR="00AA1E93" w:rsidRPr="00C45A46">
        <w:rPr>
          <w:rFonts w:ascii="Times New Roman" w:hAnsi="Times New Roman"/>
          <w:sz w:val="24"/>
          <w:szCs w:val="24"/>
        </w:rPr>
        <w:t xml:space="preserve">January </w:t>
      </w:r>
      <w:r w:rsidR="001911B0" w:rsidRPr="00C45A46">
        <w:rPr>
          <w:rFonts w:ascii="Times New Roman" w:hAnsi="Times New Roman"/>
          <w:sz w:val="24"/>
          <w:szCs w:val="24"/>
        </w:rPr>
        <w:t xml:space="preserve">15, </w:t>
      </w:r>
      <w:r w:rsidR="00AA1E93" w:rsidRPr="00C45A46">
        <w:rPr>
          <w:rFonts w:ascii="Times New Roman" w:hAnsi="Times New Roman"/>
          <w:sz w:val="24"/>
          <w:szCs w:val="24"/>
        </w:rPr>
        <w:t>2015.</w:t>
      </w:r>
    </w:p>
    <w:p w14:paraId="4A7C72B6" w14:textId="77777777" w:rsidR="0022560F" w:rsidRPr="00C45A46" w:rsidRDefault="0022560F" w:rsidP="00C826E0">
      <w:pPr>
        <w:spacing w:line="276" w:lineRule="auto"/>
        <w:ind w:left="360" w:hanging="450"/>
        <w:rPr>
          <w:rFonts w:ascii="Times New Roman" w:hAnsi="Times New Roman"/>
          <w:sz w:val="24"/>
          <w:szCs w:val="24"/>
        </w:rPr>
      </w:pPr>
    </w:p>
    <w:p w14:paraId="4A7C72B7" w14:textId="77777777" w:rsidR="0022560F" w:rsidRPr="00C45A46" w:rsidRDefault="001B097E" w:rsidP="00C826E0">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w:t>
      </w:r>
      <w:r w:rsidR="008545E1">
        <w:rPr>
          <w:rFonts w:ascii="Times New Roman" w:hAnsi="Times New Roman"/>
          <w:sz w:val="24"/>
          <w:szCs w:val="24"/>
        </w:rPr>
        <w:t>3</w:t>
      </w:r>
      <w:r w:rsidRPr="00C45A46">
        <w:rPr>
          <w:rFonts w:ascii="Times New Roman" w:hAnsi="Times New Roman"/>
          <w:sz w:val="24"/>
          <w:szCs w:val="24"/>
        </w:rPr>
        <w:t>)</w:t>
      </w:r>
      <w:r w:rsidRPr="00C45A46">
        <w:rPr>
          <w:rFonts w:ascii="Times New Roman" w:hAnsi="Times New Roman"/>
          <w:sz w:val="24"/>
          <w:szCs w:val="24"/>
        </w:rPr>
        <w:tab/>
      </w:r>
      <w:r w:rsidR="0022560F" w:rsidRPr="00C45A46">
        <w:rPr>
          <w:rFonts w:ascii="Times New Roman" w:hAnsi="Times New Roman"/>
          <w:sz w:val="24"/>
          <w:szCs w:val="24"/>
        </w:rPr>
        <w:t>The Commission retains jurisdiction over this matter for purposes of effectuating this order.</w:t>
      </w:r>
    </w:p>
    <w:p w14:paraId="4A7C72B8" w14:textId="77777777" w:rsidR="0022560F" w:rsidRPr="00C45A46" w:rsidRDefault="0022560F" w:rsidP="00C826E0">
      <w:pPr>
        <w:pStyle w:val="ListParagraph"/>
        <w:spacing w:line="276" w:lineRule="auto"/>
        <w:ind w:hanging="450"/>
        <w:rPr>
          <w:rFonts w:ascii="Times New Roman" w:hAnsi="Times New Roman"/>
          <w:sz w:val="24"/>
          <w:szCs w:val="24"/>
        </w:rPr>
      </w:pPr>
    </w:p>
    <w:p w14:paraId="4A7C72B9" w14:textId="7E01B4E7" w:rsidR="0022560F" w:rsidRPr="00C45A46" w:rsidRDefault="00537924" w:rsidP="00C826E0">
      <w:pPr>
        <w:spacing w:line="276" w:lineRule="auto"/>
        <w:ind w:hanging="720"/>
        <w:rPr>
          <w:rFonts w:ascii="Times New Roman" w:hAnsi="Times New Roman"/>
          <w:sz w:val="24"/>
          <w:szCs w:val="24"/>
        </w:rPr>
      </w:pPr>
      <w:r>
        <w:rPr>
          <w:rFonts w:ascii="Times New Roman" w:hAnsi="Times New Roman"/>
          <w:sz w:val="24"/>
          <w:szCs w:val="24"/>
        </w:rPr>
        <w:tab/>
      </w:r>
      <w:r w:rsidR="0022560F" w:rsidRPr="00C45A46">
        <w:rPr>
          <w:rFonts w:ascii="Times New Roman" w:hAnsi="Times New Roman"/>
          <w:sz w:val="24"/>
          <w:szCs w:val="24"/>
        </w:rPr>
        <w:t xml:space="preserve">DATED at Olympia, Washington and effective </w:t>
      </w:r>
      <w:r w:rsidR="00257D51" w:rsidRPr="00C45A46">
        <w:rPr>
          <w:rFonts w:ascii="Times New Roman" w:hAnsi="Times New Roman"/>
          <w:sz w:val="24"/>
          <w:szCs w:val="24"/>
        </w:rPr>
        <w:fldChar w:fldCharType="begin"/>
      </w:r>
      <w:r w:rsidR="00257D51" w:rsidRPr="00C45A46">
        <w:rPr>
          <w:rFonts w:ascii="Times New Roman" w:hAnsi="Times New Roman"/>
          <w:sz w:val="24"/>
          <w:szCs w:val="24"/>
        </w:rPr>
        <w:instrText xml:space="preserve"> ASK om_date "Enter Open Meeting Date "</w:instrText>
      </w:r>
      <w:r w:rsidR="00257D51" w:rsidRPr="00C45A46">
        <w:rPr>
          <w:rFonts w:ascii="Times New Roman" w:hAnsi="Times New Roman"/>
          <w:sz w:val="24"/>
          <w:szCs w:val="24"/>
        </w:rPr>
        <w:fldChar w:fldCharType="separate"/>
      </w:r>
      <w:bookmarkStart w:id="9" w:name="om_date"/>
      <w:r w:rsidR="00DF19A2">
        <w:rPr>
          <w:rFonts w:ascii="Times New Roman" w:hAnsi="Times New Roman"/>
          <w:sz w:val="24"/>
          <w:szCs w:val="24"/>
        </w:rPr>
        <w:t>October 20, 2014</w:t>
      </w:r>
      <w:bookmarkEnd w:id="9"/>
      <w:r w:rsidR="00257D51" w:rsidRPr="00C45A46">
        <w:rPr>
          <w:rFonts w:ascii="Times New Roman" w:hAnsi="Times New Roman"/>
          <w:sz w:val="24"/>
          <w:szCs w:val="24"/>
        </w:rPr>
        <w:fldChar w:fldCharType="end"/>
      </w:r>
      <w:r w:rsidR="00257D51" w:rsidRPr="00C45A46">
        <w:rPr>
          <w:rFonts w:ascii="Times New Roman" w:hAnsi="Times New Roman"/>
          <w:sz w:val="24"/>
          <w:szCs w:val="24"/>
        </w:rPr>
        <w:fldChar w:fldCharType="begin"/>
      </w:r>
      <w:r w:rsidR="00257D51" w:rsidRPr="00C45A46">
        <w:rPr>
          <w:rFonts w:ascii="Times New Roman" w:hAnsi="Times New Roman"/>
          <w:sz w:val="24"/>
          <w:szCs w:val="24"/>
        </w:rPr>
        <w:instrText xml:space="preserve"> REF om_date \* MERGEFORMAT</w:instrText>
      </w:r>
      <w:r w:rsidR="00257D51" w:rsidRPr="00C45A46">
        <w:rPr>
          <w:rFonts w:ascii="Times New Roman" w:hAnsi="Times New Roman"/>
          <w:sz w:val="24"/>
          <w:szCs w:val="24"/>
        </w:rPr>
        <w:fldChar w:fldCharType="separate"/>
      </w:r>
      <w:r w:rsidR="00BB13EE">
        <w:rPr>
          <w:rFonts w:ascii="Times New Roman" w:hAnsi="Times New Roman"/>
          <w:sz w:val="24"/>
          <w:szCs w:val="24"/>
        </w:rPr>
        <w:t>October 20, 2014</w:t>
      </w:r>
      <w:r w:rsidR="00257D51" w:rsidRPr="00C45A46">
        <w:rPr>
          <w:rFonts w:ascii="Times New Roman" w:hAnsi="Times New Roman"/>
          <w:sz w:val="24"/>
          <w:szCs w:val="24"/>
        </w:rPr>
        <w:fldChar w:fldCharType="end"/>
      </w:r>
      <w:r w:rsidR="0022560F" w:rsidRPr="00C45A46">
        <w:rPr>
          <w:rFonts w:ascii="Times New Roman" w:hAnsi="Times New Roman"/>
          <w:sz w:val="24"/>
          <w:szCs w:val="24"/>
        </w:rPr>
        <w:t>.</w:t>
      </w:r>
    </w:p>
    <w:p w14:paraId="4A7C72BA" w14:textId="77777777" w:rsidR="0022560F" w:rsidRPr="00C45A46" w:rsidRDefault="0022560F" w:rsidP="003C61BC">
      <w:pPr>
        <w:ind w:hanging="720"/>
        <w:rPr>
          <w:rFonts w:ascii="Times New Roman" w:hAnsi="Times New Roman"/>
          <w:sz w:val="24"/>
          <w:szCs w:val="24"/>
        </w:rPr>
      </w:pPr>
    </w:p>
    <w:p w14:paraId="4A7C72BB" w14:textId="77777777" w:rsidR="0022560F" w:rsidRPr="00C45A46" w:rsidRDefault="0022560F" w:rsidP="003C61BC">
      <w:pPr>
        <w:ind w:hanging="720"/>
        <w:rPr>
          <w:rFonts w:ascii="Times New Roman" w:hAnsi="Times New Roman"/>
          <w:sz w:val="24"/>
          <w:szCs w:val="24"/>
        </w:rPr>
      </w:pPr>
      <w:r w:rsidRPr="00C45A46">
        <w:rPr>
          <w:rFonts w:ascii="Times New Roman" w:hAnsi="Times New Roman"/>
          <w:sz w:val="24"/>
          <w:szCs w:val="24"/>
        </w:rPr>
        <w:tab/>
        <w:t>WASHINGTON UTILITIES AND TRANSPORTATION COMMISSION</w:t>
      </w:r>
    </w:p>
    <w:p w14:paraId="4A7C72BC" w14:textId="77777777" w:rsidR="0022560F" w:rsidRPr="00C45A46" w:rsidRDefault="0022560F" w:rsidP="003C61BC">
      <w:pPr>
        <w:ind w:hanging="720"/>
        <w:rPr>
          <w:rFonts w:ascii="Times New Roman" w:hAnsi="Times New Roman"/>
          <w:sz w:val="24"/>
          <w:szCs w:val="24"/>
        </w:rPr>
      </w:pPr>
    </w:p>
    <w:p w14:paraId="4A7C72BD" w14:textId="77777777" w:rsidR="0022560F" w:rsidRPr="00C45A46" w:rsidRDefault="0022560F" w:rsidP="003C61BC">
      <w:pPr>
        <w:ind w:hanging="720"/>
        <w:rPr>
          <w:rFonts w:ascii="Times New Roman" w:hAnsi="Times New Roman"/>
          <w:sz w:val="24"/>
          <w:szCs w:val="24"/>
        </w:rPr>
      </w:pPr>
    </w:p>
    <w:p w14:paraId="4A7C72BE" w14:textId="77777777" w:rsidR="0022560F" w:rsidRPr="00C45A46" w:rsidRDefault="0022560F" w:rsidP="003C61BC">
      <w:pPr>
        <w:ind w:hanging="720"/>
        <w:rPr>
          <w:rFonts w:ascii="Times New Roman" w:hAnsi="Times New Roman"/>
          <w:sz w:val="24"/>
          <w:szCs w:val="24"/>
        </w:rPr>
      </w:pPr>
    </w:p>
    <w:p w14:paraId="4A7C72BF" w14:textId="77777777" w:rsidR="0022560F" w:rsidRPr="00C45A46" w:rsidRDefault="0022560F" w:rsidP="003C61BC">
      <w:pPr>
        <w:ind w:hanging="720"/>
        <w:rPr>
          <w:rFonts w:ascii="Times New Roman" w:hAnsi="Times New Roman"/>
          <w:sz w:val="24"/>
          <w:szCs w:val="24"/>
        </w:rPr>
      </w:pP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t>DAVID W. DANNER, Chairman</w:t>
      </w:r>
    </w:p>
    <w:p w14:paraId="4A7C72C0" w14:textId="77777777" w:rsidR="0022560F" w:rsidRPr="00C45A46" w:rsidRDefault="0022560F" w:rsidP="003C61BC">
      <w:pPr>
        <w:ind w:hanging="720"/>
        <w:rPr>
          <w:rFonts w:ascii="Times New Roman" w:hAnsi="Times New Roman"/>
          <w:sz w:val="24"/>
          <w:szCs w:val="24"/>
        </w:rPr>
      </w:pPr>
    </w:p>
    <w:p w14:paraId="4A7C72C1" w14:textId="77777777" w:rsidR="00095181" w:rsidRPr="00C45A46" w:rsidRDefault="00095181" w:rsidP="003C61BC">
      <w:pPr>
        <w:ind w:hanging="720"/>
        <w:rPr>
          <w:rFonts w:ascii="Times New Roman" w:hAnsi="Times New Roman"/>
          <w:sz w:val="24"/>
          <w:szCs w:val="24"/>
        </w:rPr>
      </w:pPr>
    </w:p>
    <w:p w14:paraId="4A7C72C2" w14:textId="77777777" w:rsidR="0022560F" w:rsidRPr="00C45A46" w:rsidRDefault="0022560F" w:rsidP="003C61BC">
      <w:pPr>
        <w:ind w:hanging="720"/>
        <w:rPr>
          <w:rFonts w:ascii="Times New Roman" w:hAnsi="Times New Roman"/>
          <w:sz w:val="24"/>
          <w:szCs w:val="24"/>
        </w:rPr>
      </w:pPr>
    </w:p>
    <w:p w14:paraId="4A7C72C3" w14:textId="77777777" w:rsidR="0022560F" w:rsidRPr="00C45A46" w:rsidRDefault="0022560F" w:rsidP="003C61BC">
      <w:pPr>
        <w:ind w:hanging="720"/>
        <w:rPr>
          <w:rFonts w:ascii="Times New Roman" w:hAnsi="Times New Roman"/>
          <w:sz w:val="24"/>
          <w:szCs w:val="24"/>
        </w:rPr>
      </w:pP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t>PHILIP B. JONES, Commissioner</w:t>
      </w:r>
    </w:p>
    <w:p w14:paraId="4A7C72C4" w14:textId="77777777" w:rsidR="0022560F" w:rsidRPr="00C45A46" w:rsidRDefault="0022560F" w:rsidP="003C61BC">
      <w:pPr>
        <w:ind w:hanging="720"/>
        <w:rPr>
          <w:rFonts w:ascii="Times New Roman" w:hAnsi="Times New Roman"/>
          <w:sz w:val="24"/>
          <w:szCs w:val="24"/>
        </w:rPr>
      </w:pPr>
    </w:p>
    <w:p w14:paraId="4A7C72C5" w14:textId="77777777" w:rsidR="00095181" w:rsidRPr="00C45A46" w:rsidRDefault="00095181" w:rsidP="003C61BC">
      <w:pPr>
        <w:ind w:hanging="720"/>
        <w:rPr>
          <w:rFonts w:ascii="Times New Roman" w:hAnsi="Times New Roman"/>
          <w:sz w:val="24"/>
          <w:szCs w:val="24"/>
        </w:rPr>
      </w:pPr>
    </w:p>
    <w:p w14:paraId="4A7C72C6" w14:textId="77777777" w:rsidR="00095181" w:rsidRPr="00C45A46" w:rsidRDefault="00095181" w:rsidP="003C61BC">
      <w:pPr>
        <w:ind w:hanging="720"/>
        <w:rPr>
          <w:rFonts w:ascii="Times New Roman" w:hAnsi="Times New Roman"/>
          <w:sz w:val="24"/>
          <w:szCs w:val="24"/>
        </w:rPr>
      </w:pPr>
    </w:p>
    <w:p w14:paraId="4A7C72C7" w14:textId="77777777" w:rsidR="00F11BBB" w:rsidRPr="00C45A46" w:rsidRDefault="0022560F" w:rsidP="007A011C">
      <w:pPr>
        <w:ind w:hanging="720"/>
        <w:rPr>
          <w:rFonts w:ascii="Times New Roman" w:hAnsi="Times New Roman"/>
          <w:sz w:val="24"/>
          <w:szCs w:val="24"/>
        </w:rPr>
      </w:pP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0014698B" w:rsidRPr="00C45A46">
        <w:rPr>
          <w:rFonts w:ascii="Times New Roman" w:hAnsi="Times New Roman"/>
          <w:sz w:val="24"/>
          <w:szCs w:val="24"/>
        </w:rPr>
        <w:t>JEFFREY D. GOLTZ, Commissioner</w:t>
      </w:r>
      <w:r w:rsidRPr="00C45A46">
        <w:rPr>
          <w:rFonts w:ascii="Times New Roman" w:hAnsi="Times New Roman"/>
          <w:sz w:val="24"/>
          <w:szCs w:val="24"/>
        </w:rPr>
        <w:tab/>
      </w:r>
    </w:p>
    <w:p w14:paraId="4A7C72C8" w14:textId="77777777" w:rsidR="007A011C" w:rsidRPr="00C45A46" w:rsidRDefault="007A011C" w:rsidP="007A011C">
      <w:pPr>
        <w:ind w:hanging="720"/>
        <w:rPr>
          <w:rFonts w:ascii="Times New Roman" w:hAnsi="Times New Roman"/>
          <w:sz w:val="24"/>
          <w:szCs w:val="24"/>
        </w:rPr>
      </w:pPr>
    </w:p>
    <w:p w14:paraId="4A7C72C9" w14:textId="77777777" w:rsidR="00561139" w:rsidRPr="00C45A46" w:rsidRDefault="00561139">
      <w:pPr>
        <w:ind w:hanging="720"/>
        <w:rPr>
          <w:rFonts w:ascii="Times New Roman" w:hAnsi="Times New Roman"/>
          <w:sz w:val="24"/>
          <w:szCs w:val="24"/>
        </w:rPr>
      </w:pPr>
    </w:p>
    <w:p w14:paraId="4A7C72CA" w14:textId="77777777" w:rsidR="008C2891" w:rsidRPr="00C45A46" w:rsidRDefault="008C2891">
      <w:pPr>
        <w:ind w:hanging="720"/>
        <w:rPr>
          <w:rFonts w:ascii="Times New Roman" w:hAnsi="Times New Roman"/>
          <w:sz w:val="24"/>
          <w:szCs w:val="24"/>
        </w:rPr>
      </w:pPr>
    </w:p>
    <w:sectPr w:rsidR="008C2891" w:rsidRPr="00C45A46" w:rsidSect="001B097E">
      <w:headerReference w:type="default" r:id="rId11"/>
      <w:pgSz w:w="12240" w:h="15840"/>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7C72CE" w14:textId="77777777" w:rsidR="0065563E" w:rsidRDefault="0065563E" w:rsidP="00812328">
      <w:r>
        <w:separator/>
      </w:r>
    </w:p>
  </w:endnote>
  <w:endnote w:type="continuationSeparator" w:id="0">
    <w:p w14:paraId="4A7C72CF" w14:textId="77777777" w:rsidR="0065563E" w:rsidRDefault="0065563E" w:rsidP="00812328">
      <w:r>
        <w:continuationSeparator/>
      </w:r>
    </w:p>
  </w:endnote>
  <w:endnote w:type="continuationNotice" w:id="1">
    <w:p w14:paraId="4A7C72D0" w14:textId="77777777" w:rsidR="0065563E" w:rsidRDefault="006556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7C72CB" w14:textId="77777777" w:rsidR="0065563E" w:rsidRDefault="0065563E" w:rsidP="00812328">
      <w:r>
        <w:separator/>
      </w:r>
    </w:p>
  </w:footnote>
  <w:footnote w:type="continuationSeparator" w:id="0">
    <w:p w14:paraId="4A7C72CC" w14:textId="77777777" w:rsidR="0065563E" w:rsidRDefault="0065563E" w:rsidP="00812328">
      <w:r>
        <w:continuationSeparator/>
      </w:r>
    </w:p>
  </w:footnote>
  <w:footnote w:type="continuationNotice" w:id="1">
    <w:p w14:paraId="4A7C72CD" w14:textId="77777777" w:rsidR="0065563E" w:rsidRDefault="0065563E"/>
  </w:footnote>
  <w:footnote w:id="2">
    <w:p w14:paraId="4A7C72D5" w14:textId="77777777" w:rsidR="00D901C4" w:rsidRDefault="00D901C4" w:rsidP="00916CEC">
      <w:pPr>
        <w:pStyle w:val="ListParagraph"/>
        <w:spacing w:after="120"/>
        <w:ind w:left="0"/>
      </w:pPr>
      <w:r>
        <w:rPr>
          <w:rStyle w:val="FootnoteReference"/>
        </w:rPr>
        <w:footnoteRef/>
      </w:r>
      <w:r>
        <w:t xml:space="preserve"> </w:t>
      </w:r>
      <w:r w:rsidR="00972BCB">
        <w:rPr>
          <w:rFonts w:ascii="Times New Roman" w:hAnsi="Times New Roman"/>
          <w:sz w:val="20"/>
          <w:szCs w:val="20"/>
        </w:rPr>
        <w:t xml:space="preserve">RCW 80.36.650, </w:t>
      </w:r>
      <w:r w:rsidR="00972BCB" w:rsidRPr="00916CEC">
        <w:rPr>
          <w:rFonts w:ascii="Times New Roman" w:hAnsi="Times New Roman"/>
          <w:i/>
          <w:sz w:val="20"/>
          <w:szCs w:val="20"/>
        </w:rPr>
        <w:t>et seq</w:t>
      </w:r>
      <w:r w:rsidR="00972BCB">
        <w:rPr>
          <w:rFonts w:ascii="Times New Roman" w:hAnsi="Times New Roman"/>
          <w:sz w:val="20"/>
          <w:szCs w:val="20"/>
        </w:rPr>
        <w:t xml:space="preserve">. </w:t>
      </w:r>
      <w:r w:rsidRPr="00FE3940">
        <w:rPr>
          <w:rFonts w:ascii="Times New Roman" w:hAnsi="Times New Roman"/>
          <w:sz w:val="20"/>
          <w:szCs w:val="20"/>
        </w:rPr>
        <w:t xml:space="preserve">establishes a state universal communications services program to support small incumbent telephone companies serving high-cost rural areas of Washington.  This program is a transitional program that partially offsets reductions of the small companies’ intrastate terminating access revenues implemented by the Federal Communications Commission </w:t>
      </w:r>
      <w:r w:rsidR="00972BCB">
        <w:rPr>
          <w:rFonts w:ascii="Times New Roman" w:hAnsi="Times New Roman"/>
          <w:sz w:val="20"/>
          <w:szCs w:val="20"/>
        </w:rPr>
        <w:t xml:space="preserve">(FCC) in its </w:t>
      </w:r>
      <w:r w:rsidRPr="00FE3940">
        <w:rPr>
          <w:rFonts w:ascii="Times New Roman" w:hAnsi="Times New Roman"/>
          <w:sz w:val="20"/>
          <w:szCs w:val="20"/>
        </w:rPr>
        <w:t xml:space="preserve">order FCC 11-161.  The program makes available an annual </w:t>
      </w:r>
      <w:r w:rsidR="00972BCB">
        <w:rPr>
          <w:rFonts w:ascii="Times New Roman" w:hAnsi="Times New Roman"/>
          <w:sz w:val="20"/>
          <w:szCs w:val="20"/>
        </w:rPr>
        <w:t>fund</w:t>
      </w:r>
      <w:r w:rsidRPr="00FE3940">
        <w:rPr>
          <w:rFonts w:ascii="Times New Roman" w:hAnsi="Times New Roman"/>
          <w:sz w:val="20"/>
          <w:szCs w:val="20"/>
        </w:rPr>
        <w:t xml:space="preserve"> of up to $5 million to </w:t>
      </w:r>
      <w:r w:rsidR="00972BCB">
        <w:rPr>
          <w:rFonts w:ascii="Times New Roman" w:hAnsi="Times New Roman"/>
          <w:sz w:val="20"/>
          <w:szCs w:val="20"/>
        </w:rPr>
        <w:t xml:space="preserve">provide distributions to </w:t>
      </w:r>
      <w:r w:rsidRPr="00FE3940">
        <w:rPr>
          <w:rFonts w:ascii="Times New Roman" w:hAnsi="Times New Roman"/>
          <w:sz w:val="20"/>
          <w:szCs w:val="20"/>
        </w:rPr>
        <w:t>qualifying companies and is scheduled to terminate after five years.</w:t>
      </w:r>
    </w:p>
  </w:footnote>
  <w:footnote w:id="3">
    <w:p w14:paraId="7F0282A9" w14:textId="254A4D35" w:rsidR="004273EC" w:rsidRPr="004273EC" w:rsidRDefault="004273EC">
      <w:pPr>
        <w:pStyle w:val="FootnoteText"/>
        <w:rPr>
          <w:rFonts w:ascii="Times New Roman" w:hAnsi="Times New Roman"/>
        </w:rPr>
      </w:pPr>
      <w:r>
        <w:rPr>
          <w:rStyle w:val="FootnoteReference"/>
        </w:rPr>
        <w:footnoteRef/>
      </w:r>
      <w:r>
        <w:t xml:space="preserve"> </w:t>
      </w:r>
      <w:r w:rsidR="00BB13EE" w:rsidRPr="00BB13EE">
        <w:rPr>
          <w:rFonts w:ascii="Times New Roman" w:hAnsi="Times New Roman"/>
        </w:rPr>
        <w:t>CAF</w:t>
      </w:r>
      <w:r w:rsidR="00BB13EE">
        <w:t xml:space="preserve"> </w:t>
      </w:r>
      <w:r w:rsidRPr="004273EC">
        <w:rPr>
          <w:rFonts w:ascii="Times New Roman" w:hAnsi="Times New Roman"/>
        </w:rPr>
        <w:t>Phase 1</w:t>
      </w:r>
    </w:p>
  </w:footnote>
  <w:footnote w:id="4">
    <w:p w14:paraId="4A7C72D6" w14:textId="77777777" w:rsidR="003B1674" w:rsidRPr="00947DEA" w:rsidRDefault="003B1674" w:rsidP="003B1674">
      <w:pPr>
        <w:pStyle w:val="FootnoteText"/>
        <w:rPr>
          <w:rFonts w:ascii="Times New Roman" w:hAnsi="Times New Roman"/>
        </w:rPr>
      </w:pPr>
      <w:r>
        <w:rPr>
          <w:rStyle w:val="FootnoteReference"/>
        </w:rPr>
        <w:footnoteRef/>
      </w:r>
      <w:r>
        <w:t xml:space="preserve"> </w:t>
      </w:r>
      <w:r>
        <w:rPr>
          <w:rFonts w:ascii="Times New Roman" w:hAnsi="Times New Roman"/>
        </w:rPr>
        <w:t>WAC 480-123-120(2).</w:t>
      </w:r>
    </w:p>
  </w:footnote>
  <w:footnote w:id="5">
    <w:p w14:paraId="4A7C72D7" w14:textId="77777777" w:rsidR="00A47964" w:rsidRDefault="00A47964" w:rsidP="00A47964">
      <w:pPr>
        <w:pStyle w:val="FootnoteText"/>
      </w:pPr>
      <w:r>
        <w:rPr>
          <w:rStyle w:val="FootnoteReference"/>
        </w:rPr>
        <w:footnoteRef/>
      </w:r>
      <w:r>
        <w:t xml:space="preserve"> </w:t>
      </w:r>
      <w:r w:rsidRPr="00C826E0">
        <w:rPr>
          <w:rFonts w:ascii="Times New Roman" w:hAnsi="Times New Roman"/>
        </w:rPr>
        <w:t>WAC 480-123-120</w:t>
      </w:r>
      <w:r>
        <w:rPr>
          <w:rFonts w:ascii="Times New Roman" w:hAnsi="Times New Roman"/>
        </w:rPr>
        <w:t>(1)</w:t>
      </w:r>
      <w:r w:rsidRPr="00C826E0">
        <w:rPr>
          <w:rFonts w:ascii="Times New Roman" w:hAnsi="Times New Roman"/>
        </w:rPr>
        <w:t xml:space="preserve"> defines the factors the Commission will use </w:t>
      </w:r>
      <w:r w:rsidR="00BB6653">
        <w:rPr>
          <w:rFonts w:ascii="Times New Roman" w:hAnsi="Times New Roman"/>
        </w:rPr>
        <w:t>to determine</w:t>
      </w:r>
      <w:r w:rsidRPr="00C826E0">
        <w:rPr>
          <w:rFonts w:ascii="Times New Roman" w:hAnsi="Times New Roman"/>
        </w:rPr>
        <w:t xml:space="preserve"> if a provider has demonstrated that </w:t>
      </w:r>
      <w:r w:rsidR="00972BCB">
        <w:rPr>
          <w:rFonts w:ascii="Times New Roman" w:hAnsi="Times New Roman"/>
        </w:rPr>
        <w:t xml:space="preserve">its </w:t>
      </w:r>
      <w:r w:rsidRPr="00C826E0">
        <w:rPr>
          <w:rFonts w:ascii="Times New Roman" w:hAnsi="Times New Roman"/>
        </w:rPr>
        <w:t>customers are at risk of rate instability, service interruptions</w:t>
      </w:r>
      <w:r w:rsidR="00972BCB">
        <w:rPr>
          <w:rFonts w:ascii="Times New Roman" w:hAnsi="Times New Roman"/>
        </w:rPr>
        <w:t>,</w:t>
      </w:r>
      <w:r w:rsidRPr="00C826E0">
        <w:rPr>
          <w:rFonts w:ascii="Times New Roman" w:hAnsi="Times New Roman"/>
        </w:rPr>
        <w:t xml:space="preserve"> or cessations.</w:t>
      </w:r>
      <w:r>
        <w:rPr>
          <w:rFonts w:ascii="Times New Roman" w:hAnsi="Times New Roman"/>
        </w:rPr>
        <w:t xml:space="preserve">  To make</w:t>
      </w:r>
      <w:r w:rsidRPr="000516E9">
        <w:rPr>
          <w:rFonts w:ascii="Times New Roman" w:hAnsi="Times New Roman"/>
        </w:rPr>
        <w:t xml:space="preserve"> that determination, the </w:t>
      </w:r>
      <w:r>
        <w:rPr>
          <w:rFonts w:ascii="Times New Roman" w:hAnsi="Times New Roman"/>
        </w:rPr>
        <w:t>C</w:t>
      </w:r>
      <w:r w:rsidRPr="000516E9">
        <w:rPr>
          <w:rFonts w:ascii="Times New Roman" w:hAnsi="Times New Roman"/>
        </w:rPr>
        <w:t>ommis</w:t>
      </w:r>
      <w:r>
        <w:rPr>
          <w:rFonts w:ascii="Times New Roman" w:hAnsi="Times New Roman"/>
        </w:rPr>
        <w:t>sion will consider the provider’</w:t>
      </w:r>
      <w:r w:rsidRPr="000516E9">
        <w:rPr>
          <w:rFonts w:ascii="Times New Roman" w:hAnsi="Times New Roman"/>
        </w:rPr>
        <w:t>s earned rate of return on a total Washington company books and unseparated regulated</w:t>
      </w:r>
      <w:r>
        <w:rPr>
          <w:rFonts w:ascii="Times New Roman" w:hAnsi="Times New Roman"/>
        </w:rPr>
        <w:t xml:space="preserve"> operations basis, the provider’</w:t>
      </w:r>
      <w:r w:rsidRPr="000516E9">
        <w:rPr>
          <w:rFonts w:ascii="Times New Roman" w:hAnsi="Times New Roman"/>
        </w:rPr>
        <w:t>s return on equ</w:t>
      </w:r>
      <w:r>
        <w:rPr>
          <w:rFonts w:ascii="Times New Roman" w:hAnsi="Times New Roman"/>
        </w:rPr>
        <w:t>ity, the status of the provider’</w:t>
      </w:r>
      <w:r w:rsidRPr="000516E9">
        <w:rPr>
          <w:rFonts w:ascii="Times New Roman" w:hAnsi="Times New Roman"/>
        </w:rPr>
        <w:t>s existing debt obligations, and other relevant factors including, but not limited to, the extent to which the provider is planning or implementing operational efficiencies and business plan modifications to transition or expand from primary provision of legacy voice telephone service to broadband service or otherwise reduce its reliance on support from the program.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C72D1" w14:textId="77777777" w:rsidR="00812328" w:rsidRPr="001B097E" w:rsidRDefault="00812328" w:rsidP="008545E1">
    <w:pPr>
      <w:pStyle w:val="Header"/>
      <w:tabs>
        <w:tab w:val="clear" w:pos="9360"/>
        <w:tab w:val="right" w:pos="8550"/>
      </w:tabs>
    </w:pPr>
    <w:r w:rsidRPr="001B097E">
      <w:t>DOCKET UT-</w:t>
    </w:r>
    <w:r w:rsidR="00BB4AEF" w:rsidRPr="00BD4A18">
      <w:rPr>
        <w:szCs w:val="20"/>
      </w:rPr>
      <w:fldChar w:fldCharType="begin"/>
    </w:r>
    <w:r w:rsidR="00BB4AEF" w:rsidRPr="00BD4A18">
      <w:rPr>
        <w:szCs w:val="20"/>
      </w:rPr>
      <w:instrText xml:space="preserve"> REF docket_no \* MERGEFORMAT</w:instrText>
    </w:r>
    <w:r w:rsidR="00BB4AEF" w:rsidRPr="00BD4A18">
      <w:rPr>
        <w:szCs w:val="20"/>
      </w:rPr>
      <w:fldChar w:fldCharType="separate"/>
    </w:r>
    <w:r w:rsidR="00BB13EE" w:rsidRPr="00BB13EE">
      <w:rPr>
        <w:szCs w:val="20"/>
      </w:rPr>
      <w:t>141533</w:t>
    </w:r>
    <w:r w:rsidR="00BB4AEF" w:rsidRPr="00BD4A18">
      <w:rPr>
        <w:szCs w:val="20"/>
      </w:rPr>
      <w:fldChar w:fldCharType="end"/>
    </w:r>
    <w:r w:rsidRPr="001B097E">
      <w:tab/>
    </w:r>
    <w:r w:rsidR="00694E6D">
      <w:tab/>
    </w:r>
    <w:r w:rsidR="001B097E" w:rsidRPr="001B097E">
      <w:t xml:space="preserve">PAGE </w:t>
    </w:r>
    <w:r w:rsidR="001B097E" w:rsidRPr="001B097E">
      <w:fldChar w:fldCharType="begin"/>
    </w:r>
    <w:r w:rsidR="001B097E" w:rsidRPr="001B097E">
      <w:instrText xml:space="preserve"> PAGE   \* MERGEFORMAT </w:instrText>
    </w:r>
    <w:r w:rsidR="001B097E" w:rsidRPr="001B097E">
      <w:fldChar w:fldCharType="separate"/>
    </w:r>
    <w:r w:rsidR="000A66FD">
      <w:rPr>
        <w:noProof/>
      </w:rPr>
      <w:t>2</w:t>
    </w:r>
    <w:r w:rsidR="001B097E" w:rsidRPr="001B097E">
      <w:rPr>
        <w:noProof/>
      </w:rPr>
      <w:fldChar w:fldCharType="end"/>
    </w:r>
  </w:p>
  <w:p w14:paraId="4A7C72D2" w14:textId="77777777" w:rsidR="00CE1F04" w:rsidRPr="001B097E" w:rsidRDefault="00CE1F04" w:rsidP="00CE1F04">
    <w:pPr>
      <w:pStyle w:val="Header"/>
      <w:tabs>
        <w:tab w:val="clear" w:pos="4680"/>
        <w:tab w:val="clear" w:pos="9360"/>
        <w:tab w:val="right" w:pos="8460"/>
      </w:tabs>
      <w:rPr>
        <w:b/>
        <w:szCs w:val="20"/>
      </w:rPr>
    </w:pPr>
    <w:r w:rsidRPr="009C0C48">
      <w:rPr>
        <w:szCs w:val="20"/>
      </w:rPr>
      <w:t>ORDER</w:t>
    </w:r>
    <w:r w:rsidRPr="001B097E">
      <w:rPr>
        <w:b/>
        <w:szCs w:val="20"/>
      </w:rPr>
      <w:t xml:space="preserve"> </w:t>
    </w:r>
    <w:r w:rsidR="00BB4AEF" w:rsidRPr="00BD4A18">
      <w:rPr>
        <w:szCs w:val="20"/>
      </w:rPr>
      <w:fldChar w:fldCharType="begin"/>
    </w:r>
    <w:r w:rsidR="00BB4AEF" w:rsidRPr="00BD4A18">
      <w:rPr>
        <w:szCs w:val="20"/>
      </w:rPr>
      <w:instrText xml:space="preserve"> REF order_no \* MERGEFORMAT</w:instrText>
    </w:r>
    <w:r w:rsidR="00BB4AEF" w:rsidRPr="00BD4A18">
      <w:rPr>
        <w:szCs w:val="20"/>
      </w:rPr>
      <w:fldChar w:fldCharType="separate"/>
    </w:r>
    <w:r w:rsidR="00BB13EE" w:rsidRPr="00BB13EE">
      <w:rPr>
        <w:szCs w:val="20"/>
      </w:rPr>
      <w:t>01</w:t>
    </w:r>
    <w:r w:rsidR="00BB4AEF" w:rsidRPr="00BD4A18">
      <w:rPr>
        <w:szCs w:val="20"/>
      </w:rPr>
      <w:fldChar w:fldCharType="end"/>
    </w:r>
  </w:p>
  <w:p w14:paraId="4A7C72D3" w14:textId="77777777" w:rsidR="00095181" w:rsidRPr="001B097E" w:rsidRDefault="00095181" w:rsidP="00CE1F04">
    <w:pPr>
      <w:pStyle w:val="Header"/>
      <w:tabs>
        <w:tab w:val="clear" w:pos="4680"/>
        <w:tab w:val="clear" w:pos="9360"/>
        <w:tab w:val="right" w:pos="8460"/>
      </w:tabs>
      <w:rPr>
        <w:b/>
        <w:szCs w:val="20"/>
      </w:rPr>
    </w:pPr>
  </w:p>
  <w:p w14:paraId="4A7C72D4" w14:textId="77777777" w:rsidR="00095181" w:rsidRPr="00CE1F04" w:rsidRDefault="00095181" w:rsidP="00CE1F04">
    <w:pPr>
      <w:pStyle w:val="Header"/>
      <w:tabs>
        <w:tab w:val="clear" w:pos="4680"/>
        <w:tab w:val="clear" w:pos="9360"/>
        <w:tab w:val="right" w:pos="8460"/>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3D1BFD"/>
    <w:multiLevelType w:val="hybridMultilevel"/>
    <w:tmpl w:val="D8A4B3AC"/>
    <w:lvl w:ilvl="0" w:tplc="B424507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544C7E"/>
    <w:multiLevelType w:val="multilevel"/>
    <w:tmpl w:val="6C7419CE"/>
    <w:lvl w:ilvl="0">
      <w:start w:val="6"/>
      <w:numFmt w:val="decimal"/>
      <w:lvlText w:val="%1"/>
      <w:lvlJc w:val="right"/>
      <w:pPr>
        <w:tabs>
          <w:tab w:val="num" w:pos="0"/>
        </w:tabs>
        <w:ind w:left="0" w:hanging="720"/>
      </w:pPr>
      <w:rPr>
        <w:rFonts w:hint="default"/>
        <w:b w:val="0"/>
        <w:i/>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nsid w:val="39A94720"/>
    <w:multiLevelType w:val="hybridMultilevel"/>
    <w:tmpl w:val="ED883870"/>
    <w:lvl w:ilvl="0" w:tplc="3746025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6196419"/>
    <w:multiLevelType w:val="multilevel"/>
    <w:tmpl w:val="2D406EE6"/>
    <w:lvl w:ilvl="0">
      <w:start w:val="1"/>
      <w:numFmt w:val="decimal"/>
      <w:lvlText w:val="%1"/>
      <w:lvlJc w:val="right"/>
      <w:pPr>
        <w:tabs>
          <w:tab w:val="num" w:pos="0"/>
        </w:tabs>
        <w:ind w:left="0" w:hanging="720"/>
      </w:pPr>
      <w:rPr>
        <w:rFonts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773E64D0"/>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attachedTemplate r:id="rId1"/>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9A2"/>
    <w:rsid w:val="0002587B"/>
    <w:rsid w:val="00030DAD"/>
    <w:rsid w:val="0003265B"/>
    <w:rsid w:val="00050D31"/>
    <w:rsid w:val="000516E9"/>
    <w:rsid w:val="000706D0"/>
    <w:rsid w:val="00074847"/>
    <w:rsid w:val="00080045"/>
    <w:rsid w:val="00095181"/>
    <w:rsid w:val="00097679"/>
    <w:rsid w:val="000A66FD"/>
    <w:rsid w:val="000C3B0F"/>
    <w:rsid w:val="000C478B"/>
    <w:rsid w:val="000C5044"/>
    <w:rsid w:val="000D704B"/>
    <w:rsid w:val="000E072C"/>
    <w:rsid w:val="000E640C"/>
    <w:rsid w:val="000E7D69"/>
    <w:rsid w:val="00104742"/>
    <w:rsid w:val="00142867"/>
    <w:rsid w:val="0014698B"/>
    <w:rsid w:val="00161A7E"/>
    <w:rsid w:val="001669B0"/>
    <w:rsid w:val="00171BE5"/>
    <w:rsid w:val="001801C2"/>
    <w:rsid w:val="0018668A"/>
    <w:rsid w:val="0019099D"/>
    <w:rsid w:val="001911B0"/>
    <w:rsid w:val="001B097E"/>
    <w:rsid w:val="001B3557"/>
    <w:rsid w:val="001C5AB1"/>
    <w:rsid w:val="001E1B35"/>
    <w:rsid w:val="001E1D7A"/>
    <w:rsid w:val="001F2030"/>
    <w:rsid w:val="002006EB"/>
    <w:rsid w:val="0021243B"/>
    <w:rsid w:val="002152B6"/>
    <w:rsid w:val="00224F24"/>
    <w:rsid w:val="0022560F"/>
    <w:rsid w:val="00257D51"/>
    <w:rsid w:val="00273971"/>
    <w:rsid w:val="002A3150"/>
    <w:rsid w:val="002A53AC"/>
    <w:rsid w:val="002B53C9"/>
    <w:rsid w:val="002B5E31"/>
    <w:rsid w:val="002C039A"/>
    <w:rsid w:val="002C0B46"/>
    <w:rsid w:val="002C5507"/>
    <w:rsid w:val="002D5CF2"/>
    <w:rsid w:val="002E7AE4"/>
    <w:rsid w:val="00301811"/>
    <w:rsid w:val="00311891"/>
    <w:rsid w:val="00312CF1"/>
    <w:rsid w:val="00347211"/>
    <w:rsid w:val="00352723"/>
    <w:rsid w:val="00360B87"/>
    <w:rsid w:val="00362164"/>
    <w:rsid w:val="00363787"/>
    <w:rsid w:val="003638D1"/>
    <w:rsid w:val="003820F2"/>
    <w:rsid w:val="003831CF"/>
    <w:rsid w:val="00392B7A"/>
    <w:rsid w:val="00394054"/>
    <w:rsid w:val="003A0447"/>
    <w:rsid w:val="003A3CB2"/>
    <w:rsid w:val="003B1674"/>
    <w:rsid w:val="003C20C3"/>
    <w:rsid w:val="003C61BC"/>
    <w:rsid w:val="003C6536"/>
    <w:rsid w:val="003D511E"/>
    <w:rsid w:val="003D6FB4"/>
    <w:rsid w:val="004039AC"/>
    <w:rsid w:val="0040450F"/>
    <w:rsid w:val="0040788E"/>
    <w:rsid w:val="004273EC"/>
    <w:rsid w:val="004339CF"/>
    <w:rsid w:val="00464C87"/>
    <w:rsid w:val="004714FC"/>
    <w:rsid w:val="004A25D7"/>
    <w:rsid w:val="004B5225"/>
    <w:rsid w:val="004C293D"/>
    <w:rsid w:val="004F4639"/>
    <w:rsid w:val="0050583F"/>
    <w:rsid w:val="0050690A"/>
    <w:rsid w:val="005113A2"/>
    <w:rsid w:val="0051158E"/>
    <w:rsid w:val="00537924"/>
    <w:rsid w:val="00552600"/>
    <w:rsid w:val="00561139"/>
    <w:rsid w:val="0058373C"/>
    <w:rsid w:val="005A11FF"/>
    <w:rsid w:val="005A6C74"/>
    <w:rsid w:val="005D1076"/>
    <w:rsid w:val="005D5F55"/>
    <w:rsid w:val="005E5788"/>
    <w:rsid w:val="005F2D3E"/>
    <w:rsid w:val="00604FBD"/>
    <w:rsid w:val="006145A5"/>
    <w:rsid w:val="00623711"/>
    <w:rsid w:val="00632C22"/>
    <w:rsid w:val="0063638F"/>
    <w:rsid w:val="0065563E"/>
    <w:rsid w:val="0065704E"/>
    <w:rsid w:val="006631BB"/>
    <w:rsid w:val="00665060"/>
    <w:rsid w:val="00667C97"/>
    <w:rsid w:val="00672F7B"/>
    <w:rsid w:val="0067556C"/>
    <w:rsid w:val="006941CE"/>
    <w:rsid w:val="00694E6D"/>
    <w:rsid w:val="0069675F"/>
    <w:rsid w:val="006A41EE"/>
    <w:rsid w:val="006B426E"/>
    <w:rsid w:val="006D0D23"/>
    <w:rsid w:val="006D7F9D"/>
    <w:rsid w:val="007027E1"/>
    <w:rsid w:val="007113D9"/>
    <w:rsid w:val="0071364E"/>
    <w:rsid w:val="00734610"/>
    <w:rsid w:val="00747201"/>
    <w:rsid w:val="00762BE9"/>
    <w:rsid w:val="00795626"/>
    <w:rsid w:val="007A011C"/>
    <w:rsid w:val="007A6851"/>
    <w:rsid w:val="007C72D1"/>
    <w:rsid w:val="007F4211"/>
    <w:rsid w:val="00812328"/>
    <w:rsid w:val="008330B5"/>
    <w:rsid w:val="00834E95"/>
    <w:rsid w:val="00850699"/>
    <w:rsid w:val="008545E1"/>
    <w:rsid w:val="00872291"/>
    <w:rsid w:val="008774C0"/>
    <w:rsid w:val="008825FC"/>
    <w:rsid w:val="00885D11"/>
    <w:rsid w:val="00887DC4"/>
    <w:rsid w:val="00891BF8"/>
    <w:rsid w:val="008A386F"/>
    <w:rsid w:val="008A5245"/>
    <w:rsid w:val="008B0605"/>
    <w:rsid w:val="008B4E8C"/>
    <w:rsid w:val="008B530C"/>
    <w:rsid w:val="008C2891"/>
    <w:rsid w:val="008D43A0"/>
    <w:rsid w:val="008E1F49"/>
    <w:rsid w:val="008E2706"/>
    <w:rsid w:val="008F5E9E"/>
    <w:rsid w:val="008F7940"/>
    <w:rsid w:val="00916CEC"/>
    <w:rsid w:val="009218C8"/>
    <w:rsid w:val="009264B8"/>
    <w:rsid w:val="00930194"/>
    <w:rsid w:val="00931778"/>
    <w:rsid w:val="00947DEA"/>
    <w:rsid w:val="009616D0"/>
    <w:rsid w:val="00965604"/>
    <w:rsid w:val="00972BCB"/>
    <w:rsid w:val="00977461"/>
    <w:rsid w:val="00990375"/>
    <w:rsid w:val="009B4446"/>
    <w:rsid w:val="009B6E13"/>
    <w:rsid w:val="009C0C48"/>
    <w:rsid w:val="009E7DE9"/>
    <w:rsid w:val="00A377CE"/>
    <w:rsid w:val="00A42239"/>
    <w:rsid w:val="00A4538A"/>
    <w:rsid w:val="00A47964"/>
    <w:rsid w:val="00A64386"/>
    <w:rsid w:val="00A647BF"/>
    <w:rsid w:val="00A67B3D"/>
    <w:rsid w:val="00A84C2A"/>
    <w:rsid w:val="00A9089F"/>
    <w:rsid w:val="00AA1E93"/>
    <w:rsid w:val="00AB39E0"/>
    <w:rsid w:val="00AC61A4"/>
    <w:rsid w:val="00AD03EF"/>
    <w:rsid w:val="00AD3312"/>
    <w:rsid w:val="00AE273E"/>
    <w:rsid w:val="00AE4652"/>
    <w:rsid w:val="00AF3CC4"/>
    <w:rsid w:val="00B00829"/>
    <w:rsid w:val="00B13041"/>
    <w:rsid w:val="00B20481"/>
    <w:rsid w:val="00B24BD0"/>
    <w:rsid w:val="00B5356C"/>
    <w:rsid w:val="00B54C61"/>
    <w:rsid w:val="00B625C9"/>
    <w:rsid w:val="00B72A33"/>
    <w:rsid w:val="00B737C5"/>
    <w:rsid w:val="00B80BB7"/>
    <w:rsid w:val="00B92242"/>
    <w:rsid w:val="00B9247F"/>
    <w:rsid w:val="00B97299"/>
    <w:rsid w:val="00BB11E6"/>
    <w:rsid w:val="00BB13EE"/>
    <w:rsid w:val="00BB4AEF"/>
    <w:rsid w:val="00BB6653"/>
    <w:rsid w:val="00BC62D6"/>
    <w:rsid w:val="00BD4A18"/>
    <w:rsid w:val="00BF3B69"/>
    <w:rsid w:val="00BF427A"/>
    <w:rsid w:val="00BF5345"/>
    <w:rsid w:val="00C12E82"/>
    <w:rsid w:val="00C17AC1"/>
    <w:rsid w:val="00C351A1"/>
    <w:rsid w:val="00C45A46"/>
    <w:rsid w:val="00C75E07"/>
    <w:rsid w:val="00C826E0"/>
    <w:rsid w:val="00C87E84"/>
    <w:rsid w:val="00CB6556"/>
    <w:rsid w:val="00CB7077"/>
    <w:rsid w:val="00CE1362"/>
    <w:rsid w:val="00CE1F04"/>
    <w:rsid w:val="00CF65F2"/>
    <w:rsid w:val="00D16213"/>
    <w:rsid w:val="00D17D67"/>
    <w:rsid w:val="00D249FD"/>
    <w:rsid w:val="00D34966"/>
    <w:rsid w:val="00D354A7"/>
    <w:rsid w:val="00D64A26"/>
    <w:rsid w:val="00D84808"/>
    <w:rsid w:val="00D901C4"/>
    <w:rsid w:val="00DA1B86"/>
    <w:rsid w:val="00DD1F43"/>
    <w:rsid w:val="00DD2A47"/>
    <w:rsid w:val="00DD303C"/>
    <w:rsid w:val="00DD6C65"/>
    <w:rsid w:val="00DE0429"/>
    <w:rsid w:val="00DE063F"/>
    <w:rsid w:val="00DE3FA8"/>
    <w:rsid w:val="00DE5840"/>
    <w:rsid w:val="00DF19A2"/>
    <w:rsid w:val="00E0501E"/>
    <w:rsid w:val="00E117F7"/>
    <w:rsid w:val="00E14E5C"/>
    <w:rsid w:val="00E65889"/>
    <w:rsid w:val="00E67CC8"/>
    <w:rsid w:val="00E767E3"/>
    <w:rsid w:val="00E82CF3"/>
    <w:rsid w:val="00E906FA"/>
    <w:rsid w:val="00E92D77"/>
    <w:rsid w:val="00EB1EB4"/>
    <w:rsid w:val="00EB2293"/>
    <w:rsid w:val="00EB54AC"/>
    <w:rsid w:val="00EC4C23"/>
    <w:rsid w:val="00EC5CC7"/>
    <w:rsid w:val="00ED4C40"/>
    <w:rsid w:val="00EE698C"/>
    <w:rsid w:val="00EF3278"/>
    <w:rsid w:val="00F11BBB"/>
    <w:rsid w:val="00F17E85"/>
    <w:rsid w:val="00F21B68"/>
    <w:rsid w:val="00F276AC"/>
    <w:rsid w:val="00F43E55"/>
    <w:rsid w:val="00F46D9D"/>
    <w:rsid w:val="00F502BE"/>
    <w:rsid w:val="00F525F4"/>
    <w:rsid w:val="00F54AD5"/>
    <w:rsid w:val="00F7333B"/>
    <w:rsid w:val="00F828CC"/>
    <w:rsid w:val="00F82EB8"/>
    <w:rsid w:val="00FA66D9"/>
    <w:rsid w:val="00FD0AC2"/>
    <w:rsid w:val="00FD1558"/>
    <w:rsid w:val="00FD69FF"/>
    <w:rsid w:val="00FE0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A7C7281"/>
  <w15:chartTrackingRefBased/>
  <w15:docId w15:val="{83B16866-1005-4AEF-AEC6-F6BA9AF9F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E82"/>
    <w:rPr>
      <w:sz w:val="22"/>
      <w:szCs w:val="22"/>
    </w:rPr>
  </w:style>
  <w:style w:type="paragraph" w:styleId="Heading1">
    <w:name w:val="heading 1"/>
    <w:basedOn w:val="Normal"/>
    <w:next w:val="Normal"/>
    <w:link w:val="Heading1Char"/>
    <w:uiPriority w:val="9"/>
    <w:qFormat/>
    <w:rsid w:val="00C12E82"/>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1B86"/>
    <w:rPr>
      <w:rFonts w:ascii="Cambria" w:eastAsia="Times New Roman" w:hAnsi="Cambria"/>
      <w:b/>
      <w:bCs/>
      <w:color w:val="365F91"/>
      <w:sz w:val="28"/>
      <w:szCs w:val="28"/>
    </w:rPr>
  </w:style>
  <w:style w:type="paragraph" w:styleId="ListParagraph">
    <w:name w:val="List Paragraph"/>
    <w:basedOn w:val="Normal"/>
    <w:uiPriority w:val="34"/>
    <w:qFormat/>
    <w:rsid w:val="00F502BE"/>
    <w:pPr>
      <w:ind w:left="720"/>
      <w:contextualSpacing/>
    </w:pPr>
  </w:style>
  <w:style w:type="paragraph" w:styleId="BalloonText">
    <w:name w:val="Balloon Text"/>
    <w:basedOn w:val="Normal"/>
    <w:link w:val="BalloonTextChar"/>
    <w:uiPriority w:val="99"/>
    <w:semiHidden/>
    <w:unhideWhenUsed/>
    <w:rsid w:val="00D64A26"/>
    <w:rPr>
      <w:rFonts w:ascii="Segoe UI" w:hAnsi="Segoe UI" w:cs="Segoe UI"/>
      <w:sz w:val="18"/>
      <w:szCs w:val="18"/>
    </w:rPr>
  </w:style>
  <w:style w:type="character" w:customStyle="1" w:styleId="BalloonTextChar">
    <w:name w:val="Balloon Text Char"/>
    <w:link w:val="BalloonText"/>
    <w:uiPriority w:val="99"/>
    <w:semiHidden/>
    <w:rsid w:val="00D64A26"/>
    <w:rPr>
      <w:rFonts w:ascii="Segoe UI" w:hAnsi="Segoe UI" w:cs="Segoe UI"/>
      <w:sz w:val="18"/>
      <w:szCs w:val="18"/>
    </w:rPr>
  </w:style>
  <w:style w:type="paragraph" w:styleId="Header">
    <w:name w:val="header"/>
    <w:basedOn w:val="Normal"/>
    <w:link w:val="HeaderChar"/>
    <w:uiPriority w:val="99"/>
    <w:unhideWhenUsed/>
    <w:rsid w:val="00BD4A18"/>
    <w:pPr>
      <w:tabs>
        <w:tab w:val="center" w:pos="4680"/>
        <w:tab w:val="right" w:pos="9360"/>
      </w:tabs>
    </w:pPr>
    <w:rPr>
      <w:rFonts w:ascii="Times New Roman" w:hAnsi="Times New Roman"/>
      <w:sz w:val="20"/>
    </w:rPr>
  </w:style>
  <w:style w:type="character" w:customStyle="1" w:styleId="HeaderChar">
    <w:name w:val="Header Char"/>
    <w:link w:val="Header"/>
    <w:uiPriority w:val="99"/>
    <w:rsid w:val="00BD4A18"/>
    <w:rPr>
      <w:rFonts w:ascii="Times New Roman" w:hAnsi="Times New Roman"/>
      <w:sz w:val="20"/>
    </w:rPr>
  </w:style>
  <w:style w:type="paragraph" w:styleId="Footer">
    <w:name w:val="footer"/>
    <w:basedOn w:val="Normal"/>
    <w:link w:val="FooterChar"/>
    <w:uiPriority w:val="99"/>
    <w:unhideWhenUsed/>
    <w:rsid w:val="00812328"/>
    <w:pPr>
      <w:tabs>
        <w:tab w:val="center" w:pos="4680"/>
        <w:tab w:val="right" w:pos="9360"/>
      </w:tabs>
    </w:pPr>
  </w:style>
  <w:style w:type="character" w:customStyle="1" w:styleId="FooterChar">
    <w:name w:val="Footer Char"/>
    <w:basedOn w:val="DefaultParagraphFont"/>
    <w:link w:val="Footer"/>
    <w:uiPriority w:val="99"/>
    <w:rsid w:val="00812328"/>
  </w:style>
  <w:style w:type="character" w:styleId="LineNumber">
    <w:name w:val="line number"/>
    <w:basedOn w:val="DefaultParagraphFont"/>
    <w:uiPriority w:val="99"/>
    <w:semiHidden/>
    <w:unhideWhenUsed/>
    <w:rsid w:val="00CE1F04"/>
  </w:style>
  <w:style w:type="paragraph" w:styleId="FootnoteText">
    <w:name w:val="footnote text"/>
    <w:basedOn w:val="Normal"/>
    <w:link w:val="FootnoteTextChar"/>
    <w:uiPriority w:val="99"/>
    <w:semiHidden/>
    <w:unhideWhenUsed/>
    <w:rsid w:val="00AD03EF"/>
    <w:rPr>
      <w:sz w:val="20"/>
      <w:szCs w:val="20"/>
    </w:rPr>
  </w:style>
  <w:style w:type="character" w:customStyle="1" w:styleId="FootnoteTextChar">
    <w:name w:val="Footnote Text Char"/>
    <w:link w:val="FootnoteText"/>
    <w:uiPriority w:val="99"/>
    <w:semiHidden/>
    <w:rsid w:val="00AD03EF"/>
    <w:rPr>
      <w:sz w:val="20"/>
      <w:szCs w:val="20"/>
    </w:rPr>
  </w:style>
  <w:style w:type="character" w:styleId="FootnoteReference">
    <w:name w:val="footnote reference"/>
    <w:uiPriority w:val="99"/>
    <w:semiHidden/>
    <w:unhideWhenUsed/>
    <w:rsid w:val="00AD03EF"/>
    <w:rPr>
      <w:vertAlign w:val="superscript"/>
    </w:rPr>
  </w:style>
  <w:style w:type="character" w:styleId="CommentReference">
    <w:name w:val="annotation reference"/>
    <w:uiPriority w:val="99"/>
    <w:semiHidden/>
    <w:unhideWhenUsed/>
    <w:rsid w:val="00DE3FA8"/>
    <w:rPr>
      <w:sz w:val="16"/>
      <w:szCs w:val="16"/>
    </w:rPr>
  </w:style>
  <w:style w:type="paragraph" w:styleId="CommentText">
    <w:name w:val="annotation text"/>
    <w:basedOn w:val="Normal"/>
    <w:link w:val="CommentTextChar"/>
    <w:uiPriority w:val="99"/>
    <w:semiHidden/>
    <w:unhideWhenUsed/>
    <w:rsid w:val="00DE3FA8"/>
    <w:rPr>
      <w:sz w:val="20"/>
      <w:szCs w:val="20"/>
    </w:rPr>
  </w:style>
  <w:style w:type="character" w:customStyle="1" w:styleId="CommentTextChar">
    <w:name w:val="Comment Text Char"/>
    <w:link w:val="CommentText"/>
    <w:uiPriority w:val="99"/>
    <w:semiHidden/>
    <w:rsid w:val="00DE3FA8"/>
    <w:rPr>
      <w:sz w:val="20"/>
      <w:szCs w:val="20"/>
    </w:rPr>
  </w:style>
  <w:style w:type="paragraph" w:styleId="CommentSubject">
    <w:name w:val="annotation subject"/>
    <w:basedOn w:val="CommentText"/>
    <w:next w:val="CommentText"/>
    <w:link w:val="CommentSubjectChar"/>
    <w:uiPriority w:val="99"/>
    <w:semiHidden/>
    <w:unhideWhenUsed/>
    <w:rsid w:val="00DE3FA8"/>
    <w:rPr>
      <w:b/>
      <w:bCs/>
    </w:rPr>
  </w:style>
  <w:style w:type="character" w:customStyle="1" w:styleId="CommentSubjectChar">
    <w:name w:val="Comment Subject Char"/>
    <w:link w:val="CommentSubject"/>
    <w:uiPriority w:val="99"/>
    <w:semiHidden/>
    <w:rsid w:val="00DE3FA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540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Telecom\State%20USF%20Program%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Final</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2014-07-31T07:00:00+00:00</OpenedDate>
    <Date1 xmlns="dc463f71-b30c-4ab2-9473-d307f9d35888">2014-10-20T07:00:00+00:00</Date1>
    <IsDocumentOrder xmlns="dc463f71-b30c-4ab2-9473-d307f9d35888">true</IsDocumentOrder>
    <IsHighlyConfidential xmlns="dc463f71-b30c-4ab2-9473-d307f9d35888">false</IsHighlyConfidential>
    <CaseCompanyNames xmlns="dc463f71-b30c-4ab2-9473-d307f9d35888">Mashell Telecom, Inc.</CaseCompanyNames>
    <DocketNumber xmlns="dc463f71-b30c-4ab2-9473-d307f9d35888">141533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1C9A990C9B13240AF111766B57EB269" ma:contentTypeVersion="175" ma:contentTypeDescription="" ma:contentTypeScope="" ma:versionID="47d09647a2408133caeccb37bcc0038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45188D4-CA09-4925-96D8-09757436DC98}"/>
</file>

<file path=customXml/itemProps2.xml><?xml version="1.0" encoding="utf-8"?>
<ds:datastoreItem xmlns:ds="http://schemas.openxmlformats.org/officeDocument/2006/customXml" ds:itemID="{9361B3F2-93DA-43C0-8C5E-E672712A457B}"/>
</file>

<file path=customXml/itemProps3.xml><?xml version="1.0" encoding="utf-8"?>
<ds:datastoreItem xmlns:ds="http://schemas.openxmlformats.org/officeDocument/2006/customXml" ds:itemID="{DA847917-FDD3-43BF-82DB-C78D209034AD}"/>
</file>

<file path=customXml/itemProps4.xml><?xml version="1.0" encoding="utf-8"?>
<ds:datastoreItem xmlns:ds="http://schemas.openxmlformats.org/officeDocument/2006/customXml" ds:itemID="{32C7F7F5-C097-43F9-B9C9-5078AFCD246B}"/>
</file>

<file path=customXml/itemProps5.xml><?xml version="1.0" encoding="utf-8"?>
<ds:datastoreItem xmlns:ds="http://schemas.openxmlformats.org/officeDocument/2006/customXml" ds:itemID="{342F8EE1-638A-4446-90C6-65B9FE5C45AD}"/>
</file>

<file path=docProps/app.xml><?xml version="1.0" encoding="utf-8"?>
<Properties xmlns="http://schemas.openxmlformats.org/officeDocument/2006/extended-properties" xmlns:vt="http://schemas.openxmlformats.org/officeDocument/2006/docPropsVTypes">
  <Template>State USF Program Template.dot</Template>
  <TotalTime>0</TotalTime>
  <Pages>4</Pages>
  <Words>1121</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UT-141533 Order</vt:lpstr>
    </vt:vector>
  </TitlesOfParts>
  <Company/>
  <LinksUpToDate>false</LinksUpToDate>
  <CharactersWithSpaces>7502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UT-141533 Order</dc:title>
  <dc:subject/>
  <dc:creator>Hahn, Roger (UTC)</dc:creator>
  <cp:keywords/>
  <dc:description/>
  <cp:lastModifiedBy>Wyse, Lisa (UTC)</cp:lastModifiedBy>
  <cp:revision>2</cp:revision>
  <cp:lastPrinted>2014-10-16T18:18:00Z</cp:lastPrinted>
  <dcterms:created xsi:type="dcterms:W3CDTF">2014-10-30T19:49:00Z</dcterms:created>
  <dcterms:modified xsi:type="dcterms:W3CDTF">2014-10-30T19:49:00Z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0x0101006E56B4D1795A2E4DB2F0B01679ED314A0051C9A990C9B13240AF111766B57EB269</vt:lpwstr>
  </property>
  <property fmtid="{D5CDD505-2E9C-101B-9397-08002B2CF9AE}" pid="3" name="_docset_NoMedatataSyncRequired">
    <vt:lpwstr>False</vt:lpwstr>
  </property>
</Properties>
</file>