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E45" w:rsidRPr="009B0729" w:rsidRDefault="00B47E45">
      <w:pPr>
        <w:pStyle w:val="BodyText"/>
        <w:rPr>
          <w:b/>
          <w:bCs/>
        </w:rPr>
      </w:pPr>
      <w:r w:rsidRPr="009B0729">
        <w:rPr>
          <w:b/>
          <w:bCs/>
        </w:rPr>
        <w:t xml:space="preserve">BEFORE THE </w:t>
      </w:r>
      <w:smartTag w:uri="urn:schemas-microsoft-com:office:smarttags" w:element="State">
        <w:smartTag w:uri="urn:schemas-microsoft-com:office:smarttags" w:element="PlaceName">
          <w:r w:rsidRPr="009B0729">
            <w:rPr>
              <w:b/>
              <w:bCs/>
            </w:rPr>
            <w:t>WASHINGTON</w:t>
          </w:r>
        </w:smartTag>
        <w:r w:rsidRPr="009B0729">
          <w:rPr>
            <w:b/>
            <w:bCs/>
          </w:rPr>
          <w:t xml:space="preserve"> </w:t>
        </w:r>
        <w:smartTag w:uri="urn:schemas-microsoft-com:office:smarttags" w:element="City">
          <w:r w:rsidRPr="009B0729">
            <w:rPr>
              <w:b/>
              <w:bCs/>
            </w:rPr>
            <w:t>STATE</w:t>
          </w:r>
        </w:smartTag>
      </w:smartTag>
    </w:p>
    <w:p w:rsidR="00B47E45" w:rsidRPr="009B0729" w:rsidRDefault="00B47E45">
      <w:pPr>
        <w:pStyle w:val="BodyText"/>
        <w:rPr>
          <w:b/>
          <w:bCs/>
        </w:rPr>
      </w:pPr>
      <w:r w:rsidRPr="009B0729">
        <w:rPr>
          <w:b/>
          <w:bCs/>
        </w:rPr>
        <w:t xml:space="preserve">UTILITIES AND TRANSPORTATION </w:t>
      </w:r>
      <w:r w:rsidR="00F9437B">
        <w:rPr>
          <w:b/>
          <w:bCs/>
        </w:rPr>
        <w:t>COMMISSION</w:t>
      </w:r>
    </w:p>
    <w:p w:rsidR="00B47E45" w:rsidRPr="009B0729" w:rsidRDefault="00B47E45">
      <w:pPr>
        <w:rPr>
          <w:b/>
          <w:bCs/>
        </w:rPr>
      </w:pPr>
    </w:p>
    <w:tbl>
      <w:tblPr>
        <w:tblW w:w="0" w:type="auto"/>
        <w:tblLook w:val="0000"/>
      </w:tblPr>
      <w:tblGrid>
        <w:gridCol w:w="4108"/>
        <w:gridCol w:w="700"/>
        <w:gridCol w:w="3900"/>
      </w:tblGrid>
      <w:tr w:rsidR="00B47E45" w:rsidRPr="009B0729">
        <w:tc>
          <w:tcPr>
            <w:tcW w:w="4108" w:type="dxa"/>
          </w:tcPr>
          <w:p w:rsidR="00B47E45" w:rsidRPr="009B0729" w:rsidRDefault="00B47E45">
            <w:smartTag w:uri="urn:schemas-microsoft-com:office:smarttags" w:element="PlaceType">
              <w:smartTag w:uri="urn:schemas-microsoft-com:office:smarttags" w:element="State">
                <w:r w:rsidRPr="009B0729">
                  <w:t>WASHINGTON</w:t>
                </w:r>
              </w:smartTag>
            </w:smartTag>
            <w:r w:rsidRPr="009B0729">
              <w:t xml:space="preserve"> UTILITIES AND TRANSPORTATION </w:t>
            </w:r>
            <w:r w:rsidR="00F9437B">
              <w:t>COMMISSION</w:t>
            </w:r>
            <w:r w:rsidRPr="009B0729">
              <w:t>,</w:t>
            </w:r>
          </w:p>
          <w:p w:rsidR="00B47E45" w:rsidRPr="009B0729" w:rsidRDefault="00B47E45"/>
          <w:p w:rsidR="00B47E45" w:rsidRPr="009B0729" w:rsidRDefault="00B47E45" w:rsidP="008F3F25">
            <w:pPr>
              <w:jc w:val="center"/>
            </w:pPr>
            <w:r w:rsidRPr="009B0729">
              <w:t>Complainant,</w:t>
            </w:r>
          </w:p>
          <w:p w:rsidR="00B47E45" w:rsidRPr="009B0729" w:rsidRDefault="00B47E45"/>
          <w:p w:rsidR="00B47E45" w:rsidRPr="009B0729" w:rsidRDefault="00B47E45" w:rsidP="008F3F25">
            <w:pPr>
              <w:jc w:val="center"/>
            </w:pPr>
            <w:r w:rsidRPr="009B0729">
              <w:t>v.</w:t>
            </w:r>
          </w:p>
          <w:p w:rsidR="00B47E45" w:rsidRPr="009B0729" w:rsidRDefault="00B47E45"/>
          <w:p w:rsidR="00204C62" w:rsidRDefault="00994732" w:rsidP="0052339D">
            <w:r>
              <w:t>PUGET SOUND ENERGY, INC.,</w:t>
            </w:r>
          </w:p>
          <w:p w:rsidR="00B47E45" w:rsidRPr="009B0729" w:rsidRDefault="00B47E45" w:rsidP="0052339D"/>
          <w:p w:rsidR="00B47E45" w:rsidRPr="009B0729" w:rsidRDefault="00B47E45" w:rsidP="008F3F25">
            <w:pPr>
              <w:jc w:val="center"/>
            </w:pPr>
            <w:r w:rsidRPr="009B0729">
              <w:t>Respondent.</w:t>
            </w:r>
          </w:p>
          <w:p w:rsidR="00B47E45" w:rsidRPr="009B0729" w:rsidRDefault="00B47E45">
            <w:r w:rsidRPr="009B0729">
              <w:t>. . . . . . . . . . . . . . . . . . . . . . . . . . . . . . . .</w:t>
            </w:r>
          </w:p>
        </w:tc>
        <w:tc>
          <w:tcPr>
            <w:tcW w:w="700" w:type="dxa"/>
          </w:tcPr>
          <w:p w:rsidR="00B47E45" w:rsidRPr="009B0729" w:rsidRDefault="00BB37FE">
            <w:pPr>
              <w:jc w:val="center"/>
            </w:pPr>
            <w:r>
              <w:t>)</w:t>
            </w:r>
            <w:r>
              <w:br/>
              <w:t>)</w:t>
            </w:r>
            <w:r>
              <w:br/>
              <w:t>)</w:t>
            </w:r>
            <w:r>
              <w:br/>
              <w:t>)</w:t>
            </w:r>
            <w:r>
              <w:br/>
              <w:t>)</w:t>
            </w:r>
            <w:r>
              <w:br/>
              <w:t>)</w:t>
            </w:r>
            <w:r>
              <w:br/>
              <w:t>)</w:t>
            </w:r>
            <w:r>
              <w:br/>
              <w:t>)</w:t>
            </w:r>
            <w:r>
              <w:br/>
              <w:t>)</w:t>
            </w:r>
            <w:r>
              <w:br/>
              <w:t>)</w:t>
            </w:r>
            <w:r>
              <w:br/>
              <w:t>)</w:t>
            </w:r>
          </w:p>
        </w:tc>
        <w:tc>
          <w:tcPr>
            <w:tcW w:w="3900" w:type="dxa"/>
          </w:tcPr>
          <w:p w:rsidR="00B47E45" w:rsidRPr="009B0729" w:rsidRDefault="00A43CFD">
            <w:r>
              <w:t>DOCKET</w:t>
            </w:r>
            <w:r w:rsidR="00B47E45" w:rsidRPr="009B0729">
              <w:t xml:space="preserve"> </w:t>
            </w:r>
            <w:r w:rsidR="00994732">
              <w:t>UG-110401</w:t>
            </w:r>
          </w:p>
          <w:p w:rsidR="00B47E45" w:rsidRPr="009B0729" w:rsidRDefault="00B47E45">
            <w:pPr>
              <w:ind w:left="720"/>
            </w:pPr>
          </w:p>
          <w:p w:rsidR="00B47E45" w:rsidRPr="009B0729" w:rsidRDefault="00A43CFD">
            <w:r>
              <w:t>ORDER</w:t>
            </w:r>
            <w:r w:rsidR="00204C62">
              <w:t xml:space="preserve"> </w:t>
            </w:r>
            <w:r w:rsidR="00747735">
              <w:t>02</w:t>
            </w:r>
          </w:p>
          <w:p w:rsidR="00B47E45" w:rsidRPr="009B0729" w:rsidRDefault="00B47E45">
            <w:pPr>
              <w:ind w:left="720"/>
            </w:pPr>
          </w:p>
          <w:p w:rsidR="00B47E45" w:rsidRPr="009B0729" w:rsidRDefault="00B47E45">
            <w:pPr>
              <w:ind w:left="720"/>
            </w:pPr>
          </w:p>
          <w:p w:rsidR="00B47E45" w:rsidRPr="009B0729" w:rsidRDefault="00B47E45">
            <w:pPr>
              <w:ind w:left="720"/>
            </w:pPr>
          </w:p>
          <w:p w:rsidR="00B47E45" w:rsidRPr="009B0729" w:rsidRDefault="00B47E45" w:rsidP="00747735">
            <w:r w:rsidRPr="009B0729">
              <w:t xml:space="preserve">ORDER </w:t>
            </w:r>
            <w:r w:rsidR="00747735">
              <w:t>DISMISSING COMPLAINT AND ORDER SUSPENDING TARIFF REVISION; ALLOWING TARIFF REVISION</w:t>
            </w:r>
          </w:p>
        </w:tc>
      </w:tr>
    </w:tbl>
    <w:p w:rsidR="00B47E45" w:rsidRPr="009B0729" w:rsidRDefault="00B47E45"/>
    <w:p w:rsidR="00B47E45" w:rsidRPr="009B0729" w:rsidRDefault="00B47E45">
      <w:pPr>
        <w:pStyle w:val="Heading2"/>
        <w:spacing w:line="288" w:lineRule="auto"/>
        <w:rPr>
          <w:b/>
          <w:bCs/>
          <w:u w:val="none"/>
        </w:rPr>
      </w:pPr>
      <w:r w:rsidRPr="009B0729">
        <w:rPr>
          <w:b/>
          <w:bCs/>
          <w:u w:val="none"/>
        </w:rPr>
        <w:t>BACKGROUND</w:t>
      </w:r>
    </w:p>
    <w:p w:rsidR="0052339D" w:rsidRPr="0050337D" w:rsidRDefault="0052339D" w:rsidP="0052339D"/>
    <w:p w:rsidR="00B47E45" w:rsidRPr="000534E8" w:rsidRDefault="00B47E45" w:rsidP="00972130">
      <w:pPr>
        <w:numPr>
          <w:ilvl w:val="0"/>
          <w:numId w:val="14"/>
        </w:numPr>
        <w:spacing w:line="288" w:lineRule="auto"/>
      </w:pPr>
      <w:r w:rsidRPr="000534E8">
        <w:t>On</w:t>
      </w:r>
      <w:r w:rsidR="0052339D">
        <w:t xml:space="preserve"> </w:t>
      </w:r>
      <w:r w:rsidR="00994732">
        <w:t>March 1, 2011</w:t>
      </w:r>
      <w:r w:rsidRPr="000534E8">
        <w:t xml:space="preserve">, </w:t>
      </w:r>
      <w:r w:rsidR="00994732">
        <w:t>Puget Sound Energy, Inc.,</w:t>
      </w:r>
      <w:r w:rsidRPr="000534E8">
        <w:t xml:space="preserve"> (</w:t>
      </w:r>
      <w:r w:rsidR="00994732">
        <w:t>PSE</w:t>
      </w:r>
      <w:r w:rsidR="0052339D" w:rsidRPr="000534E8">
        <w:t xml:space="preserve"> </w:t>
      </w:r>
      <w:r w:rsidR="00BB37FE" w:rsidRPr="00BB37FE">
        <w:t>or Company</w:t>
      </w:r>
      <w:r w:rsidR="0048003B" w:rsidRPr="000534E8">
        <w:t>) filed with the</w:t>
      </w:r>
      <w:r w:rsidR="000534E8" w:rsidRPr="000534E8">
        <w:t xml:space="preserve"> Washington Utilities and Transportation </w:t>
      </w:r>
      <w:r w:rsidR="00F9437B">
        <w:t>Commission</w:t>
      </w:r>
      <w:r w:rsidR="000534E8" w:rsidRPr="000534E8">
        <w:t xml:space="preserve"> (</w:t>
      </w:r>
      <w:r w:rsidR="00F9437B">
        <w:t>Commission</w:t>
      </w:r>
      <w:r w:rsidR="000534E8" w:rsidRPr="000534E8">
        <w:t xml:space="preserve">) </w:t>
      </w:r>
      <w:r w:rsidR="00994732">
        <w:rPr>
          <w:noProof/>
        </w:rPr>
        <w:t xml:space="preserve">a </w:t>
      </w:r>
      <w:r w:rsidR="00994732" w:rsidRPr="0050337D">
        <w:rPr>
          <w:noProof/>
        </w:rPr>
        <w:t>revision</w:t>
      </w:r>
      <w:r w:rsidRPr="000534E8">
        <w:t xml:space="preserve"> to its current</w:t>
      </w:r>
      <w:r w:rsidR="0048003B" w:rsidRPr="000534E8">
        <w:t xml:space="preserve">ly effective </w:t>
      </w:r>
      <w:r w:rsidRPr="000534E8">
        <w:t>Tariff WN U-</w:t>
      </w:r>
      <w:r w:rsidR="00994732">
        <w:t>2</w:t>
      </w:r>
      <w:r w:rsidRPr="000534E8">
        <w:t xml:space="preserve">, designated as </w:t>
      </w:r>
      <w:r w:rsidR="00994732">
        <w:t>Fifteenth Revision of Sheet No. 1120</w:t>
      </w:r>
      <w:r w:rsidRPr="000534E8">
        <w:t xml:space="preserve">.  </w:t>
      </w:r>
      <w:r w:rsidR="00994732">
        <w:t>The tariff revision increases charges and rates by approximately $4,913,753 for the natural gas conservation service tracker</w:t>
      </w:r>
      <w:r w:rsidR="00BB37FE">
        <w:t>.</w:t>
      </w:r>
      <w:r w:rsidR="00245B0B">
        <w:t xml:space="preserve"> </w:t>
      </w:r>
    </w:p>
    <w:p w:rsidR="00B47E45" w:rsidRPr="000534E8" w:rsidRDefault="00B47E45" w:rsidP="000534E8">
      <w:pPr>
        <w:pStyle w:val="Header"/>
        <w:tabs>
          <w:tab w:val="clear" w:pos="4320"/>
          <w:tab w:val="clear" w:pos="8640"/>
        </w:tabs>
        <w:spacing w:line="288" w:lineRule="auto"/>
      </w:pPr>
    </w:p>
    <w:p w:rsidR="00747735" w:rsidRDefault="00B47E45">
      <w:pPr>
        <w:numPr>
          <w:ilvl w:val="0"/>
          <w:numId w:val="14"/>
        </w:numPr>
        <w:spacing w:line="288" w:lineRule="auto"/>
      </w:pPr>
      <w:r w:rsidRPr="000534E8">
        <w:t xml:space="preserve">On </w:t>
      </w:r>
      <w:r w:rsidR="00994732">
        <w:t>March 24, 2011</w:t>
      </w:r>
      <w:r w:rsidRPr="000534E8">
        <w:t xml:space="preserve">, the </w:t>
      </w:r>
      <w:r w:rsidR="00F9437B">
        <w:t>Commission</w:t>
      </w:r>
      <w:r w:rsidRPr="000534E8">
        <w:t xml:space="preserve"> entered a Complaint and Order Suspending Tariff </w:t>
      </w:r>
      <w:r w:rsidR="00994732">
        <w:rPr>
          <w:noProof/>
        </w:rPr>
        <w:t>R</w:t>
      </w:r>
      <w:r w:rsidR="00994732" w:rsidRPr="0050337D">
        <w:rPr>
          <w:noProof/>
        </w:rPr>
        <w:t>evision</w:t>
      </w:r>
      <w:r w:rsidR="00CF296D" w:rsidRPr="000534E8">
        <w:t xml:space="preserve"> </w:t>
      </w:r>
      <w:r w:rsidRPr="000534E8">
        <w:t xml:space="preserve">pending an investigation to determine whether the </w:t>
      </w:r>
      <w:r w:rsidR="00994732" w:rsidRPr="0050337D">
        <w:rPr>
          <w:noProof/>
        </w:rPr>
        <w:t>revision</w:t>
      </w:r>
      <w:r w:rsidRPr="000534E8">
        <w:t xml:space="preserve"> </w:t>
      </w:r>
      <w:r w:rsidR="00994732">
        <w:rPr>
          <w:noProof/>
        </w:rPr>
        <w:t>is</w:t>
      </w:r>
      <w:r w:rsidR="0052339D">
        <w:t xml:space="preserve"> </w:t>
      </w:r>
      <w:r w:rsidRPr="000534E8">
        <w:t>fair, just</w:t>
      </w:r>
      <w:r w:rsidR="0043152F">
        <w:t>,</w:t>
      </w:r>
      <w:r w:rsidRPr="000534E8">
        <w:t xml:space="preserve"> reasonable</w:t>
      </w:r>
      <w:r w:rsidR="0043152F">
        <w:t xml:space="preserve"> and sufficient</w:t>
      </w:r>
      <w:r w:rsidRPr="000534E8">
        <w:t xml:space="preserve">. </w:t>
      </w:r>
    </w:p>
    <w:p w:rsidR="00747735" w:rsidRDefault="00747735" w:rsidP="00747735">
      <w:pPr>
        <w:pStyle w:val="ListParagraph"/>
      </w:pPr>
    </w:p>
    <w:p w:rsidR="00B47E45" w:rsidRPr="000534E8" w:rsidRDefault="00747735">
      <w:pPr>
        <w:numPr>
          <w:ilvl w:val="0"/>
          <w:numId w:val="14"/>
        </w:numPr>
        <w:spacing w:line="288" w:lineRule="auto"/>
      </w:pPr>
      <w:r>
        <w:t>Staff has completed its investigation and recommends that the tariff revisions filed by PSE be allowed to become effective on May1, 2011.</w:t>
      </w:r>
    </w:p>
    <w:p w:rsidR="00B47E45" w:rsidRPr="000534E8" w:rsidRDefault="00B47E45">
      <w:pPr>
        <w:spacing w:line="288" w:lineRule="auto"/>
      </w:pPr>
    </w:p>
    <w:p w:rsidR="00B47E45" w:rsidRPr="000534E8" w:rsidRDefault="00B47E45">
      <w:pPr>
        <w:pStyle w:val="Heading2"/>
        <w:spacing w:line="288" w:lineRule="auto"/>
        <w:ind w:left="-1080" w:firstLine="1080"/>
        <w:rPr>
          <w:b/>
          <w:bCs/>
          <w:u w:val="none"/>
        </w:rPr>
      </w:pPr>
      <w:r w:rsidRPr="000534E8">
        <w:rPr>
          <w:b/>
          <w:bCs/>
          <w:u w:val="none"/>
        </w:rPr>
        <w:t>FINDINGS AND CONCLUSIONS</w:t>
      </w:r>
    </w:p>
    <w:p w:rsidR="00B47E45" w:rsidRPr="000534E8" w:rsidRDefault="00B47E45">
      <w:pPr>
        <w:spacing w:line="288" w:lineRule="auto"/>
        <w:rPr>
          <w:b/>
          <w:bCs/>
        </w:rPr>
      </w:pPr>
    </w:p>
    <w:p w:rsidR="00B47E45" w:rsidRPr="000534E8" w:rsidRDefault="00B47E45" w:rsidP="00891C1A">
      <w:pPr>
        <w:pStyle w:val="FindingsConclusions"/>
      </w:pPr>
      <w:r w:rsidRPr="000534E8">
        <w:t xml:space="preserve">(1) </w:t>
      </w:r>
      <w:r w:rsidRPr="000534E8">
        <w:tab/>
        <w:t xml:space="preserve">The Washington Utilities and Transportation </w:t>
      </w:r>
      <w:r w:rsidR="00F9437B">
        <w:t>Commission</w:t>
      </w:r>
      <w:r w:rsidRPr="000534E8">
        <w:t xml:space="preserve"> is an agency of the </w:t>
      </w:r>
      <w:r w:rsidR="00204C62">
        <w:t>S</w:t>
      </w:r>
      <w:r w:rsidRPr="000534E8">
        <w:t xml:space="preserve">tate of Washington vested by statute with the authority to regulate </w:t>
      </w:r>
      <w:r w:rsidR="008E25A5">
        <w:t xml:space="preserve">the </w:t>
      </w:r>
      <w:r w:rsidRPr="000534E8">
        <w:t xml:space="preserve">rates, rules, regulations, practices, accounts, securities, transfers of </w:t>
      </w:r>
      <w:r w:rsidR="0043152F">
        <w:t>property</w:t>
      </w:r>
      <w:r w:rsidR="005540FF">
        <w:t>,</w:t>
      </w:r>
      <w:r w:rsidR="0043152F">
        <w:t xml:space="preserve"> and affiliated interest</w:t>
      </w:r>
      <w:r w:rsidR="008E25A5">
        <w:t xml:space="preserve">s </w:t>
      </w:r>
      <w:r w:rsidR="0043152F">
        <w:t xml:space="preserve">of </w:t>
      </w:r>
      <w:r w:rsidRPr="000534E8">
        <w:t xml:space="preserve">public service companies, including </w:t>
      </w:r>
      <w:r w:rsidR="00994732">
        <w:t>gas</w:t>
      </w:r>
      <w:r w:rsidRPr="000534E8">
        <w:t xml:space="preserve"> companies.  </w:t>
      </w:r>
      <w:r w:rsidR="00062FF7">
        <w:t xml:space="preserve">              </w:t>
      </w:r>
      <w:r w:rsidR="00AF5645" w:rsidRPr="00F9437B">
        <w:rPr>
          <w:i/>
        </w:rPr>
        <w:t>RCW 80.01.040</w:t>
      </w:r>
      <w:r w:rsidR="00AF5645">
        <w:rPr>
          <w:i/>
        </w:rPr>
        <w:t xml:space="preserve">, </w:t>
      </w:r>
      <w:r w:rsidR="00AF5645" w:rsidRPr="00F9437B">
        <w:rPr>
          <w:i/>
        </w:rPr>
        <w:t>RCW 80.04</w:t>
      </w:r>
      <w:r w:rsidR="00AF5645">
        <w:rPr>
          <w:i/>
        </w:rPr>
        <w:t xml:space="preserve">, </w:t>
      </w:r>
      <w:r w:rsidR="00AF5645" w:rsidRPr="00F9437B">
        <w:rPr>
          <w:i/>
        </w:rPr>
        <w:t>RCW 80.08</w:t>
      </w:r>
      <w:r w:rsidR="00AF5645">
        <w:rPr>
          <w:i/>
        </w:rPr>
        <w:t xml:space="preserve">, </w:t>
      </w:r>
      <w:r w:rsidR="00AF5645" w:rsidRPr="00F9437B">
        <w:rPr>
          <w:i/>
        </w:rPr>
        <w:t>RCW 80.12</w:t>
      </w:r>
      <w:r w:rsidR="00AF5645">
        <w:rPr>
          <w:i/>
        </w:rPr>
        <w:t xml:space="preserve">, </w:t>
      </w:r>
      <w:r w:rsidR="00AF5645" w:rsidRPr="00F9437B">
        <w:rPr>
          <w:i/>
        </w:rPr>
        <w:t>RCW 80.16</w:t>
      </w:r>
      <w:r w:rsidR="00AF5645">
        <w:rPr>
          <w:i/>
        </w:rPr>
        <w:t xml:space="preserve"> and </w:t>
      </w:r>
      <w:r w:rsidR="00AF5645" w:rsidRPr="00F9437B">
        <w:rPr>
          <w:i/>
        </w:rPr>
        <w:t>RCW 80.28</w:t>
      </w:r>
      <w:r w:rsidR="00A43CFD" w:rsidRPr="000534E8">
        <w:rPr>
          <w:i/>
          <w:iCs/>
        </w:rPr>
        <w:t>.</w:t>
      </w:r>
    </w:p>
    <w:p w:rsidR="000534E8" w:rsidRPr="000534E8" w:rsidRDefault="000534E8" w:rsidP="00BB37FE">
      <w:pPr>
        <w:pStyle w:val="FindingsConclusions"/>
        <w:numPr>
          <w:ilvl w:val="0"/>
          <w:numId w:val="0"/>
        </w:numPr>
        <w:ind w:left="-720"/>
      </w:pPr>
    </w:p>
    <w:p w:rsidR="00B47E45" w:rsidRPr="000534E8" w:rsidRDefault="00B47E45" w:rsidP="00891C1A">
      <w:pPr>
        <w:pStyle w:val="FindingsConclusions"/>
      </w:pPr>
      <w:r w:rsidRPr="000534E8">
        <w:t xml:space="preserve">(2) </w:t>
      </w:r>
      <w:r w:rsidRPr="000534E8">
        <w:tab/>
      </w:r>
      <w:r w:rsidR="00994732">
        <w:t>PSE</w:t>
      </w:r>
      <w:r w:rsidR="00F56E7B">
        <w:t xml:space="preserve"> </w:t>
      </w:r>
      <w:r w:rsidRPr="000534E8">
        <w:t>is</w:t>
      </w:r>
      <w:r w:rsidR="0052339D">
        <w:t xml:space="preserve"> </w:t>
      </w:r>
      <w:r w:rsidR="00994732">
        <w:rPr>
          <w:noProof/>
        </w:rPr>
        <w:t>a gas</w:t>
      </w:r>
      <w:r w:rsidRPr="000534E8">
        <w:t xml:space="preserve"> company and a public service company subject to </w:t>
      </w:r>
      <w:r w:rsidR="00F9437B">
        <w:t>Commission</w:t>
      </w:r>
      <w:r w:rsidRPr="000534E8">
        <w:t xml:space="preserve"> jurisdiction.</w:t>
      </w:r>
    </w:p>
    <w:p w:rsidR="00B47E45" w:rsidRPr="000534E8" w:rsidRDefault="00B47E45" w:rsidP="00891C1A">
      <w:pPr>
        <w:pStyle w:val="FindingsConclusions"/>
      </w:pPr>
      <w:r w:rsidRPr="000534E8">
        <w:lastRenderedPageBreak/>
        <w:t xml:space="preserve">(3) </w:t>
      </w:r>
      <w:r w:rsidRPr="000534E8">
        <w:tab/>
        <w:t xml:space="preserve">This matter </w:t>
      </w:r>
      <w:r w:rsidR="0043152F">
        <w:t>came</w:t>
      </w:r>
      <w:r w:rsidRPr="000534E8">
        <w:t xml:space="preserve"> before the </w:t>
      </w:r>
      <w:r w:rsidR="00F9437B">
        <w:t>Commission</w:t>
      </w:r>
      <w:r w:rsidR="008257E5">
        <w:t xml:space="preserve"> at its regularly scheduled </w:t>
      </w:r>
      <w:r w:rsidRPr="000534E8">
        <w:t>meeting on</w:t>
      </w:r>
      <w:r w:rsidR="00EB2658">
        <w:t xml:space="preserve"> </w:t>
      </w:r>
      <w:r w:rsidR="00994732">
        <w:t>April 28, 2011</w:t>
      </w:r>
      <w:r w:rsidR="00BC2075">
        <w:t>.</w:t>
      </w:r>
    </w:p>
    <w:p w:rsidR="00B47E45" w:rsidRPr="000534E8" w:rsidRDefault="00B47E45" w:rsidP="00891C1A">
      <w:pPr>
        <w:pStyle w:val="FindingsConclusions"/>
        <w:numPr>
          <w:ilvl w:val="0"/>
          <w:numId w:val="0"/>
        </w:numPr>
        <w:ind w:left="-720"/>
      </w:pPr>
    </w:p>
    <w:p w:rsidR="009F3D31" w:rsidRDefault="00B47E45" w:rsidP="00891C1A">
      <w:pPr>
        <w:pStyle w:val="FindingsConclusions"/>
      </w:pPr>
      <w:r w:rsidRPr="000534E8">
        <w:t>(4)</w:t>
      </w:r>
      <w:r w:rsidRPr="000534E8">
        <w:tab/>
        <w:t xml:space="preserve">The </w:t>
      </w:r>
      <w:r w:rsidR="005062BE">
        <w:t>tariff revision presently under suspension is fair, just, reasonable, and sufficient because the Staff has completed its investigation and found that the costs under review are in accordance with the approved conservation budget.</w:t>
      </w:r>
    </w:p>
    <w:p w:rsidR="009F3D31" w:rsidRDefault="009F3D31" w:rsidP="009F3D31">
      <w:pPr>
        <w:pStyle w:val="ListParagraph"/>
      </w:pPr>
    </w:p>
    <w:p w:rsidR="00B47E45" w:rsidRPr="000534E8" w:rsidRDefault="009F3D31" w:rsidP="00891C1A">
      <w:pPr>
        <w:pStyle w:val="FindingsConclusions"/>
      </w:pPr>
      <w:r>
        <w:t>(5)</w:t>
      </w:r>
      <w:r>
        <w:tab/>
      </w:r>
      <w:r w:rsidR="005062BE">
        <w:t>After reviewing the tariff revisions PSE filed in Docket UG-110401 and giving due consideration, the Commission finds it is consistent with the public interest to dismiss the Complaint and Order Suspending Revisions in Docket UG-110401, dated March 24, 2011, and allow the tariff revision to Tariff WN</w:t>
      </w:r>
      <w:r w:rsidR="005062BE" w:rsidRPr="005062BE">
        <w:t xml:space="preserve"> </w:t>
      </w:r>
      <w:r w:rsidR="005062BE" w:rsidRPr="000534E8">
        <w:t>U-</w:t>
      </w:r>
      <w:r w:rsidR="005062BE">
        <w:t>2 to become effective on May 1, 2011.</w:t>
      </w:r>
    </w:p>
    <w:p w:rsidR="00B47E45" w:rsidRPr="000534E8" w:rsidRDefault="00B47E45" w:rsidP="00891C1A">
      <w:pPr>
        <w:pStyle w:val="FindingsConclusions"/>
        <w:numPr>
          <w:ilvl w:val="0"/>
          <w:numId w:val="0"/>
        </w:numPr>
        <w:ind w:left="-720"/>
      </w:pPr>
    </w:p>
    <w:p w:rsidR="00B47E45" w:rsidRPr="000534E8" w:rsidRDefault="00B47E45">
      <w:pPr>
        <w:pStyle w:val="Heading2"/>
        <w:spacing w:line="288" w:lineRule="auto"/>
        <w:rPr>
          <w:b/>
          <w:bCs/>
          <w:u w:val="none"/>
        </w:rPr>
      </w:pPr>
      <w:r w:rsidRPr="000534E8">
        <w:rPr>
          <w:b/>
          <w:bCs/>
          <w:u w:val="none"/>
        </w:rPr>
        <w:t>O R D E R</w:t>
      </w:r>
    </w:p>
    <w:p w:rsidR="00B47E45" w:rsidRPr="000534E8" w:rsidRDefault="00B47E45">
      <w:pPr>
        <w:spacing w:line="288" w:lineRule="auto"/>
      </w:pPr>
    </w:p>
    <w:p w:rsidR="00B47E45" w:rsidRPr="0043152F" w:rsidRDefault="00B47E45">
      <w:pPr>
        <w:spacing w:line="288" w:lineRule="auto"/>
        <w:ind w:left="-720" w:firstLine="720"/>
        <w:rPr>
          <w:b/>
        </w:rPr>
      </w:pPr>
      <w:r w:rsidRPr="0043152F">
        <w:rPr>
          <w:b/>
        </w:rPr>
        <w:t xml:space="preserve">THE </w:t>
      </w:r>
      <w:r w:rsidR="00F9437B">
        <w:rPr>
          <w:b/>
        </w:rPr>
        <w:t>COMMISSION</w:t>
      </w:r>
      <w:r w:rsidRPr="0043152F">
        <w:rPr>
          <w:b/>
        </w:rPr>
        <w:t xml:space="preserve"> ORDERS:</w:t>
      </w:r>
    </w:p>
    <w:p w:rsidR="005062BE" w:rsidRPr="000534E8" w:rsidRDefault="005062BE">
      <w:pPr>
        <w:spacing w:line="288" w:lineRule="auto"/>
      </w:pPr>
    </w:p>
    <w:p w:rsidR="00B47E45" w:rsidRDefault="0043152F" w:rsidP="00891C1A">
      <w:pPr>
        <w:pStyle w:val="FindingsConclusions"/>
      </w:pPr>
      <w:r>
        <w:t>(</w:t>
      </w:r>
      <w:r w:rsidR="005062BE">
        <w:t>1</w:t>
      </w:r>
      <w:r>
        <w:t>)</w:t>
      </w:r>
      <w:r>
        <w:tab/>
        <w:t>The</w:t>
      </w:r>
      <w:r w:rsidR="00B47E45" w:rsidRPr="000534E8">
        <w:t xml:space="preserve"> Complaint and Order Suspending Tariff </w:t>
      </w:r>
      <w:r w:rsidR="00994732">
        <w:rPr>
          <w:noProof/>
        </w:rPr>
        <w:t>R</w:t>
      </w:r>
      <w:r w:rsidR="00994732" w:rsidRPr="0050337D">
        <w:rPr>
          <w:noProof/>
        </w:rPr>
        <w:t>evision</w:t>
      </w:r>
      <w:r>
        <w:t xml:space="preserve"> in Docket</w:t>
      </w:r>
      <w:r w:rsidR="00573090">
        <w:t xml:space="preserve"> </w:t>
      </w:r>
      <w:r w:rsidR="00994732">
        <w:t>UG-110401</w:t>
      </w:r>
      <w:r w:rsidR="00B47E45" w:rsidRPr="000534E8">
        <w:t xml:space="preserve">, </w:t>
      </w:r>
      <w:r w:rsidR="005062BE">
        <w:t xml:space="preserve">entered on </w:t>
      </w:r>
      <w:r w:rsidR="00994732">
        <w:t>March 24, 2011</w:t>
      </w:r>
      <w:r w:rsidR="00BC2075">
        <w:t>,</w:t>
      </w:r>
      <w:r w:rsidR="00B47E45" w:rsidRPr="000534E8">
        <w:t xml:space="preserve"> is dismissed</w:t>
      </w:r>
      <w:r w:rsidR="005062BE">
        <w:t>.</w:t>
      </w:r>
    </w:p>
    <w:p w:rsidR="005062BE" w:rsidRDefault="005062BE" w:rsidP="005062BE">
      <w:pPr>
        <w:pStyle w:val="FindingsConclusions"/>
        <w:numPr>
          <w:ilvl w:val="0"/>
          <w:numId w:val="0"/>
        </w:numPr>
        <w:ind w:left="700"/>
      </w:pPr>
    </w:p>
    <w:p w:rsidR="005062BE" w:rsidRPr="000534E8" w:rsidRDefault="005062BE" w:rsidP="00891C1A">
      <w:pPr>
        <w:pStyle w:val="FindingsConclusions"/>
      </w:pPr>
      <w:r>
        <w:t>(2)</w:t>
      </w:r>
      <w:r>
        <w:tab/>
        <w:t>The tariff revision PSE filed in this docket on March 1, 2011, shall become effective on May 1, 2011</w:t>
      </w:r>
    </w:p>
    <w:p w:rsidR="00B47E45" w:rsidRPr="000534E8" w:rsidRDefault="00B47E45" w:rsidP="00891C1A">
      <w:pPr>
        <w:pStyle w:val="FindingsConclusions"/>
        <w:numPr>
          <w:ilvl w:val="0"/>
          <w:numId w:val="0"/>
        </w:numPr>
        <w:ind w:left="-720"/>
      </w:pPr>
    </w:p>
    <w:p w:rsidR="00B34406" w:rsidRDefault="00B34406" w:rsidP="000534E8">
      <w:pPr>
        <w:spacing w:line="288" w:lineRule="auto"/>
      </w:pPr>
    </w:p>
    <w:p w:rsidR="00B34406" w:rsidRDefault="00B34406" w:rsidP="000534E8">
      <w:pPr>
        <w:spacing w:line="288" w:lineRule="auto"/>
      </w:pPr>
    </w:p>
    <w:p w:rsidR="00B34406" w:rsidRDefault="00B34406" w:rsidP="000534E8">
      <w:pPr>
        <w:spacing w:line="288" w:lineRule="auto"/>
      </w:pPr>
    </w:p>
    <w:p w:rsidR="00B34406" w:rsidRDefault="00B34406" w:rsidP="000534E8">
      <w:pPr>
        <w:spacing w:line="288" w:lineRule="auto"/>
      </w:pPr>
    </w:p>
    <w:p w:rsidR="00B34406" w:rsidRDefault="00B34406" w:rsidP="000534E8">
      <w:pPr>
        <w:spacing w:line="288" w:lineRule="auto"/>
      </w:pPr>
    </w:p>
    <w:p w:rsidR="00B34406" w:rsidRDefault="00B34406" w:rsidP="000534E8">
      <w:pPr>
        <w:spacing w:line="288" w:lineRule="auto"/>
      </w:pPr>
    </w:p>
    <w:p w:rsidR="00B34406" w:rsidRDefault="00B34406" w:rsidP="000534E8">
      <w:pPr>
        <w:spacing w:line="288" w:lineRule="auto"/>
      </w:pPr>
    </w:p>
    <w:p w:rsidR="00B34406" w:rsidRDefault="00B34406" w:rsidP="000534E8">
      <w:pPr>
        <w:spacing w:line="288" w:lineRule="auto"/>
      </w:pPr>
    </w:p>
    <w:p w:rsidR="00B34406" w:rsidRDefault="00B34406" w:rsidP="000534E8">
      <w:pPr>
        <w:spacing w:line="288" w:lineRule="auto"/>
      </w:pPr>
    </w:p>
    <w:p w:rsidR="00B34406" w:rsidRDefault="00B34406" w:rsidP="000534E8">
      <w:pPr>
        <w:spacing w:line="288" w:lineRule="auto"/>
      </w:pPr>
    </w:p>
    <w:p w:rsidR="00B34406" w:rsidRDefault="00B34406" w:rsidP="000534E8">
      <w:pPr>
        <w:spacing w:line="288" w:lineRule="auto"/>
      </w:pPr>
    </w:p>
    <w:p w:rsidR="00B34406" w:rsidRDefault="00B34406" w:rsidP="000534E8">
      <w:pPr>
        <w:spacing w:line="288" w:lineRule="auto"/>
      </w:pPr>
    </w:p>
    <w:p w:rsidR="00B34406" w:rsidRDefault="00B34406" w:rsidP="000534E8">
      <w:pPr>
        <w:spacing w:line="288" w:lineRule="auto"/>
      </w:pPr>
    </w:p>
    <w:p w:rsidR="00B47E45" w:rsidRPr="000534E8" w:rsidRDefault="00B47E45" w:rsidP="000534E8">
      <w:pPr>
        <w:spacing w:line="288" w:lineRule="auto"/>
      </w:pPr>
      <w:r w:rsidRPr="000534E8">
        <w:t>DATED at Olympia, Washington, and effective</w:t>
      </w:r>
      <w:r w:rsidR="00A43CFD" w:rsidRPr="000534E8">
        <w:t xml:space="preserve"> </w:t>
      </w:r>
      <w:r w:rsidR="00994732">
        <w:t>April 28, 2011</w:t>
      </w:r>
      <w:r w:rsidRPr="000534E8">
        <w:t>.</w:t>
      </w:r>
    </w:p>
    <w:p w:rsidR="00B47E45" w:rsidRPr="000534E8" w:rsidRDefault="00B47E45" w:rsidP="000534E8">
      <w:pPr>
        <w:pStyle w:val="Header"/>
        <w:tabs>
          <w:tab w:val="clear" w:pos="4320"/>
          <w:tab w:val="clear" w:pos="8640"/>
        </w:tabs>
        <w:spacing w:line="288" w:lineRule="auto"/>
      </w:pPr>
    </w:p>
    <w:p w:rsidR="00B47E45" w:rsidRPr="000534E8" w:rsidRDefault="00B47E45" w:rsidP="000534E8">
      <w:pPr>
        <w:spacing w:line="288" w:lineRule="auto"/>
        <w:jc w:val="center"/>
      </w:pPr>
      <w:smartTag w:uri="urn:schemas-microsoft-com:office:smarttags" w:element="PlaceType">
        <w:smartTag w:uri="urn:schemas-microsoft-com:office:smarttags" w:element="State">
          <w:r w:rsidRPr="000534E8">
            <w:t>WASHINGTON</w:t>
          </w:r>
        </w:smartTag>
      </w:smartTag>
      <w:r w:rsidRPr="000534E8">
        <w:t xml:space="preserve"> UTILITIES AND TRANSPORTATION </w:t>
      </w:r>
      <w:r w:rsidR="00F9437B">
        <w:t>COMMISSION</w:t>
      </w:r>
    </w:p>
    <w:p w:rsidR="00B47E45" w:rsidRDefault="00B47E45" w:rsidP="000534E8">
      <w:pPr>
        <w:pStyle w:val="Header"/>
        <w:tabs>
          <w:tab w:val="clear" w:pos="4320"/>
          <w:tab w:val="clear" w:pos="8640"/>
        </w:tabs>
        <w:spacing w:line="288" w:lineRule="auto"/>
      </w:pPr>
    </w:p>
    <w:p w:rsidR="00B34406" w:rsidRPr="000534E8" w:rsidRDefault="00B34406" w:rsidP="000534E8">
      <w:pPr>
        <w:pStyle w:val="Header"/>
        <w:tabs>
          <w:tab w:val="clear" w:pos="4320"/>
          <w:tab w:val="clear" w:pos="8640"/>
        </w:tabs>
        <w:spacing w:line="288" w:lineRule="auto"/>
      </w:pPr>
    </w:p>
    <w:p w:rsidR="00B47E45" w:rsidRPr="000534E8" w:rsidRDefault="00B47E45" w:rsidP="000534E8">
      <w:pPr>
        <w:spacing w:line="288" w:lineRule="auto"/>
      </w:pPr>
    </w:p>
    <w:p w:rsidR="002B229B" w:rsidRDefault="00E26B58" w:rsidP="000534E8">
      <w:pPr>
        <w:pStyle w:val="Header"/>
        <w:tabs>
          <w:tab w:val="clear" w:pos="4320"/>
          <w:tab w:val="clear" w:pos="8640"/>
        </w:tabs>
        <w:spacing w:line="288" w:lineRule="auto"/>
      </w:pPr>
      <w:r>
        <w:tab/>
      </w:r>
      <w:r>
        <w:tab/>
      </w:r>
      <w:r>
        <w:tab/>
      </w:r>
      <w:r w:rsidR="009F3D31">
        <w:tab/>
      </w:r>
      <w:r w:rsidR="009F3D31">
        <w:tab/>
        <w:t xml:space="preserve">JEFFREY </w:t>
      </w:r>
      <w:r w:rsidR="006B6D9E">
        <w:t xml:space="preserve">D. </w:t>
      </w:r>
      <w:r w:rsidR="009F3D31">
        <w:t>GOLTZ</w:t>
      </w:r>
      <w:r w:rsidR="006B6D9E">
        <w:t xml:space="preserve">, </w:t>
      </w:r>
      <w:r w:rsidR="009F3D31">
        <w:t>Chairman</w:t>
      </w:r>
    </w:p>
    <w:p w:rsidR="009F3D31" w:rsidRDefault="009F3D31" w:rsidP="000534E8">
      <w:pPr>
        <w:pStyle w:val="Header"/>
        <w:tabs>
          <w:tab w:val="clear" w:pos="4320"/>
          <w:tab w:val="clear" w:pos="8640"/>
        </w:tabs>
        <w:spacing w:line="288" w:lineRule="auto"/>
      </w:pPr>
    </w:p>
    <w:p w:rsidR="009F3D31" w:rsidRDefault="009F3D31" w:rsidP="000534E8">
      <w:pPr>
        <w:pStyle w:val="Header"/>
        <w:tabs>
          <w:tab w:val="clear" w:pos="4320"/>
          <w:tab w:val="clear" w:pos="8640"/>
        </w:tabs>
        <w:spacing w:line="288" w:lineRule="auto"/>
      </w:pPr>
    </w:p>
    <w:p w:rsidR="009F3D31" w:rsidRDefault="009F3D31" w:rsidP="000534E8">
      <w:pPr>
        <w:pStyle w:val="Header"/>
        <w:tabs>
          <w:tab w:val="clear" w:pos="4320"/>
          <w:tab w:val="clear" w:pos="8640"/>
        </w:tabs>
        <w:spacing w:line="288" w:lineRule="auto"/>
      </w:pPr>
    </w:p>
    <w:p w:rsidR="009F3D31" w:rsidRDefault="009F3D31" w:rsidP="000534E8">
      <w:pPr>
        <w:pStyle w:val="Header"/>
        <w:tabs>
          <w:tab w:val="clear" w:pos="4320"/>
          <w:tab w:val="clear" w:pos="8640"/>
        </w:tabs>
        <w:spacing w:line="288" w:lineRule="auto"/>
      </w:pPr>
      <w:r>
        <w:tab/>
      </w:r>
      <w:r>
        <w:tab/>
      </w:r>
      <w:r>
        <w:tab/>
      </w:r>
      <w:r>
        <w:tab/>
      </w:r>
      <w:r>
        <w:tab/>
        <w:t>PATRICK J. OSHIE, Commissioner</w:t>
      </w:r>
    </w:p>
    <w:p w:rsidR="009F3D31" w:rsidRDefault="009F3D31" w:rsidP="000534E8">
      <w:pPr>
        <w:pStyle w:val="Header"/>
        <w:tabs>
          <w:tab w:val="clear" w:pos="4320"/>
          <w:tab w:val="clear" w:pos="8640"/>
        </w:tabs>
        <w:spacing w:line="288" w:lineRule="auto"/>
      </w:pPr>
    </w:p>
    <w:p w:rsidR="009F3D31" w:rsidRDefault="009F3D31" w:rsidP="000534E8">
      <w:pPr>
        <w:pStyle w:val="Header"/>
        <w:tabs>
          <w:tab w:val="clear" w:pos="4320"/>
          <w:tab w:val="clear" w:pos="8640"/>
        </w:tabs>
        <w:spacing w:line="288" w:lineRule="auto"/>
      </w:pPr>
    </w:p>
    <w:p w:rsidR="00B34406" w:rsidRDefault="00B34406" w:rsidP="000534E8">
      <w:pPr>
        <w:pStyle w:val="Header"/>
        <w:tabs>
          <w:tab w:val="clear" w:pos="4320"/>
          <w:tab w:val="clear" w:pos="8640"/>
        </w:tabs>
        <w:spacing w:line="288" w:lineRule="auto"/>
      </w:pPr>
    </w:p>
    <w:p w:rsidR="002B229B" w:rsidRPr="000534E8" w:rsidRDefault="009F3D31" w:rsidP="00205C0F">
      <w:pPr>
        <w:pStyle w:val="Header"/>
        <w:tabs>
          <w:tab w:val="clear" w:pos="4320"/>
          <w:tab w:val="clear" w:pos="8640"/>
        </w:tabs>
        <w:spacing w:line="288" w:lineRule="auto"/>
      </w:pPr>
      <w:r>
        <w:tab/>
      </w:r>
      <w:r>
        <w:tab/>
      </w:r>
      <w:r>
        <w:tab/>
      </w:r>
      <w:r>
        <w:tab/>
      </w:r>
      <w:r>
        <w:tab/>
        <w:t>PHILIP B. JONES, Commissioner</w:t>
      </w:r>
      <w:r w:rsidR="00205C0F" w:rsidRPr="000534E8">
        <w:t xml:space="preserve"> </w:t>
      </w:r>
    </w:p>
    <w:sectPr w:rsidR="002B229B" w:rsidRPr="000534E8" w:rsidSect="00490F05">
      <w:headerReference w:type="default" r:id="rId10"/>
      <w:type w:val="continuous"/>
      <w:pgSz w:w="12240" w:h="15840" w:code="1"/>
      <w:pgMar w:top="1440" w:right="1440" w:bottom="1440" w:left="2160" w:header="1440" w:footer="168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A42" w:rsidRDefault="00136A42">
      <w:r>
        <w:separator/>
      </w:r>
    </w:p>
  </w:endnote>
  <w:endnote w:type="continuationSeparator" w:id="0">
    <w:p w:rsidR="00136A42" w:rsidRDefault="00136A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A42" w:rsidRDefault="00136A42">
      <w:r>
        <w:separator/>
      </w:r>
    </w:p>
  </w:footnote>
  <w:footnote w:type="continuationSeparator" w:id="0">
    <w:p w:rsidR="00136A42" w:rsidRDefault="00136A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645" w:rsidRPr="00A748CC" w:rsidRDefault="00AF5645" w:rsidP="002B229B">
    <w:pPr>
      <w:pStyle w:val="Header"/>
      <w:tabs>
        <w:tab w:val="left" w:pos="7000"/>
      </w:tabs>
      <w:rPr>
        <w:rStyle w:val="PageNumber"/>
        <w:b/>
        <w:sz w:val="20"/>
      </w:rPr>
    </w:pPr>
    <w:r w:rsidRPr="00A748CC">
      <w:rPr>
        <w:b/>
        <w:sz w:val="20"/>
      </w:rPr>
      <w:t xml:space="preserve">DOCKET </w:t>
    </w:r>
    <w:r w:rsidR="00994732" w:rsidRPr="00994732">
      <w:rPr>
        <w:b/>
        <w:sz w:val="20"/>
      </w:rPr>
      <w:t>UG-110401</w:t>
    </w:r>
    <w:r w:rsidRPr="00A748CC">
      <w:rPr>
        <w:b/>
        <w:sz w:val="20"/>
      </w:rPr>
      <w:tab/>
    </w:r>
    <w:r w:rsidRPr="00A748CC">
      <w:rPr>
        <w:b/>
        <w:sz w:val="20"/>
      </w:rPr>
      <w:tab/>
      <w:t xml:space="preserve">                 PAGE </w:t>
    </w:r>
    <w:r w:rsidR="008E70CD" w:rsidRPr="00A748CC">
      <w:rPr>
        <w:rStyle w:val="PageNumber"/>
        <w:b/>
        <w:sz w:val="20"/>
      </w:rPr>
      <w:fldChar w:fldCharType="begin"/>
    </w:r>
    <w:r w:rsidRPr="00A748CC">
      <w:rPr>
        <w:rStyle w:val="PageNumber"/>
        <w:b/>
        <w:sz w:val="20"/>
      </w:rPr>
      <w:instrText xml:space="preserve"> PAGE </w:instrText>
    </w:r>
    <w:r w:rsidR="008E70CD" w:rsidRPr="00A748CC">
      <w:rPr>
        <w:rStyle w:val="PageNumber"/>
        <w:b/>
        <w:sz w:val="20"/>
      </w:rPr>
      <w:fldChar w:fldCharType="separate"/>
    </w:r>
    <w:r w:rsidR="00D5726D">
      <w:rPr>
        <w:rStyle w:val="PageNumber"/>
        <w:b/>
        <w:noProof/>
        <w:sz w:val="20"/>
      </w:rPr>
      <w:t>2</w:t>
    </w:r>
    <w:r w:rsidR="008E70CD" w:rsidRPr="00A748CC">
      <w:rPr>
        <w:rStyle w:val="PageNumber"/>
        <w:b/>
        <w:sz w:val="20"/>
      </w:rPr>
      <w:fldChar w:fldCharType="end"/>
    </w:r>
  </w:p>
  <w:p w:rsidR="00AF5645" w:rsidRPr="0050337D" w:rsidRDefault="00AF5645" w:rsidP="002B229B">
    <w:pPr>
      <w:pStyle w:val="Header"/>
      <w:tabs>
        <w:tab w:val="left" w:pos="7000"/>
      </w:tabs>
      <w:rPr>
        <w:rStyle w:val="PageNumber"/>
        <w:sz w:val="20"/>
      </w:rPr>
    </w:pPr>
    <w:r w:rsidRPr="00A748CC">
      <w:rPr>
        <w:rStyle w:val="PageNumber"/>
        <w:b/>
        <w:sz w:val="20"/>
      </w:rPr>
      <w:t xml:space="preserve">ORDER </w:t>
    </w:r>
    <w:r w:rsidR="005062BE">
      <w:rPr>
        <w:b/>
        <w:sz w:val="20"/>
      </w:rPr>
      <w:t>02</w:t>
    </w:r>
  </w:p>
  <w:p w:rsidR="00AF5645" w:rsidRPr="009B0729" w:rsidRDefault="00AF5645">
    <w:pPr>
      <w:pStyle w:val="Header"/>
      <w:tabs>
        <w:tab w:val="left" w:pos="7000"/>
      </w:tabs>
      <w:rPr>
        <w:rStyle w:val="PageNumber"/>
        <w:sz w:val="20"/>
      </w:rPr>
    </w:pPr>
  </w:p>
  <w:p w:rsidR="00AF5645" w:rsidRPr="009B0729" w:rsidRDefault="00AF5645">
    <w:pPr>
      <w:pStyle w:val="Header"/>
      <w:tabs>
        <w:tab w:val="left" w:pos="7000"/>
      </w:tabs>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32F70F3"/>
    <w:multiLevelType w:val="hybridMultilevel"/>
    <w:tmpl w:val="3D88FF64"/>
    <w:lvl w:ilvl="0" w:tplc="3E327B12">
      <w:start w:val="1"/>
      <w:numFmt w:val="decimal"/>
      <w:pStyle w:val="FindingsConclusions"/>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8"/>
  </w:num>
  <w:num w:numId="3">
    <w:abstractNumId w:val="0"/>
  </w:num>
  <w:num w:numId="4">
    <w:abstractNumId w:val="14"/>
  </w:num>
  <w:num w:numId="5">
    <w:abstractNumId w:val="3"/>
  </w:num>
  <w:num w:numId="6">
    <w:abstractNumId w:val="10"/>
  </w:num>
  <w:num w:numId="7">
    <w:abstractNumId w:val="5"/>
  </w:num>
  <w:num w:numId="8">
    <w:abstractNumId w:val="13"/>
  </w:num>
  <w:num w:numId="9">
    <w:abstractNumId w:val="7"/>
  </w:num>
  <w:num w:numId="10">
    <w:abstractNumId w:val="11"/>
  </w:num>
  <w:num w:numId="11">
    <w:abstractNumId w:val="1"/>
  </w:num>
  <w:num w:numId="12">
    <w:abstractNumId w:val="2"/>
  </w:num>
  <w:num w:numId="13">
    <w:abstractNumId w:val="4"/>
  </w:num>
  <w:num w:numId="14">
    <w:abstractNumId w:val="9"/>
  </w:num>
  <w:num w:numId="15">
    <w:abstractNumId w:val="9"/>
  </w:num>
  <w:num w:numId="16">
    <w:abstractNumId w:val="9"/>
  </w:num>
  <w:num w:numId="17">
    <w:abstractNumId w:val="9"/>
  </w:num>
  <w:num w:numId="18">
    <w:abstractNumId w:val="9"/>
  </w:num>
  <w:num w:numId="19">
    <w:abstractNumId w:val="9"/>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stylePaneFormatFilter w:val="3F01"/>
  <w:doNotTrackMoves/>
  <w:defaultTabStop w:val="720"/>
  <w:drawingGridHorizontalSpacing w:val="100"/>
  <w:drawingGridVerticalSpacing w:val="136"/>
  <w:displayHorizontalDrawingGridEvery w:val="0"/>
  <w:displayVerticalDrawingGridEvery w:val="2"/>
  <w:noPunctuationKerning/>
  <w:characterSpacingControl w:val="doNotCompress"/>
  <w:savePreviewPicture/>
  <w:hdrShapeDefaults>
    <o:shapedefaults v:ext="edit" spidmax="2150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9437B"/>
    <w:rsid w:val="000534E8"/>
    <w:rsid w:val="00062FF7"/>
    <w:rsid w:val="0007350E"/>
    <w:rsid w:val="000C1F72"/>
    <w:rsid w:val="00136A42"/>
    <w:rsid w:val="00137FCE"/>
    <w:rsid w:val="00163A2F"/>
    <w:rsid w:val="0018415B"/>
    <w:rsid w:val="001A72B1"/>
    <w:rsid w:val="00204C62"/>
    <w:rsid w:val="00205C0F"/>
    <w:rsid w:val="00243C5A"/>
    <w:rsid w:val="00245B0B"/>
    <w:rsid w:val="002602B2"/>
    <w:rsid w:val="002673AE"/>
    <w:rsid w:val="002B0514"/>
    <w:rsid w:val="002B229B"/>
    <w:rsid w:val="002C1F3F"/>
    <w:rsid w:val="002C7F85"/>
    <w:rsid w:val="003505FA"/>
    <w:rsid w:val="00386C3F"/>
    <w:rsid w:val="003A2533"/>
    <w:rsid w:val="003D1A41"/>
    <w:rsid w:val="003F320D"/>
    <w:rsid w:val="0043152F"/>
    <w:rsid w:val="00437D3E"/>
    <w:rsid w:val="004534CD"/>
    <w:rsid w:val="0048003B"/>
    <w:rsid w:val="00485217"/>
    <w:rsid w:val="00490F05"/>
    <w:rsid w:val="004B3841"/>
    <w:rsid w:val="004B6127"/>
    <w:rsid w:val="004D07BD"/>
    <w:rsid w:val="004D137D"/>
    <w:rsid w:val="004E2D82"/>
    <w:rsid w:val="005062BE"/>
    <w:rsid w:val="0052339D"/>
    <w:rsid w:val="00531C72"/>
    <w:rsid w:val="005540FF"/>
    <w:rsid w:val="00573090"/>
    <w:rsid w:val="00575BDC"/>
    <w:rsid w:val="00592C31"/>
    <w:rsid w:val="005930B7"/>
    <w:rsid w:val="005A297E"/>
    <w:rsid w:val="005D18D3"/>
    <w:rsid w:val="00615829"/>
    <w:rsid w:val="00615A46"/>
    <w:rsid w:val="00623BB7"/>
    <w:rsid w:val="00641322"/>
    <w:rsid w:val="00682C47"/>
    <w:rsid w:val="00686457"/>
    <w:rsid w:val="006A25C3"/>
    <w:rsid w:val="006B6D9E"/>
    <w:rsid w:val="00747735"/>
    <w:rsid w:val="00753799"/>
    <w:rsid w:val="00764287"/>
    <w:rsid w:val="00782EEC"/>
    <w:rsid w:val="007B6F05"/>
    <w:rsid w:val="007D39C2"/>
    <w:rsid w:val="00817A2D"/>
    <w:rsid w:val="008257E5"/>
    <w:rsid w:val="008263E2"/>
    <w:rsid w:val="00861B8B"/>
    <w:rsid w:val="0086412B"/>
    <w:rsid w:val="00891C1A"/>
    <w:rsid w:val="008B6DFE"/>
    <w:rsid w:val="008E25A5"/>
    <w:rsid w:val="008E70CD"/>
    <w:rsid w:val="008F3F25"/>
    <w:rsid w:val="008F67EA"/>
    <w:rsid w:val="00913709"/>
    <w:rsid w:val="00946987"/>
    <w:rsid w:val="00952081"/>
    <w:rsid w:val="00972130"/>
    <w:rsid w:val="00973BB3"/>
    <w:rsid w:val="00994732"/>
    <w:rsid w:val="009A3158"/>
    <w:rsid w:val="009B0729"/>
    <w:rsid w:val="009C73D7"/>
    <w:rsid w:val="009F3D31"/>
    <w:rsid w:val="00A06B81"/>
    <w:rsid w:val="00A262E7"/>
    <w:rsid w:val="00A43CFD"/>
    <w:rsid w:val="00A52501"/>
    <w:rsid w:val="00AA25CD"/>
    <w:rsid w:val="00AB4264"/>
    <w:rsid w:val="00AE51B1"/>
    <w:rsid w:val="00AF5645"/>
    <w:rsid w:val="00B34406"/>
    <w:rsid w:val="00B47E45"/>
    <w:rsid w:val="00B7320E"/>
    <w:rsid w:val="00BB37FE"/>
    <w:rsid w:val="00BC2075"/>
    <w:rsid w:val="00BD1867"/>
    <w:rsid w:val="00BD37A7"/>
    <w:rsid w:val="00C34EDA"/>
    <w:rsid w:val="00C76DFB"/>
    <w:rsid w:val="00C824D7"/>
    <w:rsid w:val="00CB50EC"/>
    <w:rsid w:val="00CC65FD"/>
    <w:rsid w:val="00CF296D"/>
    <w:rsid w:val="00D17FA4"/>
    <w:rsid w:val="00D5726D"/>
    <w:rsid w:val="00D656F4"/>
    <w:rsid w:val="00DF16B3"/>
    <w:rsid w:val="00DF3BEA"/>
    <w:rsid w:val="00E0063F"/>
    <w:rsid w:val="00E057C6"/>
    <w:rsid w:val="00E23629"/>
    <w:rsid w:val="00E26B58"/>
    <w:rsid w:val="00E864A4"/>
    <w:rsid w:val="00EB2658"/>
    <w:rsid w:val="00F56E7B"/>
    <w:rsid w:val="00F61E82"/>
    <w:rsid w:val="00F9437B"/>
    <w:rsid w:val="00FB7E76"/>
    <w:rsid w:val="00FC26F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0F05"/>
    <w:rPr>
      <w:sz w:val="24"/>
      <w:szCs w:val="24"/>
    </w:rPr>
  </w:style>
  <w:style w:type="paragraph" w:styleId="Heading1">
    <w:name w:val="heading 1"/>
    <w:basedOn w:val="Normal"/>
    <w:next w:val="Normal"/>
    <w:qFormat/>
    <w:rsid w:val="00490F0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90F05"/>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90F05"/>
    <w:pPr>
      <w:jc w:val="center"/>
    </w:pPr>
  </w:style>
  <w:style w:type="paragraph" w:styleId="Header">
    <w:name w:val="header"/>
    <w:basedOn w:val="Normal"/>
    <w:rsid w:val="00490F05"/>
    <w:pPr>
      <w:tabs>
        <w:tab w:val="center" w:pos="4320"/>
        <w:tab w:val="right" w:pos="8640"/>
      </w:tabs>
    </w:pPr>
  </w:style>
  <w:style w:type="paragraph" w:styleId="Footer">
    <w:name w:val="footer"/>
    <w:basedOn w:val="Normal"/>
    <w:rsid w:val="00490F05"/>
    <w:pPr>
      <w:tabs>
        <w:tab w:val="center" w:pos="4320"/>
        <w:tab w:val="right" w:pos="8640"/>
      </w:tabs>
    </w:pPr>
  </w:style>
  <w:style w:type="character" w:styleId="PageNumber">
    <w:name w:val="page number"/>
    <w:basedOn w:val="DefaultParagraphFont"/>
    <w:rsid w:val="00490F05"/>
  </w:style>
  <w:style w:type="paragraph" w:styleId="BalloonText">
    <w:name w:val="Balloon Text"/>
    <w:basedOn w:val="Normal"/>
    <w:semiHidden/>
    <w:rsid w:val="00973BB3"/>
    <w:rPr>
      <w:rFonts w:ascii="Tahoma" w:hAnsi="Tahoma" w:cs="Tahoma"/>
      <w:sz w:val="16"/>
      <w:szCs w:val="16"/>
    </w:rPr>
  </w:style>
  <w:style w:type="paragraph" w:customStyle="1" w:styleId="FindingsConclusions">
    <w:name w:val="Findings &amp; Conclusions"/>
    <w:basedOn w:val="Normal"/>
    <w:autoRedefine/>
    <w:rsid w:val="00891C1A"/>
    <w:pPr>
      <w:numPr>
        <w:numId w:val="14"/>
      </w:numPr>
      <w:spacing w:line="288" w:lineRule="auto"/>
      <w:ind w:left="700" w:hanging="1420"/>
    </w:pPr>
  </w:style>
  <w:style w:type="character" w:styleId="Hyperlink">
    <w:name w:val="Hyperlink"/>
    <w:basedOn w:val="DefaultParagraphFont"/>
    <w:rsid w:val="00AF5645"/>
    <w:rPr>
      <w:color w:val="0000FF"/>
      <w:u w:val="none"/>
    </w:rPr>
  </w:style>
  <w:style w:type="character" w:styleId="FollowedHyperlink">
    <w:name w:val="FollowedHyperlink"/>
    <w:basedOn w:val="DefaultParagraphFont"/>
    <w:rsid w:val="00AF5645"/>
    <w:rPr>
      <w:color w:val="800080"/>
      <w:u w:val="none"/>
    </w:rPr>
  </w:style>
  <w:style w:type="paragraph" w:customStyle="1" w:styleId="Findings">
    <w:name w:val="Findings"/>
    <w:basedOn w:val="Normal"/>
    <w:rsid w:val="00485217"/>
    <w:pPr>
      <w:numPr>
        <w:numId w:val="20"/>
      </w:numPr>
    </w:pPr>
  </w:style>
  <w:style w:type="paragraph" w:styleId="ListParagraph">
    <w:name w:val="List Paragraph"/>
    <w:basedOn w:val="Normal"/>
    <w:uiPriority w:val="34"/>
    <w:qFormat/>
    <w:rsid w:val="009F3D31"/>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Natural%20Gas\Order%20Granting%20Withdrawal%20in%20Suspended%20C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DCEFECE109D724EA7D19AFB1370C2F9" ma:contentTypeVersion="143" ma:contentTypeDescription="" ma:contentTypeScope="" ma:versionID="44f72579929a291dfa54bd8b2db5051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refix xmlns="dc463f71-b30c-4ab2-9473-d307f9d35888">UG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150</IndustryCode>
    <CaseStatus xmlns="dc463f71-b30c-4ab2-9473-d307f9d35888">Closed</CaseStatus>
    <OpenedDate xmlns="dc463f71-b30c-4ab2-9473-d307f9d35888">2011-03-01T08:00:00+00:00</OpenedDate>
    <Date1 xmlns="dc463f71-b30c-4ab2-9473-d307f9d35888">2011-04-28T07:00:00+00:00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110401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8449AA-2254-4E19-AEBB-75AB46AAC225}"/>
</file>

<file path=customXml/itemProps2.xml><?xml version="1.0" encoding="utf-8"?>
<ds:datastoreItem xmlns:ds="http://schemas.openxmlformats.org/officeDocument/2006/customXml" ds:itemID="{4425787E-DBF5-403B-A847-20A74F0869BB}"/>
</file>

<file path=customXml/itemProps3.xml><?xml version="1.0" encoding="utf-8"?>
<ds:datastoreItem xmlns:ds="http://schemas.openxmlformats.org/officeDocument/2006/customXml" ds:itemID="{5936EF0C-9B75-42E7-8A72-D1D9A772DFA7}"/>
</file>

<file path=customXml/itemProps4.xml><?xml version="1.0" encoding="utf-8"?>
<ds:datastoreItem xmlns:ds="http://schemas.openxmlformats.org/officeDocument/2006/customXml" ds:itemID="{3844B928-DF38-4196-B371-E2D1B1D983BF}"/>
</file>

<file path=docProps/app.xml><?xml version="1.0" encoding="utf-8"?>
<Properties xmlns="http://schemas.openxmlformats.org/officeDocument/2006/extended-properties" xmlns:vt="http://schemas.openxmlformats.org/officeDocument/2006/docPropsVTypes">
  <Template>Order Granting Withdrawal in Suspended Case.dot</Template>
  <TotalTime>0</TotalTime>
  <Pages>3</Pages>
  <Words>446</Words>
  <Characters>2363</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Order</vt:lpstr>
      <vt:lpstr>    BACKGROUND</vt:lpstr>
      <vt:lpstr>    FINDINGS AND CONCLUSIONS</vt:lpstr>
      <vt:lpstr>    O R D E R</vt:lpstr>
    </vt:vector>
  </TitlesOfParts>
  <Company>WUTC</Company>
  <LinksUpToDate>false</LinksUpToDate>
  <CharactersWithSpaces>2804</CharactersWithSpaces>
  <SharedDoc>false</SharedDoc>
  <HLinks>
    <vt:vector size="42" baseType="variant">
      <vt:variant>
        <vt:i4>2490368</vt:i4>
      </vt:variant>
      <vt:variant>
        <vt:i4>166</vt:i4>
      </vt:variant>
      <vt:variant>
        <vt:i4>0</vt:i4>
      </vt:variant>
      <vt:variant>
        <vt:i4>5</vt:i4>
      </vt:variant>
      <vt:variant>
        <vt:lpwstr>mailto:Order_Template_Team@utc.wa.gov?subject=Template%20-%20filename</vt:lpwstr>
      </vt:variant>
      <vt:variant>
        <vt:lpwstr/>
      </vt:variant>
      <vt:variant>
        <vt:i4>2424881</vt:i4>
      </vt:variant>
      <vt:variant>
        <vt:i4>92</vt:i4>
      </vt:variant>
      <vt:variant>
        <vt:i4>0</vt:i4>
      </vt:variant>
      <vt:variant>
        <vt:i4>5</vt:i4>
      </vt:variant>
      <vt:variant>
        <vt:lpwstr>http://apps.leg.wa.gov/RCW/default.aspx?cite=80.28</vt:lpwstr>
      </vt:variant>
      <vt:variant>
        <vt:lpwstr/>
      </vt:variant>
      <vt:variant>
        <vt:i4>2818098</vt:i4>
      </vt:variant>
      <vt:variant>
        <vt:i4>89</vt:i4>
      </vt:variant>
      <vt:variant>
        <vt:i4>0</vt:i4>
      </vt:variant>
      <vt:variant>
        <vt:i4>5</vt:i4>
      </vt:variant>
      <vt:variant>
        <vt:lpwstr>http://apps.leg.wa.gov/RCW/default.aspx?cite=80.16</vt:lpwstr>
      </vt:variant>
      <vt:variant>
        <vt:lpwstr/>
      </vt:variant>
      <vt:variant>
        <vt:i4>3080242</vt:i4>
      </vt:variant>
      <vt:variant>
        <vt:i4>86</vt:i4>
      </vt:variant>
      <vt:variant>
        <vt:i4>0</vt:i4>
      </vt:variant>
      <vt:variant>
        <vt:i4>5</vt:i4>
      </vt:variant>
      <vt:variant>
        <vt:lpwstr>http://apps.leg.wa.gov/RCW/default.aspx?cite=80.12</vt:lpwstr>
      </vt:variant>
      <vt:variant>
        <vt:lpwstr/>
      </vt:variant>
      <vt:variant>
        <vt:i4>2424883</vt:i4>
      </vt:variant>
      <vt:variant>
        <vt:i4>83</vt:i4>
      </vt:variant>
      <vt:variant>
        <vt:i4>0</vt:i4>
      </vt:variant>
      <vt:variant>
        <vt:i4>5</vt:i4>
      </vt:variant>
      <vt:variant>
        <vt:lpwstr>http://apps.leg.wa.gov/RCW/default.aspx?cite=80.08</vt:lpwstr>
      </vt:variant>
      <vt:variant>
        <vt:lpwstr/>
      </vt:variant>
      <vt:variant>
        <vt:i4>2687027</vt:i4>
      </vt:variant>
      <vt:variant>
        <vt:i4>80</vt:i4>
      </vt:variant>
      <vt:variant>
        <vt:i4>0</vt:i4>
      </vt:variant>
      <vt:variant>
        <vt:i4>5</vt:i4>
      </vt:variant>
      <vt:variant>
        <vt:lpwstr>http://apps.leg.wa.gov/RCW/default.aspx?cite=80.04</vt:lpwstr>
      </vt:variant>
      <vt:variant>
        <vt:lpwstr/>
      </vt:variant>
      <vt:variant>
        <vt:i4>2883625</vt:i4>
      </vt:variant>
      <vt:variant>
        <vt:i4>77</vt:i4>
      </vt:variant>
      <vt:variant>
        <vt:i4>0</vt:i4>
      </vt:variant>
      <vt:variant>
        <vt:i4>5</vt:i4>
      </vt:variant>
      <vt:variant>
        <vt:lpwstr>http://apps.leg.wa.gov/RCW/default.aspx?cite=80.01.040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dc:title>
  <dc:subject/>
  <dc:creator>Edward Keating</dc:creator>
  <cp:keywords/>
  <dc:description/>
  <cp:lastModifiedBy> Cathy Kern</cp:lastModifiedBy>
  <cp:revision>2</cp:revision>
  <cp:lastPrinted>2011-04-25T17:59:00Z</cp:lastPrinted>
  <dcterms:created xsi:type="dcterms:W3CDTF">2011-04-27T23:35:00Z</dcterms:created>
  <dcterms:modified xsi:type="dcterms:W3CDTF">2011-04-27T23:35:00Z</dcterms:modified>
  <cp:category>Generic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0x0101006E56B4D1795A2E4DB2F0B01679ED314A00BDCEFECE109D724EA7D19AFB1370C2F9</vt:lpwstr>
  </property>
  <property fmtid="{D5CDD505-2E9C-101B-9397-08002B2CF9AE}" pid="3" name="_docset_NoMedatataSyncRequired">
    <vt:lpwstr>False</vt:lpwstr>
  </property>
</Properties>
</file>