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848" w:rsidRDefault="00A54848"/>
    <w:p w:rsidR="00A54848" w:rsidRDefault="00A54848"/>
    <w:p w:rsidR="00A54848" w:rsidRDefault="00A54848"/>
    <w:p w:rsidR="00A54848" w:rsidRDefault="00A54848"/>
    <w:p w:rsidR="00A54848" w:rsidRDefault="00A54848"/>
    <w:p w:rsidR="00A54848" w:rsidRDefault="00A54848"/>
    <w:p w:rsidR="00A54848" w:rsidRDefault="00A54848"/>
    <w:p w:rsidR="00A54848" w:rsidRDefault="00A54848"/>
    <w:p w:rsidR="00A61756" w:rsidRDefault="000A002D" w:rsidP="00A61756">
      <w:r>
        <w:fldChar w:fldCharType="begin"/>
      </w:r>
      <w:r w:rsidR="0027335B">
        <w:instrText xml:space="preserve"> CREATEDATE  \@ "MMMM d, yyyy"  \* MERGEFORMAT </w:instrText>
      </w:r>
      <w:r>
        <w:fldChar w:fldCharType="separate"/>
      </w:r>
      <w:r w:rsidR="00A61756">
        <w:rPr>
          <w:noProof/>
        </w:rPr>
        <w:t>July 23, 2010</w:t>
      </w:r>
      <w:r>
        <w:fldChar w:fldCharType="end"/>
      </w:r>
    </w:p>
    <w:p w:rsidR="00A61756" w:rsidRDefault="00A61756" w:rsidP="00A61756"/>
    <w:p w:rsidR="00A61756" w:rsidRDefault="00A61756" w:rsidP="00A61756">
      <w:pPr>
        <w:rPr>
          <w:b/>
          <w:u w:val="single"/>
        </w:rPr>
      </w:pPr>
      <w:r>
        <w:rPr>
          <w:b/>
          <w:u w:val="single"/>
        </w:rPr>
        <w:t>VIA ELECTRONIC FILING &amp; ABC LMI</w:t>
      </w:r>
    </w:p>
    <w:p w:rsidR="00A61756" w:rsidRDefault="00A61756" w:rsidP="00A61756">
      <w:pPr>
        <w:rPr>
          <w:b/>
          <w:u w:val="single"/>
        </w:rPr>
      </w:pPr>
    </w:p>
    <w:p w:rsidR="00A61756" w:rsidRDefault="00A61756" w:rsidP="00A61756">
      <w:r>
        <w:t>David Danner</w:t>
      </w:r>
    </w:p>
    <w:p w:rsidR="00A61756" w:rsidRDefault="00A61756" w:rsidP="00A61756">
      <w:r>
        <w:t>Executive Secretary</w:t>
      </w:r>
    </w:p>
    <w:p w:rsidR="00A61756" w:rsidRDefault="00A61756" w:rsidP="00A61756">
      <w:r>
        <w:t>Washington Utilities &amp; Transportation Commission</w:t>
      </w:r>
    </w:p>
    <w:p w:rsidR="00A61756" w:rsidRDefault="00A61756" w:rsidP="00A61756">
      <w:r>
        <w:t>1300 S. Evergreen Pk. Dr. S.W.</w:t>
      </w:r>
    </w:p>
    <w:p w:rsidR="00A61756" w:rsidRDefault="00A61756" w:rsidP="00A61756">
      <w:r>
        <w:t>P.O. Box 47250</w:t>
      </w:r>
    </w:p>
    <w:p w:rsidR="00A61756" w:rsidRDefault="00A61756" w:rsidP="00A61756">
      <w:r>
        <w:t>Olympia, WA 98504-7250</w:t>
      </w:r>
    </w:p>
    <w:p w:rsidR="00A61756" w:rsidRDefault="00A61756" w:rsidP="00A61756"/>
    <w:p w:rsidR="00A61756" w:rsidRDefault="00A61756" w:rsidP="00A61756">
      <w:pPr>
        <w:tabs>
          <w:tab w:val="left" w:pos="2160"/>
        </w:tabs>
        <w:ind w:left="720" w:hanging="720"/>
        <w:rPr>
          <w:bCs/>
          <w:szCs w:val="24"/>
        </w:rPr>
      </w:pPr>
      <w:r>
        <w:t>Re:</w:t>
      </w:r>
      <w:r>
        <w:tab/>
        <w:t>WUTC v. PacifiCorp D/B/A Pacific Power &amp; Light Company</w:t>
      </w:r>
      <w:r w:rsidR="0082515C">
        <w:t>,</w:t>
      </w:r>
      <w:r w:rsidR="0082515C" w:rsidRPr="0082515C">
        <w:rPr>
          <w:szCs w:val="24"/>
        </w:rPr>
        <w:t xml:space="preserve"> </w:t>
      </w:r>
      <w:r w:rsidR="0082515C">
        <w:rPr>
          <w:szCs w:val="24"/>
        </w:rPr>
        <w:t>Docket No. UE-100749</w:t>
      </w:r>
    </w:p>
    <w:p w:rsidR="00A61756" w:rsidRDefault="00A61756" w:rsidP="00A61756">
      <w:pPr>
        <w:tabs>
          <w:tab w:val="left" w:pos="2160"/>
        </w:tabs>
        <w:ind w:left="720"/>
        <w:rPr>
          <w:b/>
          <w:bCs/>
          <w:szCs w:val="24"/>
        </w:rPr>
      </w:pPr>
      <w:r>
        <w:rPr>
          <w:b/>
          <w:bCs/>
          <w:szCs w:val="24"/>
        </w:rPr>
        <w:t>Second Public Notice Status Report</w:t>
      </w:r>
    </w:p>
    <w:p w:rsidR="00A61756" w:rsidRDefault="00A61756" w:rsidP="00A61756">
      <w:pPr>
        <w:rPr>
          <w:szCs w:val="24"/>
        </w:rPr>
      </w:pPr>
      <w:r>
        <w:rPr>
          <w:szCs w:val="24"/>
        </w:rPr>
        <w:tab/>
      </w:r>
    </w:p>
    <w:p w:rsidR="00A61756" w:rsidRDefault="00A61756" w:rsidP="00A61756">
      <w:pPr>
        <w:rPr>
          <w:sz w:val="25"/>
          <w:szCs w:val="25"/>
        </w:rPr>
      </w:pPr>
    </w:p>
    <w:p w:rsidR="00A61756" w:rsidRDefault="00A61756" w:rsidP="00A61756">
      <w:pPr>
        <w:rPr>
          <w:szCs w:val="24"/>
        </w:rPr>
      </w:pPr>
      <w:r>
        <w:rPr>
          <w:szCs w:val="24"/>
        </w:rPr>
        <w:t>Dear Mr. Danner:</w:t>
      </w:r>
    </w:p>
    <w:p w:rsidR="00A61756" w:rsidRDefault="00A61756" w:rsidP="00A61756"/>
    <w:p w:rsidR="00A61756" w:rsidRDefault="00A61756" w:rsidP="00A61756">
      <w:r>
        <w:t xml:space="preserve">Enclosed please find the original and seventeen (17) copies of Public Counsel’s Second Public Notice Status Report, for filing in the above mentioned docket. </w:t>
      </w:r>
    </w:p>
    <w:p w:rsidR="00A61756" w:rsidRDefault="00A61756" w:rsidP="00A61756"/>
    <w:p w:rsidR="00A61756" w:rsidRDefault="00A61756" w:rsidP="00A61756">
      <w:r>
        <w:t>Sincerely,</w:t>
      </w:r>
    </w:p>
    <w:p w:rsidR="00A61756" w:rsidRDefault="00A61756" w:rsidP="00A61756"/>
    <w:p w:rsidR="00A61756" w:rsidRDefault="00A61756" w:rsidP="00A61756"/>
    <w:p w:rsidR="00A61756" w:rsidRDefault="00A61756" w:rsidP="00A61756"/>
    <w:p w:rsidR="00A61756" w:rsidRDefault="00A61756" w:rsidP="00A61756">
      <w:pPr>
        <w:outlineLvl w:val="0"/>
        <w:rPr>
          <w:szCs w:val="24"/>
        </w:rPr>
      </w:pPr>
      <w:r>
        <w:rPr>
          <w:szCs w:val="24"/>
        </w:rPr>
        <w:t>Simon J. ffitch</w:t>
      </w:r>
    </w:p>
    <w:p w:rsidR="00A61756" w:rsidRDefault="00A61756" w:rsidP="00A61756">
      <w:pPr>
        <w:rPr>
          <w:szCs w:val="24"/>
        </w:rPr>
      </w:pPr>
      <w:r>
        <w:rPr>
          <w:szCs w:val="24"/>
        </w:rPr>
        <w:t>Senior Assistant Attorney General</w:t>
      </w:r>
    </w:p>
    <w:p w:rsidR="00A61756" w:rsidRDefault="00A61756" w:rsidP="00A61756">
      <w:pPr>
        <w:rPr>
          <w:szCs w:val="24"/>
        </w:rPr>
      </w:pPr>
      <w:r>
        <w:rPr>
          <w:szCs w:val="24"/>
        </w:rPr>
        <w:t>Public Counsel</w:t>
      </w:r>
    </w:p>
    <w:p w:rsidR="00A61756" w:rsidRDefault="00A61756" w:rsidP="00A61756">
      <w:pPr>
        <w:rPr>
          <w:szCs w:val="24"/>
        </w:rPr>
      </w:pPr>
      <w:r>
        <w:rPr>
          <w:szCs w:val="24"/>
        </w:rPr>
        <w:t>(206) 389-2055</w:t>
      </w:r>
    </w:p>
    <w:p w:rsidR="00A61756" w:rsidRDefault="00A61756" w:rsidP="00A61756">
      <w:pPr>
        <w:rPr>
          <w:szCs w:val="24"/>
        </w:rPr>
      </w:pPr>
    </w:p>
    <w:p w:rsidR="00A61756" w:rsidRDefault="00A61756" w:rsidP="00A61756">
      <w:pPr>
        <w:outlineLvl w:val="0"/>
        <w:rPr>
          <w:szCs w:val="24"/>
        </w:rPr>
      </w:pPr>
      <w:proofErr w:type="spellStart"/>
      <w:r>
        <w:rPr>
          <w:szCs w:val="24"/>
        </w:rPr>
        <w:t>SJf</w:t>
      </w:r>
      <w:proofErr w:type="gramStart"/>
      <w:r>
        <w:rPr>
          <w:szCs w:val="24"/>
        </w:rPr>
        <w:t>:mh</w:t>
      </w:r>
      <w:proofErr w:type="spellEnd"/>
      <w:proofErr w:type="gramEnd"/>
    </w:p>
    <w:p w:rsidR="00A61756" w:rsidRDefault="00A61756" w:rsidP="00A61756">
      <w:pPr>
        <w:rPr>
          <w:szCs w:val="24"/>
        </w:rPr>
      </w:pPr>
    </w:p>
    <w:p w:rsidR="00A61756" w:rsidRDefault="00A61756" w:rsidP="00A61756">
      <w:pPr>
        <w:rPr>
          <w:szCs w:val="24"/>
        </w:rPr>
      </w:pPr>
      <w:r>
        <w:rPr>
          <w:szCs w:val="24"/>
        </w:rPr>
        <w:t>cc:</w:t>
      </w:r>
      <w:r>
        <w:rPr>
          <w:szCs w:val="24"/>
        </w:rPr>
        <w:tab/>
        <w:t xml:space="preserve">Service List </w:t>
      </w:r>
    </w:p>
    <w:p w:rsidR="00A61756" w:rsidRDefault="00A61756" w:rsidP="00A61756">
      <w:pPr>
        <w:rPr>
          <w:szCs w:val="24"/>
        </w:rPr>
      </w:pPr>
      <w:r>
        <w:rPr>
          <w:szCs w:val="24"/>
        </w:rPr>
        <w:tab/>
        <w:t>Patricia Clark, ALJ (E-mail)</w:t>
      </w:r>
      <w:r>
        <w:rPr>
          <w:szCs w:val="24"/>
        </w:rPr>
        <w:tab/>
      </w:r>
    </w:p>
    <w:p w:rsidR="00A54848" w:rsidRDefault="00A54848"/>
    <w:sectPr w:rsidR="00A54848" w:rsidSect="00A54848">
      <w:headerReference w:type="default" r:id="rId7"/>
      <w:pgSz w:w="12240" w:h="15840" w:code="1"/>
      <w:pgMar w:top="1440" w:right="1440" w:bottom="1440" w:left="1440" w:header="86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756" w:rsidRDefault="00A61756">
      <w:r>
        <w:separator/>
      </w:r>
    </w:p>
  </w:endnote>
  <w:endnote w:type="continuationSeparator" w:id="0">
    <w:p w:rsidR="00A61756" w:rsidRDefault="00A61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756" w:rsidRDefault="00A61756">
      <w:r>
        <w:separator/>
      </w:r>
    </w:p>
  </w:footnote>
  <w:footnote w:type="continuationSeparator" w:id="0">
    <w:p w:rsidR="00A61756" w:rsidRDefault="00A617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848" w:rsidRDefault="00A54848">
    <w:pPr>
      <w:pStyle w:val="Header"/>
    </w:pPr>
  </w:p>
  <w:p w:rsidR="00A54848" w:rsidRDefault="00A54848">
    <w:pPr>
      <w:pStyle w:val="Header"/>
    </w:pPr>
  </w:p>
  <w:p w:rsidR="00A54848" w:rsidRDefault="000A002D">
    <w:pPr>
      <w:pStyle w:val="Header"/>
    </w:pPr>
    <w:r>
      <w:fldChar w:fldCharType="begin"/>
    </w:r>
    <w:r w:rsidR="0027335B">
      <w:instrText xml:space="preserve"> CREATEDATE  \@ "MMMM d, yyyy"  \* MERGEFORMAT </w:instrText>
    </w:r>
    <w:r>
      <w:fldChar w:fldCharType="separate"/>
    </w:r>
    <w:r w:rsidR="00AF386B">
      <w:rPr>
        <w:noProof/>
      </w:rPr>
      <w:t>July 23, 2010</w:t>
    </w:r>
    <w:r>
      <w:fldChar w:fldCharType="end"/>
    </w:r>
  </w:p>
  <w:p w:rsidR="00A54848" w:rsidRDefault="0027335B">
    <w:pPr>
      <w:pStyle w:val="Header"/>
      <w:rPr>
        <w:rStyle w:val="PageNumber"/>
      </w:rPr>
    </w:pPr>
    <w:r>
      <w:t xml:space="preserve">Page </w:t>
    </w:r>
    <w:r w:rsidR="000A002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A002D">
      <w:rPr>
        <w:rStyle w:val="PageNumber"/>
      </w:rPr>
      <w:fldChar w:fldCharType="separate"/>
    </w:r>
    <w:r w:rsidR="00A61756">
      <w:rPr>
        <w:rStyle w:val="PageNumber"/>
        <w:noProof/>
      </w:rPr>
      <w:t>2</w:t>
    </w:r>
    <w:r w:rsidR="000A002D">
      <w:rPr>
        <w:rStyle w:val="PageNumber"/>
      </w:rPr>
      <w:fldChar w:fldCharType="end"/>
    </w:r>
  </w:p>
  <w:p w:rsidR="00A54848" w:rsidRDefault="00A54848">
    <w:pPr>
      <w:pStyle w:val="Header"/>
      <w:rPr>
        <w:rStyle w:val="PageNumber"/>
      </w:rPr>
    </w:pPr>
  </w:p>
  <w:p w:rsidR="00A54848" w:rsidRDefault="00A548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70ACA0C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1440" w:hanging="72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2880" w:hanging="72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3600" w:hanging="720"/>
      </w:pPr>
    </w:lvl>
    <w:lvl w:ilvl="6">
      <w:start w:val="1"/>
      <w:numFmt w:val="decimal"/>
      <w:pStyle w:val="Heading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Letter"/>
      <w:pStyle w:val="Heading8"/>
      <w:lvlText w:val="%8)"/>
      <w:lvlJc w:val="left"/>
      <w:pPr>
        <w:tabs>
          <w:tab w:val="num" w:pos="0"/>
        </w:tabs>
        <w:ind w:left="5040" w:hanging="720"/>
      </w:pPr>
    </w:lvl>
    <w:lvl w:ilvl="8">
      <w:start w:val="1"/>
      <w:numFmt w:val="lowerRoman"/>
      <w:pStyle w:val="Heading9"/>
      <w:lvlText w:val="%9)"/>
      <w:lvlJc w:val="left"/>
      <w:pPr>
        <w:tabs>
          <w:tab w:val="num" w:pos="0"/>
        </w:tabs>
        <w:ind w:left="576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918"/>
    <w:rsid w:val="000A002D"/>
    <w:rsid w:val="0027335B"/>
    <w:rsid w:val="002F3A82"/>
    <w:rsid w:val="004C6D74"/>
    <w:rsid w:val="00625915"/>
    <w:rsid w:val="0082515C"/>
    <w:rsid w:val="008D2CCA"/>
    <w:rsid w:val="00A54848"/>
    <w:rsid w:val="00A61756"/>
    <w:rsid w:val="00AF386B"/>
    <w:rsid w:val="00B00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A82"/>
    <w:rPr>
      <w:sz w:val="24"/>
    </w:rPr>
  </w:style>
  <w:style w:type="paragraph" w:styleId="Heading1">
    <w:name w:val="heading 1"/>
    <w:basedOn w:val="Normal"/>
    <w:next w:val="Normal"/>
    <w:qFormat/>
    <w:rsid w:val="00A54848"/>
    <w:pPr>
      <w:keepNext/>
      <w:numPr>
        <w:numId w:val="18"/>
      </w:numPr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A54848"/>
    <w:pPr>
      <w:keepNext/>
      <w:numPr>
        <w:ilvl w:val="1"/>
        <w:numId w:val="18"/>
      </w:numPr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54848"/>
    <w:pPr>
      <w:keepNext/>
      <w:numPr>
        <w:ilvl w:val="2"/>
        <w:numId w:val="18"/>
      </w:numPr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54848"/>
    <w:pPr>
      <w:keepNext/>
      <w:numPr>
        <w:ilvl w:val="3"/>
        <w:numId w:val="18"/>
      </w:numPr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54848"/>
    <w:pPr>
      <w:keepNext/>
      <w:numPr>
        <w:ilvl w:val="4"/>
        <w:numId w:val="18"/>
      </w:numPr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54848"/>
    <w:pPr>
      <w:keepNext/>
      <w:numPr>
        <w:ilvl w:val="5"/>
        <w:numId w:val="18"/>
      </w:numPr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A54848"/>
    <w:pPr>
      <w:keepNext/>
      <w:numPr>
        <w:ilvl w:val="6"/>
        <w:numId w:val="18"/>
      </w:numPr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A54848"/>
    <w:pPr>
      <w:keepNext/>
      <w:numPr>
        <w:ilvl w:val="7"/>
        <w:numId w:val="18"/>
      </w:numPr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A54848"/>
    <w:pPr>
      <w:keepNext/>
      <w:numPr>
        <w:ilvl w:val="8"/>
        <w:numId w:val="18"/>
      </w:numPr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rsid w:val="00A54848"/>
    <w:pPr>
      <w:spacing w:before="120" w:after="240"/>
      <w:jc w:val="center"/>
    </w:pPr>
    <w:rPr>
      <w:b/>
      <w:u w:val="single"/>
    </w:rPr>
  </w:style>
  <w:style w:type="paragraph" w:styleId="Header">
    <w:name w:val="header"/>
    <w:basedOn w:val="Normal"/>
    <w:rsid w:val="00A548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4848"/>
    <w:pPr>
      <w:tabs>
        <w:tab w:val="center" w:pos="4320"/>
        <w:tab w:val="right" w:pos="8640"/>
      </w:tabs>
    </w:pPr>
    <w:rPr>
      <w:sz w:val="20"/>
    </w:rPr>
  </w:style>
  <w:style w:type="character" w:styleId="PageNumber">
    <w:name w:val="page number"/>
    <w:basedOn w:val="DefaultParagraphFont"/>
    <w:rsid w:val="00A54848"/>
  </w:style>
  <w:style w:type="paragraph" w:styleId="EnvelopeAddress">
    <w:name w:val="envelope address"/>
    <w:basedOn w:val="Normal"/>
    <w:rsid w:val="00A54848"/>
    <w:pPr>
      <w:framePr w:w="7920" w:h="1980" w:hRule="exact" w:hSpace="180" w:wrap="auto" w:hAnchor="page" w:xAlign="center" w:yAlign="bottom"/>
      <w:ind w:left="2880"/>
    </w:pPr>
    <w:rPr>
      <w:caps/>
    </w:rPr>
  </w:style>
  <w:style w:type="paragraph" w:styleId="EnvelopeReturn">
    <w:name w:val="envelope return"/>
    <w:basedOn w:val="Normal"/>
    <w:rsid w:val="00A54848"/>
    <w:rPr>
      <w:sz w:val="20"/>
    </w:rPr>
  </w:style>
  <w:style w:type="paragraph" w:customStyle="1" w:styleId="15Spacing">
    <w:name w:val="1.5 Spacing"/>
    <w:basedOn w:val="Normal"/>
    <w:rsid w:val="00A54848"/>
    <w:pPr>
      <w:spacing w:line="360" w:lineRule="auto"/>
    </w:pPr>
  </w:style>
  <w:style w:type="paragraph" w:customStyle="1" w:styleId="SingleSpacing">
    <w:name w:val="Single Spacing"/>
    <w:basedOn w:val="Normal"/>
    <w:rsid w:val="00A54848"/>
  </w:style>
  <w:style w:type="paragraph" w:customStyle="1" w:styleId="Address">
    <w:name w:val="Address"/>
    <w:basedOn w:val="SingleSpacing"/>
    <w:rsid w:val="00A54848"/>
    <w:pPr>
      <w:ind w:left="4680"/>
    </w:pPr>
  </w:style>
  <w:style w:type="paragraph" w:styleId="BodyText">
    <w:name w:val="Body Text"/>
    <w:basedOn w:val="Normal"/>
    <w:rsid w:val="00A54848"/>
    <w:pPr>
      <w:spacing w:after="120" w:line="480" w:lineRule="auto"/>
      <w:ind w:firstLine="720"/>
    </w:pPr>
  </w:style>
  <w:style w:type="paragraph" w:customStyle="1" w:styleId="CourtName">
    <w:name w:val="CourtName"/>
    <w:basedOn w:val="Normal"/>
    <w:rsid w:val="00A54848"/>
    <w:pPr>
      <w:spacing w:line="240" w:lineRule="exact"/>
      <w:jc w:val="center"/>
    </w:pPr>
  </w:style>
  <w:style w:type="paragraph" w:customStyle="1" w:styleId="DoubleSpacing">
    <w:name w:val="Double Spacing"/>
    <w:basedOn w:val="Normal"/>
    <w:rsid w:val="00A54848"/>
    <w:pPr>
      <w:spacing w:line="480" w:lineRule="auto"/>
    </w:pPr>
  </w:style>
  <w:style w:type="character" w:styleId="FootnoteReference">
    <w:name w:val="footnote reference"/>
    <w:basedOn w:val="DefaultParagraphFont"/>
    <w:semiHidden/>
    <w:rsid w:val="00A54848"/>
    <w:rPr>
      <w:vertAlign w:val="superscript"/>
    </w:rPr>
  </w:style>
  <w:style w:type="paragraph" w:styleId="FootnoteText">
    <w:name w:val="footnote text"/>
    <w:basedOn w:val="Normal"/>
    <w:semiHidden/>
    <w:rsid w:val="00A54848"/>
    <w:pPr>
      <w:ind w:firstLine="720"/>
    </w:pPr>
    <w:rPr>
      <w:sz w:val="20"/>
    </w:rPr>
  </w:style>
  <w:style w:type="paragraph" w:customStyle="1" w:styleId="LineNumbers">
    <w:name w:val="LineNumbers"/>
    <w:basedOn w:val="Normal"/>
    <w:rsid w:val="00A54848"/>
    <w:pPr>
      <w:spacing w:line="240" w:lineRule="exact"/>
      <w:jc w:val="right"/>
    </w:pPr>
  </w:style>
  <w:style w:type="paragraph" w:styleId="TableofAuthorities">
    <w:name w:val="table of authorities"/>
    <w:basedOn w:val="Normal"/>
    <w:next w:val="Normal"/>
    <w:semiHidden/>
    <w:rsid w:val="00A54848"/>
    <w:pPr>
      <w:tabs>
        <w:tab w:val="right" w:pos="9360"/>
      </w:tabs>
      <w:spacing w:after="240"/>
      <w:ind w:left="245" w:right="720" w:hanging="245"/>
    </w:pPr>
  </w:style>
  <w:style w:type="paragraph" w:styleId="TOC1">
    <w:name w:val="toc 1"/>
    <w:basedOn w:val="Normal"/>
    <w:next w:val="Normal"/>
    <w:autoRedefine/>
    <w:semiHidden/>
    <w:rsid w:val="00A54848"/>
    <w:pPr>
      <w:tabs>
        <w:tab w:val="right" w:leader="dot" w:pos="9360"/>
      </w:tabs>
      <w:spacing w:after="240"/>
      <w:ind w:left="630" w:right="547" w:hanging="630"/>
    </w:pPr>
    <w:rPr>
      <w:caps/>
      <w:noProof/>
    </w:rPr>
  </w:style>
  <w:style w:type="paragraph" w:styleId="TOC2">
    <w:name w:val="toc 2"/>
    <w:basedOn w:val="Normal"/>
    <w:next w:val="Normal"/>
    <w:autoRedefine/>
    <w:semiHidden/>
    <w:rsid w:val="00A54848"/>
    <w:pPr>
      <w:tabs>
        <w:tab w:val="right" w:leader="dot" w:pos="9360"/>
      </w:tabs>
      <w:spacing w:after="240"/>
      <w:ind w:left="1080" w:right="547" w:hanging="450"/>
    </w:pPr>
    <w:rPr>
      <w:noProof/>
    </w:rPr>
  </w:style>
  <w:style w:type="paragraph" w:styleId="TOC3">
    <w:name w:val="toc 3"/>
    <w:basedOn w:val="Normal"/>
    <w:next w:val="Normal"/>
    <w:autoRedefine/>
    <w:semiHidden/>
    <w:rsid w:val="00A54848"/>
    <w:pPr>
      <w:tabs>
        <w:tab w:val="right" w:leader="dot" w:pos="9360"/>
      </w:tabs>
      <w:spacing w:after="240"/>
      <w:ind w:left="1530" w:right="547" w:hanging="450"/>
    </w:pPr>
    <w:rPr>
      <w:noProof/>
    </w:rPr>
  </w:style>
  <w:style w:type="paragraph" w:styleId="TOC4">
    <w:name w:val="toc 4"/>
    <w:basedOn w:val="Normal"/>
    <w:next w:val="Normal"/>
    <w:autoRedefine/>
    <w:semiHidden/>
    <w:rsid w:val="00A54848"/>
    <w:pPr>
      <w:tabs>
        <w:tab w:val="right" w:leader="dot" w:pos="9360"/>
      </w:tabs>
      <w:spacing w:after="240"/>
      <w:ind w:left="1980" w:right="547" w:hanging="450"/>
    </w:pPr>
    <w:rPr>
      <w:noProof/>
    </w:rPr>
  </w:style>
  <w:style w:type="paragraph" w:styleId="TOC5">
    <w:name w:val="toc 5"/>
    <w:basedOn w:val="Normal"/>
    <w:next w:val="Normal"/>
    <w:autoRedefine/>
    <w:semiHidden/>
    <w:rsid w:val="00A54848"/>
    <w:pPr>
      <w:tabs>
        <w:tab w:val="right" w:leader="dot" w:pos="9360"/>
      </w:tabs>
      <w:spacing w:after="240"/>
      <w:ind w:left="2610" w:right="547" w:hanging="630"/>
    </w:pPr>
    <w:rPr>
      <w:noProof/>
    </w:rPr>
  </w:style>
  <w:style w:type="paragraph" w:styleId="TOC6">
    <w:name w:val="toc 6"/>
    <w:basedOn w:val="Normal"/>
    <w:next w:val="Normal"/>
    <w:autoRedefine/>
    <w:semiHidden/>
    <w:rsid w:val="00A54848"/>
    <w:pPr>
      <w:tabs>
        <w:tab w:val="right" w:leader="dot" w:pos="9360"/>
      </w:tabs>
      <w:spacing w:after="240"/>
      <w:ind w:left="3150" w:right="547" w:hanging="540"/>
    </w:pPr>
    <w:rPr>
      <w:noProof/>
    </w:rPr>
  </w:style>
  <w:style w:type="paragraph" w:styleId="TOC7">
    <w:name w:val="toc 7"/>
    <w:basedOn w:val="Normal"/>
    <w:next w:val="Normal"/>
    <w:autoRedefine/>
    <w:semiHidden/>
    <w:rsid w:val="00A54848"/>
    <w:pPr>
      <w:tabs>
        <w:tab w:val="right" w:leader="dot" w:pos="9360"/>
      </w:tabs>
      <w:spacing w:after="240"/>
      <w:ind w:left="3600" w:right="547" w:hanging="450"/>
    </w:pPr>
    <w:rPr>
      <w:noProof/>
    </w:rPr>
  </w:style>
  <w:style w:type="paragraph" w:styleId="TOC8">
    <w:name w:val="toc 8"/>
    <w:basedOn w:val="Normal"/>
    <w:next w:val="Normal"/>
    <w:autoRedefine/>
    <w:semiHidden/>
    <w:rsid w:val="00A54848"/>
    <w:pPr>
      <w:tabs>
        <w:tab w:val="right" w:leader="dot" w:pos="9360"/>
      </w:tabs>
      <w:spacing w:after="240"/>
      <w:ind w:left="4050" w:right="547" w:hanging="450"/>
    </w:pPr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3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emplate\AGO%20Documents\Letter%20Margi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2010-07-23T07:00:00+00:00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5F63D2D-C4DD-4BA3-831B-852D7373E474}"/>
</file>

<file path=customXml/itemProps2.xml><?xml version="1.0" encoding="utf-8"?>
<ds:datastoreItem xmlns:ds="http://schemas.openxmlformats.org/officeDocument/2006/customXml" ds:itemID="{82A02251-9166-4513-BCC5-5FD08C26292A}"/>
</file>

<file path=customXml/itemProps3.xml><?xml version="1.0" encoding="utf-8"?>
<ds:datastoreItem xmlns:ds="http://schemas.openxmlformats.org/officeDocument/2006/customXml" ds:itemID="{0DE74304-702E-495B-97F8-F73B706C0314}"/>
</file>

<file path=customXml/itemProps4.xml><?xml version="1.0" encoding="utf-8"?>
<ds:datastoreItem xmlns:ds="http://schemas.openxmlformats.org/officeDocument/2006/customXml" ds:itemID="{BF05E69D-EE99-480D-A821-B61EB4512B35}"/>
</file>

<file path=docProps/app.xml><?xml version="1.0" encoding="utf-8"?>
<Properties xmlns="http://schemas.openxmlformats.org/officeDocument/2006/extended-properties" xmlns:vt="http://schemas.openxmlformats.org/officeDocument/2006/docPropsVTypes">
  <Template>Letter Margins.dotm</Template>
  <TotalTime>0</TotalTime>
  <Pages>1</Pages>
  <Words>95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Margins</vt:lpstr>
    </vt:vector>
  </TitlesOfParts>
  <Company>Attorney General's Office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Margins</dc:title>
  <dc:subject/>
  <dc:creator>maryh2</dc:creator>
  <cp:keywords/>
  <dc:description/>
  <cp:lastModifiedBy>maryh2</cp:lastModifiedBy>
  <cp:revision>2</cp:revision>
  <cp:lastPrinted>2010-07-23T18:34:00Z</cp:lastPrinted>
  <dcterms:created xsi:type="dcterms:W3CDTF">2010-07-23T18:34:00Z</dcterms:created>
  <dcterms:modified xsi:type="dcterms:W3CDTF">2010-07-23T18:34:00Z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-1568009720</vt:i4>
  </property>
  <property fmtid="{D5CDD505-2E9C-101B-9397-08002B2CF9AE}" pid="3" name="_NewReviewCycle">
    <vt:lpwstr/>
  </property>
  <property fmtid="{D5CDD505-2E9C-101B-9397-08002B2CF9AE}" pid="4" name="_EmailSubject">
    <vt:lpwstr>E-Filing:  Docket No. UE-100749 PacifiCorp GRC 2009 -  Second Public Notice Status Report (Public Counsel) dated 7/23/2010 </vt:lpwstr>
  </property>
  <property fmtid="{D5CDD505-2E9C-101B-9397-08002B2CF9AE}" pid="5" name="_AuthorEmail">
    <vt:lpwstr>MaryH2@ATG.WA.GOV</vt:lpwstr>
  </property>
  <property fmtid="{D5CDD505-2E9C-101B-9397-08002B2CF9AE}" pid="6" name="_AuthorEmailDisplayName">
    <vt:lpwstr>Harper, Mary (ATG)</vt:lpwstr>
  </property>
  <property fmtid="{D5CDD505-2E9C-101B-9397-08002B2CF9AE}" pid="7" name="ContentTypeId">
    <vt:lpwstr>0x0101006E56B4D1795A2E4DB2F0B01679ED314A0096E45178E737B2439E5D7C497507581C</vt:lpwstr>
  </property>
  <property fmtid="{D5CDD505-2E9C-101B-9397-08002B2CF9AE}" pid="8" name="_docset_NoMedatataSyncRequired">
    <vt:lpwstr>False</vt:lpwstr>
  </property>
</Properties>
</file>