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403CE" w14:textId="77777777" w:rsidR="005C517E" w:rsidRDefault="005C517E" w:rsidP="005C517E">
      <w:pPr>
        <w:pStyle w:val="NoSpacing"/>
        <w:jc w:val="center"/>
        <w:rPr>
          <w:sz w:val="14"/>
        </w:rPr>
      </w:pPr>
      <w:r>
        <w:rPr>
          <w:noProof/>
        </w:rPr>
        <w:drawing>
          <wp:inline distT="0" distB="0" distL="0" distR="0" wp14:anchorId="5DAA9FDE" wp14:editId="75C3EC2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242F5A9" w14:textId="77777777"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14:paraId="0DD7501B" w14:textId="77777777"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14:paraId="1828CB17" w14:textId="77777777"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003FC6E" w14:textId="77777777"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3F80850" w14:textId="374E6666" w:rsidR="005658EC" w:rsidRDefault="00E15121" w:rsidP="005658E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March 30</w:t>
      </w:r>
      <w:r w:rsidR="00811165">
        <w:rPr>
          <w:rFonts w:ascii="Times New Roman" w:hAnsi="Times New Roman" w:cs="Times New Roman"/>
          <w:sz w:val="25"/>
          <w:szCs w:val="25"/>
        </w:rPr>
        <w:t>, 2015</w:t>
      </w:r>
    </w:p>
    <w:p w14:paraId="377FAB81" w14:textId="77777777" w:rsidR="00F33F77" w:rsidRDefault="00F33F77" w:rsidP="005658EC">
      <w:pPr>
        <w:pStyle w:val="NoSpacing"/>
        <w:spacing w:line="264" w:lineRule="auto"/>
        <w:rPr>
          <w:rFonts w:ascii="Times New Roman" w:hAnsi="Times New Roman" w:cs="Times New Roman"/>
          <w:sz w:val="25"/>
          <w:szCs w:val="25"/>
        </w:rPr>
      </w:pPr>
    </w:p>
    <w:p w14:paraId="30190F54" w14:textId="77777777" w:rsidR="00B71E8F" w:rsidRDefault="00B71E8F" w:rsidP="005658EC">
      <w:pPr>
        <w:pStyle w:val="NoSpacing"/>
        <w:spacing w:line="264" w:lineRule="auto"/>
        <w:rPr>
          <w:rFonts w:ascii="Times New Roman" w:hAnsi="Times New Roman" w:cs="Times New Roman"/>
          <w:sz w:val="25"/>
          <w:szCs w:val="25"/>
        </w:rPr>
      </w:pPr>
    </w:p>
    <w:p w14:paraId="37E33EB8" w14:textId="77777777" w:rsidR="005658EC" w:rsidRDefault="005658EC" w:rsidP="005658EC">
      <w:pPr>
        <w:pStyle w:val="NoSpacing"/>
        <w:spacing w:line="264" w:lineRule="auto"/>
        <w:jc w:val="center"/>
        <w:rPr>
          <w:rFonts w:ascii="Times New Roman" w:hAnsi="Times New Roman" w:cs="Times New Roman"/>
          <w:b/>
          <w:sz w:val="25"/>
          <w:szCs w:val="25"/>
        </w:rPr>
      </w:pPr>
      <w:r w:rsidRPr="005658EC">
        <w:rPr>
          <w:rFonts w:ascii="Times New Roman" w:hAnsi="Times New Roman" w:cs="Times New Roman"/>
          <w:b/>
          <w:sz w:val="25"/>
          <w:szCs w:val="25"/>
        </w:rPr>
        <w:t xml:space="preserve">NOTICE </w:t>
      </w:r>
      <w:r w:rsidR="00852B81">
        <w:rPr>
          <w:rFonts w:ascii="Times New Roman" w:hAnsi="Times New Roman" w:cs="Times New Roman"/>
          <w:b/>
          <w:sz w:val="25"/>
          <w:szCs w:val="25"/>
        </w:rPr>
        <w:t xml:space="preserve">RESCHEDULING </w:t>
      </w:r>
      <w:r w:rsidR="00330545">
        <w:rPr>
          <w:rFonts w:ascii="Times New Roman" w:hAnsi="Times New Roman" w:cs="Times New Roman"/>
          <w:b/>
          <w:sz w:val="25"/>
          <w:szCs w:val="25"/>
        </w:rPr>
        <w:t>HEARING</w:t>
      </w:r>
    </w:p>
    <w:p w14:paraId="23E9DDEE" w14:textId="6C98F9DF" w:rsidR="00500834" w:rsidRDefault="00500834" w:rsidP="005658E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w:t>
      </w:r>
      <w:r w:rsidR="00852B81">
        <w:rPr>
          <w:rFonts w:ascii="Times New Roman" w:hAnsi="Times New Roman" w:cs="Times New Roman"/>
          <w:b/>
          <w:sz w:val="25"/>
          <w:szCs w:val="25"/>
        </w:rPr>
        <w:t xml:space="preserve">Now </w:t>
      </w:r>
      <w:r>
        <w:rPr>
          <w:rFonts w:ascii="Times New Roman" w:hAnsi="Times New Roman" w:cs="Times New Roman"/>
          <w:b/>
          <w:sz w:val="25"/>
          <w:szCs w:val="25"/>
        </w:rPr>
        <w:t xml:space="preserve">Set for </w:t>
      </w:r>
      <w:r w:rsidR="00E15121">
        <w:rPr>
          <w:rFonts w:ascii="Times New Roman" w:hAnsi="Times New Roman" w:cs="Times New Roman"/>
          <w:b/>
          <w:sz w:val="25"/>
          <w:szCs w:val="25"/>
        </w:rPr>
        <w:t>Wednes</w:t>
      </w:r>
      <w:r w:rsidR="00A24A50">
        <w:rPr>
          <w:rFonts w:ascii="Times New Roman" w:hAnsi="Times New Roman" w:cs="Times New Roman"/>
          <w:b/>
          <w:sz w:val="25"/>
          <w:szCs w:val="25"/>
        </w:rPr>
        <w:t>day</w:t>
      </w:r>
      <w:r>
        <w:rPr>
          <w:rFonts w:ascii="Times New Roman" w:hAnsi="Times New Roman" w:cs="Times New Roman"/>
          <w:b/>
          <w:sz w:val="25"/>
          <w:szCs w:val="25"/>
        </w:rPr>
        <w:t xml:space="preserve">, </w:t>
      </w:r>
      <w:r w:rsidR="0006245E">
        <w:rPr>
          <w:rFonts w:ascii="Times New Roman" w:hAnsi="Times New Roman" w:cs="Times New Roman"/>
          <w:b/>
          <w:sz w:val="25"/>
          <w:szCs w:val="25"/>
        </w:rPr>
        <w:t>Ma</w:t>
      </w:r>
      <w:r w:rsidR="00E15121">
        <w:rPr>
          <w:rFonts w:ascii="Times New Roman" w:hAnsi="Times New Roman" w:cs="Times New Roman"/>
          <w:b/>
          <w:sz w:val="25"/>
          <w:szCs w:val="25"/>
        </w:rPr>
        <w:t>y</w:t>
      </w:r>
      <w:r w:rsidR="0006245E">
        <w:rPr>
          <w:rFonts w:ascii="Times New Roman" w:hAnsi="Times New Roman" w:cs="Times New Roman"/>
          <w:b/>
          <w:sz w:val="25"/>
          <w:szCs w:val="25"/>
        </w:rPr>
        <w:t xml:space="preserve"> </w:t>
      </w:r>
      <w:r w:rsidR="00E15121">
        <w:rPr>
          <w:rFonts w:ascii="Times New Roman" w:hAnsi="Times New Roman" w:cs="Times New Roman"/>
          <w:b/>
          <w:sz w:val="25"/>
          <w:szCs w:val="25"/>
        </w:rPr>
        <w:t>27</w:t>
      </w:r>
      <w:r w:rsidR="00A24A50">
        <w:rPr>
          <w:rFonts w:ascii="Times New Roman" w:hAnsi="Times New Roman" w:cs="Times New Roman"/>
          <w:b/>
          <w:sz w:val="25"/>
          <w:szCs w:val="25"/>
        </w:rPr>
        <w:t>, 2015</w:t>
      </w:r>
      <w:r>
        <w:rPr>
          <w:rFonts w:ascii="Times New Roman" w:hAnsi="Times New Roman" w:cs="Times New Roman"/>
          <w:b/>
          <w:sz w:val="25"/>
          <w:szCs w:val="25"/>
        </w:rPr>
        <w:t xml:space="preserve">, at </w:t>
      </w:r>
      <w:r w:rsidR="00E55592">
        <w:rPr>
          <w:rFonts w:ascii="Times New Roman" w:hAnsi="Times New Roman" w:cs="Times New Roman"/>
          <w:b/>
          <w:sz w:val="25"/>
          <w:szCs w:val="25"/>
        </w:rPr>
        <w:t>9</w:t>
      </w:r>
      <w:r>
        <w:rPr>
          <w:rFonts w:ascii="Times New Roman" w:hAnsi="Times New Roman" w:cs="Times New Roman"/>
          <w:b/>
          <w:sz w:val="25"/>
          <w:szCs w:val="25"/>
        </w:rPr>
        <w:t xml:space="preserve">:30 </w:t>
      </w:r>
      <w:r w:rsidR="00E55592">
        <w:rPr>
          <w:rFonts w:ascii="Times New Roman" w:hAnsi="Times New Roman" w:cs="Times New Roman"/>
          <w:b/>
          <w:sz w:val="25"/>
          <w:szCs w:val="25"/>
        </w:rPr>
        <w:t>a</w:t>
      </w:r>
      <w:r>
        <w:rPr>
          <w:rFonts w:ascii="Times New Roman" w:hAnsi="Times New Roman" w:cs="Times New Roman"/>
          <w:b/>
          <w:sz w:val="25"/>
          <w:szCs w:val="25"/>
        </w:rPr>
        <w:t>.m.)</w:t>
      </w:r>
    </w:p>
    <w:p w14:paraId="6A0FB78F" w14:textId="77777777" w:rsidR="00F33F77" w:rsidRDefault="00F33F77" w:rsidP="005658EC">
      <w:pPr>
        <w:pStyle w:val="NoSpacing"/>
        <w:spacing w:line="264" w:lineRule="auto"/>
        <w:rPr>
          <w:rFonts w:ascii="Times New Roman" w:hAnsi="Times New Roman" w:cs="Times New Roman"/>
          <w:sz w:val="25"/>
          <w:szCs w:val="25"/>
        </w:rPr>
      </w:pPr>
    </w:p>
    <w:p w14:paraId="13D5C636" w14:textId="77777777" w:rsidR="00741BE1" w:rsidRDefault="00741BE1" w:rsidP="005658EC">
      <w:pPr>
        <w:pStyle w:val="NoSpacing"/>
        <w:spacing w:line="264" w:lineRule="auto"/>
        <w:rPr>
          <w:rFonts w:ascii="Times New Roman" w:hAnsi="Times New Roman" w:cs="Times New Roman"/>
          <w:sz w:val="25"/>
          <w:szCs w:val="25"/>
        </w:rPr>
      </w:pPr>
    </w:p>
    <w:p w14:paraId="7801E8D9" w14:textId="4260BA3E" w:rsidR="005658EC" w:rsidRDefault="005658EC" w:rsidP="005658EC">
      <w:pPr>
        <w:ind w:left="720" w:hanging="720"/>
        <w:rPr>
          <w:sz w:val="25"/>
          <w:szCs w:val="25"/>
        </w:rPr>
      </w:pPr>
      <w:r>
        <w:rPr>
          <w:sz w:val="25"/>
          <w:szCs w:val="25"/>
        </w:rPr>
        <w:t>Re:</w:t>
      </w:r>
      <w:r>
        <w:rPr>
          <w:sz w:val="25"/>
          <w:szCs w:val="25"/>
        </w:rPr>
        <w:tab/>
      </w:r>
      <w:r w:rsidR="00722AF5" w:rsidRPr="002B75A7">
        <w:rPr>
          <w:i/>
        </w:rPr>
        <w:t>In the Matter of the Petition of</w:t>
      </w:r>
      <w:r w:rsidR="00722AF5" w:rsidRPr="00E81AD0">
        <w:t xml:space="preserve"> </w:t>
      </w:r>
      <w:r w:rsidR="00722AF5" w:rsidRPr="00E81AD0">
        <w:rPr>
          <w:i/>
        </w:rPr>
        <w:t>King County, Washington, BNSF Railway, Frontier Communications Northwest Inc., Verizon Wireless, and New Cingular Wireless PCS, LLC, for a Declaratory Order</w:t>
      </w:r>
      <w:r w:rsidR="00722AF5">
        <w:t>, Docket UE-141335</w:t>
      </w:r>
    </w:p>
    <w:p w14:paraId="7C4ECF5B" w14:textId="77777777" w:rsidR="005658EC" w:rsidRDefault="005658EC" w:rsidP="005658EC">
      <w:pPr>
        <w:ind w:left="720" w:hanging="720"/>
        <w:rPr>
          <w:sz w:val="25"/>
          <w:szCs w:val="25"/>
        </w:rPr>
      </w:pPr>
    </w:p>
    <w:p w14:paraId="7675C014" w14:textId="77777777" w:rsidR="005658EC" w:rsidRDefault="005658EC" w:rsidP="005658EC">
      <w:pPr>
        <w:ind w:left="720" w:hanging="720"/>
        <w:rPr>
          <w:sz w:val="25"/>
          <w:szCs w:val="25"/>
        </w:rPr>
      </w:pPr>
      <w:r>
        <w:rPr>
          <w:sz w:val="25"/>
          <w:szCs w:val="25"/>
        </w:rPr>
        <w:t>TO ALL PARTIES:</w:t>
      </w:r>
    </w:p>
    <w:p w14:paraId="1E56C05F" w14:textId="77777777" w:rsidR="005658EC" w:rsidRDefault="005658EC" w:rsidP="005658EC">
      <w:pPr>
        <w:ind w:left="720" w:hanging="720"/>
        <w:rPr>
          <w:sz w:val="25"/>
          <w:szCs w:val="25"/>
        </w:rPr>
      </w:pPr>
    </w:p>
    <w:p w14:paraId="688A71FA" w14:textId="63534429" w:rsidR="0064751A" w:rsidRPr="002D3510" w:rsidRDefault="0064751A" w:rsidP="006054CF">
      <w:pPr>
        <w:spacing w:line="264" w:lineRule="auto"/>
        <w:rPr>
          <w:sz w:val="25"/>
          <w:szCs w:val="25"/>
        </w:rPr>
      </w:pPr>
      <w:r w:rsidRPr="002D3510">
        <w:rPr>
          <w:sz w:val="25"/>
          <w:szCs w:val="25"/>
        </w:rPr>
        <w:t>On June 26, 2014, King County, Washington, BNSF Railway, Frontier Communications Northwest Inc., Verizon Wireless, and New Cingular Wireless PCS, LLC (collectively Petitioners) filed with the Washington Utilities and Transportation Commission (Commission) a Petition for Declaratory Order “to address the degradation of service each of them receive from Puget Sound Energy (PSE) due to the physical deterioration of the 40-year-old underground cable (the ‘Maloney Ridge Line’) by which electric service is provided.”  The Petitioners requested a Commission determination that PSE is obligated to replace that line and recover the resulting costs through the company’s electric rates, rather than directly from the Petitioners.</w:t>
      </w:r>
    </w:p>
    <w:p w14:paraId="102A4E84" w14:textId="77777777" w:rsidR="0064751A" w:rsidRDefault="0064751A" w:rsidP="006054CF">
      <w:pPr>
        <w:spacing w:line="264" w:lineRule="auto"/>
        <w:rPr>
          <w:sz w:val="25"/>
          <w:szCs w:val="25"/>
        </w:rPr>
      </w:pPr>
    </w:p>
    <w:p w14:paraId="5B67284E" w14:textId="1D21D34D" w:rsidR="006054CF" w:rsidRDefault="006054CF" w:rsidP="006054CF">
      <w:pPr>
        <w:spacing w:line="264" w:lineRule="auto"/>
        <w:rPr>
          <w:sz w:val="25"/>
          <w:szCs w:val="25"/>
        </w:rPr>
      </w:pPr>
      <w:r>
        <w:rPr>
          <w:sz w:val="25"/>
          <w:szCs w:val="25"/>
        </w:rPr>
        <w:t>On August 28, 2014, the Commission entered Order 01, Prehearing Conference Order; Notice of Hearing (Order 01) in the above-referenced matter establishing a procedural schedule.</w:t>
      </w:r>
    </w:p>
    <w:p w14:paraId="5BF63470" w14:textId="77777777" w:rsidR="006054CF" w:rsidRDefault="006054CF" w:rsidP="006054CF">
      <w:pPr>
        <w:spacing w:line="264" w:lineRule="auto"/>
        <w:rPr>
          <w:sz w:val="25"/>
          <w:szCs w:val="25"/>
        </w:rPr>
      </w:pPr>
    </w:p>
    <w:p w14:paraId="64278A6C" w14:textId="0C44BA71" w:rsidR="006054CF" w:rsidRDefault="006054CF" w:rsidP="006054CF">
      <w:pPr>
        <w:spacing w:line="264" w:lineRule="auto"/>
        <w:rPr>
          <w:sz w:val="25"/>
          <w:szCs w:val="25"/>
        </w:rPr>
      </w:pPr>
      <w:r>
        <w:rPr>
          <w:sz w:val="25"/>
          <w:szCs w:val="25"/>
        </w:rPr>
        <w:t xml:space="preserve">On January 20, 2015, Commission Staff (Staff) filed with the Commission, on behalf of the parties, a request to suspend </w:t>
      </w:r>
      <w:r w:rsidR="008416D3">
        <w:rPr>
          <w:sz w:val="25"/>
          <w:szCs w:val="25"/>
        </w:rPr>
        <w:t xml:space="preserve">or postpone </w:t>
      </w:r>
      <w:r>
        <w:rPr>
          <w:sz w:val="25"/>
          <w:szCs w:val="25"/>
        </w:rPr>
        <w:t>the procedural schedule established in Order 01</w:t>
      </w:r>
      <w:r w:rsidR="008416D3">
        <w:rPr>
          <w:sz w:val="25"/>
          <w:szCs w:val="25"/>
        </w:rPr>
        <w:t xml:space="preserve"> to enable </w:t>
      </w:r>
      <w:r>
        <w:rPr>
          <w:sz w:val="25"/>
          <w:szCs w:val="25"/>
        </w:rPr>
        <w:t>the parties to engage in detailed settlement discussions.  The Commission rescheduled the evidentiary hearing for April 7-8, 2015.</w:t>
      </w:r>
    </w:p>
    <w:p w14:paraId="1F821B2B" w14:textId="77777777" w:rsidR="006054CF" w:rsidRDefault="006054CF" w:rsidP="00500834">
      <w:pPr>
        <w:rPr>
          <w:sz w:val="25"/>
          <w:szCs w:val="25"/>
        </w:rPr>
      </w:pPr>
    </w:p>
    <w:p w14:paraId="3936E545" w14:textId="3BBC8774" w:rsidR="00852B81" w:rsidRDefault="006054CF" w:rsidP="00500834">
      <w:pPr>
        <w:rPr>
          <w:sz w:val="25"/>
          <w:szCs w:val="25"/>
        </w:rPr>
      </w:pPr>
      <w:r>
        <w:rPr>
          <w:sz w:val="25"/>
          <w:szCs w:val="25"/>
        </w:rPr>
        <w:t>On</w:t>
      </w:r>
      <w:r w:rsidR="00B71E8F">
        <w:rPr>
          <w:sz w:val="25"/>
          <w:szCs w:val="25"/>
        </w:rPr>
        <w:t xml:space="preserve"> March</w:t>
      </w:r>
      <w:r w:rsidR="00E55592">
        <w:rPr>
          <w:sz w:val="25"/>
          <w:szCs w:val="25"/>
        </w:rPr>
        <w:t xml:space="preserve"> </w:t>
      </w:r>
      <w:r w:rsidR="00811165">
        <w:rPr>
          <w:sz w:val="25"/>
          <w:szCs w:val="25"/>
        </w:rPr>
        <w:t>2</w:t>
      </w:r>
      <w:r>
        <w:rPr>
          <w:sz w:val="25"/>
          <w:szCs w:val="25"/>
        </w:rPr>
        <w:t>5</w:t>
      </w:r>
      <w:r w:rsidR="00E55592">
        <w:rPr>
          <w:sz w:val="25"/>
          <w:szCs w:val="25"/>
        </w:rPr>
        <w:t>, 2015</w:t>
      </w:r>
      <w:r>
        <w:rPr>
          <w:sz w:val="25"/>
          <w:szCs w:val="25"/>
        </w:rPr>
        <w:t>,</w:t>
      </w:r>
      <w:r w:rsidR="00852B81">
        <w:rPr>
          <w:sz w:val="25"/>
          <w:szCs w:val="25"/>
        </w:rPr>
        <w:t xml:space="preserve"> </w:t>
      </w:r>
      <w:r w:rsidR="008416D3">
        <w:rPr>
          <w:sz w:val="25"/>
          <w:szCs w:val="25"/>
        </w:rPr>
        <w:t xml:space="preserve">Staff submitted a request </w:t>
      </w:r>
      <w:r w:rsidR="00B71E8F">
        <w:rPr>
          <w:sz w:val="25"/>
          <w:szCs w:val="25"/>
        </w:rPr>
        <w:t xml:space="preserve">on behalf of the parties </w:t>
      </w:r>
      <w:r w:rsidR="008416D3">
        <w:rPr>
          <w:sz w:val="25"/>
          <w:szCs w:val="25"/>
        </w:rPr>
        <w:t xml:space="preserve">that the Commission reschedule </w:t>
      </w:r>
      <w:r w:rsidR="00B71E8F">
        <w:rPr>
          <w:sz w:val="25"/>
          <w:szCs w:val="25"/>
        </w:rPr>
        <w:t xml:space="preserve">the </w:t>
      </w:r>
      <w:r w:rsidR="007166A3">
        <w:rPr>
          <w:sz w:val="25"/>
          <w:szCs w:val="25"/>
        </w:rPr>
        <w:t xml:space="preserve">evidentiary hearing </w:t>
      </w:r>
      <w:r w:rsidR="00B71E8F">
        <w:rPr>
          <w:sz w:val="25"/>
          <w:szCs w:val="25"/>
        </w:rPr>
        <w:t xml:space="preserve">for </w:t>
      </w:r>
      <w:r w:rsidR="00283BD5">
        <w:rPr>
          <w:sz w:val="25"/>
          <w:szCs w:val="25"/>
        </w:rPr>
        <w:t xml:space="preserve">Wednesday, </w:t>
      </w:r>
      <w:r w:rsidR="00B71E8F">
        <w:rPr>
          <w:sz w:val="25"/>
          <w:szCs w:val="25"/>
        </w:rPr>
        <w:t>May 27, 2015</w:t>
      </w:r>
      <w:r w:rsidR="008416D3">
        <w:rPr>
          <w:sz w:val="25"/>
          <w:szCs w:val="25"/>
        </w:rPr>
        <w:t>,</w:t>
      </w:r>
      <w:r w:rsidR="00B71E8F">
        <w:rPr>
          <w:sz w:val="25"/>
          <w:szCs w:val="25"/>
        </w:rPr>
        <w:t xml:space="preserve"> to accommodate the schedules of key witnesses for all parties.</w:t>
      </w:r>
      <w:r w:rsidR="0050291E">
        <w:rPr>
          <w:sz w:val="25"/>
          <w:szCs w:val="25"/>
        </w:rPr>
        <w:t xml:space="preserve">  </w:t>
      </w:r>
      <w:r w:rsidR="008416D3">
        <w:rPr>
          <w:sz w:val="25"/>
          <w:szCs w:val="25"/>
        </w:rPr>
        <w:t>The Commission finds good cause to reschedule the hearing date and grants t</w:t>
      </w:r>
      <w:r w:rsidR="00E302C3">
        <w:rPr>
          <w:sz w:val="25"/>
          <w:szCs w:val="25"/>
        </w:rPr>
        <w:t>he request.</w:t>
      </w:r>
    </w:p>
    <w:p w14:paraId="0A065BCD" w14:textId="77777777" w:rsidR="00500834" w:rsidRDefault="00500834" w:rsidP="00500834">
      <w:pPr>
        <w:rPr>
          <w:sz w:val="25"/>
          <w:szCs w:val="25"/>
        </w:rPr>
      </w:pPr>
    </w:p>
    <w:p w14:paraId="30FC8D75" w14:textId="40CC266D" w:rsidR="003E5355" w:rsidRDefault="003E5355" w:rsidP="003E5355">
      <w:pPr>
        <w:rPr>
          <w:b/>
          <w:sz w:val="25"/>
          <w:szCs w:val="25"/>
        </w:rPr>
      </w:pPr>
      <w:r w:rsidRPr="003E5355">
        <w:rPr>
          <w:b/>
          <w:sz w:val="25"/>
          <w:szCs w:val="25"/>
        </w:rPr>
        <w:lastRenderedPageBreak/>
        <w:t xml:space="preserve">THE COMMISSION GIVES NOTICE That </w:t>
      </w:r>
      <w:r w:rsidR="00852B81">
        <w:rPr>
          <w:b/>
          <w:sz w:val="25"/>
          <w:szCs w:val="25"/>
        </w:rPr>
        <w:t>the</w:t>
      </w:r>
      <w:r w:rsidR="00330545">
        <w:rPr>
          <w:b/>
          <w:sz w:val="25"/>
          <w:szCs w:val="25"/>
        </w:rPr>
        <w:t xml:space="preserve"> </w:t>
      </w:r>
      <w:r w:rsidR="008416D3">
        <w:rPr>
          <w:b/>
          <w:sz w:val="25"/>
          <w:szCs w:val="25"/>
        </w:rPr>
        <w:t xml:space="preserve">evidentiary </w:t>
      </w:r>
      <w:r w:rsidR="00330545">
        <w:rPr>
          <w:b/>
          <w:sz w:val="25"/>
          <w:szCs w:val="25"/>
        </w:rPr>
        <w:t>hearing</w:t>
      </w:r>
      <w:r w:rsidRPr="003E5355">
        <w:rPr>
          <w:b/>
          <w:sz w:val="25"/>
          <w:szCs w:val="25"/>
        </w:rPr>
        <w:t xml:space="preserve"> </w:t>
      </w:r>
      <w:r w:rsidR="003C2C84">
        <w:rPr>
          <w:b/>
          <w:sz w:val="25"/>
          <w:szCs w:val="25"/>
        </w:rPr>
        <w:t xml:space="preserve">in </w:t>
      </w:r>
      <w:r w:rsidR="008416D3">
        <w:rPr>
          <w:b/>
          <w:sz w:val="25"/>
          <w:szCs w:val="25"/>
        </w:rPr>
        <w:t>this matter</w:t>
      </w:r>
      <w:r w:rsidR="003C2C84">
        <w:rPr>
          <w:b/>
          <w:sz w:val="25"/>
          <w:szCs w:val="25"/>
        </w:rPr>
        <w:t xml:space="preserve"> </w:t>
      </w:r>
      <w:r w:rsidR="00852B81">
        <w:rPr>
          <w:b/>
          <w:sz w:val="25"/>
          <w:szCs w:val="25"/>
        </w:rPr>
        <w:t xml:space="preserve">is rescheduled to </w:t>
      </w:r>
      <w:r w:rsidR="00E15121">
        <w:rPr>
          <w:b/>
          <w:sz w:val="25"/>
          <w:szCs w:val="25"/>
        </w:rPr>
        <w:t>Wednes</w:t>
      </w:r>
      <w:r w:rsidR="00A24A50">
        <w:rPr>
          <w:b/>
          <w:sz w:val="25"/>
          <w:szCs w:val="25"/>
        </w:rPr>
        <w:t xml:space="preserve">day, </w:t>
      </w:r>
      <w:r w:rsidR="007166A3">
        <w:rPr>
          <w:b/>
          <w:sz w:val="25"/>
          <w:szCs w:val="25"/>
        </w:rPr>
        <w:t>Ma</w:t>
      </w:r>
      <w:r w:rsidR="00E15121">
        <w:rPr>
          <w:b/>
          <w:sz w:val="25"/>
          <w:szCs w:val="25"/>
        </w:rPr>
        <w:t>y</w:t>
      </w:r>
      <w:r w:rsidR="007166A3">
        <w:rPr>
          <w:b/>
          <w:sz w:val="25"/>
          <w:szCs w:val="25"/>
        </w:rPr>
        <w:t xml:space="preserve"> </w:t>
      </w:r>
      <w:r w:rsidR="00E15121">
        <w:rPr>
          <w:b/>
          <w:sz w:val="25"/>
          <w:szCs w:val="25"/>
        </w:rPr>
        <w:t>27</w:t>
      </w:r>
      <w:r w:rsidR="00E55592">
        <w:rPr>
          <w:b/>
          <w:sz w:val="25"/>
          <w:szCs w:val="25"/>
        </w:rPr>
        <w:t>, 2015</w:t>
      </w:r>
      <w:r w:rsidRPr="003E5355">
        <w:rPr>
          <w:b/>
          <w:sz w:val="25"/>
          <w:szCs w:val="25"/>
        </w:rPr>
        <w:t xml:space="preserve">, beginning at </w:t>
      </w:r>
      <w:r w:rsidR="00E55592">
        <w:rPr>
          <w:b/>
          <w:sz w:val="25"/>
          <w:szCs w:val="25"/>
        </w:rPr>
        <w:t>9</w:t>
      </w:r>
      <w:r w:rsidRPr="003E5355">
        <w:rPr>
          <w:b/>
          <w:sz w:val="25"/>
          <w:szCs w:val="25"/>
        </w:rPr>
        <w:t xml:space="preserve">:30 </w:t>
      </w:r>
      <w:r w:rsidR="00E55592">
        <w:rPr>
          <w:b/>
          <w:sz w:val="25"/>
          <w:szCs w:val="25"/>
        </w:rPr>
        <w:t>a</w:t>
      </w:r>
      <w:r w:rsidRPr="003E5355">
        <w:rPr>
          <w:b/>
          <w:sz w:val="25"/>
          <w:szCs w:val="25"/>
        </w:rPr>
        <w:t xml:space="preserve">.m., in Room </w:t>
      </w:r>
      <w:r w:rsidR="00852B81">
        <w:rPr>
          <w:b/>
          <w:sz w:val="25"/>
          <w:szCs w:val="25"/>
        </w:rPr>
        <w:t>206</w:t>
      </w:r>
      <w:r w:rsidRPr="003E5355">
        <w:rPr>
          <w:b/>
          <w:sz w:val="25"/>
          <w:szCs w:val="25"/>
        </w:rPr>
        <w:t>, Richard Hemstad Building, 1300 S. Evergreen Park Drive S.W., Olympia, Washington.</w:t>
      </w:r>
      <w:r w:rsidR="00B617E6">
        <w:rPr>
          <w:b/>
          <w:sz w:val="25"/>
          <w:szCs w:val="25"/>
        </w:rPr>
        <w:t xml:space="preserve">  </w:t>
      </w:r>
    </w:p>
    <w:p w14:paraId="63CB8E01" w14:textId="77777777" w:rsidR="003E5355" w:rsidRDefault="003E5355" w:rsidP="00E15121">
      <w:pPr>
        <w:rPr>
          <w:sz w:val="25"/>
          <w:szCs w:val="25"/>
        </w:rPr>
      </w:pPr>
    </w:p>
    <w:p w14:paraId="1313A7AA" w14:textId="77777777" w:rsidR="007F1296" w:rsidRDefault="007F1296" w:rsidP="005658EC">
      <w:pPr>
        <w:ind w:left="720" w:hanging="720"/>
        <w:rPr>
          <w:sz w:val="25"/>
          <w:szCs w:val="25"/>
        </w:rPr>
      </w:pPr>
    </w:p>
    <w:p w14:paraId="23E93430" w14:textId="77777777" w:rsidR="004126C1" w:rsidRDefault="004126C1" w:rsidP="005658EC">
      <w:pPr>
        <w:ind w:left="720" w:hanging="720"/>
        <w:rPr>
          <w:sz w:val="25"/>
          <w:szCs w:val="25"/>
        </w:rPr>
      </w:pPr>
    </w:p>
    <w:p w14:paraId="7413DC6D" w14:textId="77777777" w:rsidR="003E5355" w:rsidRDefault="003E5355" w:rsidP="005658EC">
      <w:pPr>
        <w:ind w:left="720" w:hanging="720"/>
        <w:rPr>
          <w:sz w:val="25"/>
          <w:szCs w:val="25"/>
        </w:rPr>
      </w:pPr>
    </w:p>
    <w:p w14:paraId="38FC403A" w14:textId="3C5FF939" w:rsidR="00606DDF" w:rsidRDefault="00E15121" w:rsidP="005658EC">
      <w:pPr>
        <w:rPr>
          <w:sz w:val="25"/>
          <w:szCs w:val="25"/>
        </w:rPr>
      </w:pPr>
      <w:r>
        <w:rPr>
          <w:sz w:val="25"/>
          <w:szCs w:val="25"/>
        </w:rPr>
        <w:t>GREGORY J. KOPTA</w:t>
      </w:r>
    </w:p>
    <w:p w14:paraId="4038CA03" w14:textId="77777777" w:rsidR="00606DDF" w:rsidRPr="005658EC" w:rsidRDefault="00606DDF" w:rsidP="005658EC">
      <w:pPr>
        <w:rPr>
          <w:sz w:val="25"/>
          <w:szCs w:val="25"/>
        </w:rPr>
      </w:pPr>
      <w:r>
        <w:rPr>
          <w:sz w:val="25"/>
          <w:szCs w:val="25"/>
        </w:rPr>
        <w:t>Administrative Law Judge</w:t>
      </w:r>
    </w:p>
    <w:sectPr w:rsidR="00606DDF" w:rsidRPr="005658EC" w:rsidSect="0064751A">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3D4C" w14:textId="77777777" w:rsidR="006F5D66" w:rsidRDefault="006F5D66" w:rsidP="00B314A6">
      <w:r>
        <w:separator/>
      </w:r>
    </w:p>
  </w:endnote>
  <w:endnote w:type="continuationSeparator" w:id="0">
    <w:p w14:paraId="6E2CD5F5" w14:textId="77777777" w:rsidR="006F5D66" w:rsidRDefault="006F5D66"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E82E3" w14:textId="77777777" w:rsidR="00DC6FB8" w:rsidRDefault="00DC6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7A04" w14:textId="166F62EA" w:rsidR="006135A0" w:rsidRPr="00417016" w:rsidRDefault="006135A0" w:rsidP="006135A0">
    <w:pPr>
      <w:pStyle w:val="NoSpacing"/>
      <w:spacing w:before="120"/>
      <w:jc w:val="center"/>
      <w:rPr>
        <w:rFonts w:ascii="Arial" w:hAnsi="Arial" w:cs="Arial"/>
        <w:color w:val="00800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E2E1" w14:textId="09C70811" w:rsidR="00DC6FB8" w:rsidRDefault="00DC6FB8" w:rsidP="00DC6FB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6F31D" w14:textId="77777777" w:rsidR="006F5D66" w:rsidRDefault="006F5D66" w:rsidP="00B314A6">
      <w:r>
        <w:separator/>
      </w:r>
    </w:p>
  </w:footnote>
  <w:footnote w:type="continuationSeparator" w:id="0">
    <w:p w14:paraId="496751F4" w14:textId="77777777" w:rsidR="006F5D66" w:rsidRDefault="006F5D66"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66E" w14:textId="77777777" w:rsidR="00DC6FB8" w:rsidRDefault="00DC6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2A389" w14:textId="6E15C4DB" w:rsidR="00081502" w:rsidRDefault="0064751A" w:rsidP="0064751A">
    <w:pPr>
      <w:pStyle w:val="Header"/>
      <w:rPr>
        <w:b/>
        <w:sz w:val="20"/>
        <w:szCs w:val="20"/>
      </w:rPr>
    </w:pPr>
    <w:r>
      <w:rPr>
        <w:b/>
        <w:sz w:val="20"/>
        <w:szCs w:val="20"/>
      </w:rPr>
      <w:t>DOCKET UE-141335</w:t>
    </w:r>
    <w:r>
      <w:rPr>
        <w:b/>
        <w:sz w:val="20"/>
        <w:szCs w:val="20"/>
      </w:rPr>
      <w:tab/>
    </w:r>
    <w:r>
      <w:rPr>
        <w:b/>
        <w:sz w:val="20"/>
        <w:szCs w:val="20"/>
      </w:rPr>
      <w:tab/>
      <w:t>PAGE 2</w:t>
    </w:r>
  </w:p>
  <w:p w14:paraId="542DF07B" w14:textId="77777777" w:rsidR="0064751A" w:rsidRPr="00081502" w:rsidRDefault="0064751A" w:rsidP="0064751A">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423A" w14:textId="7B8D1AE8" w:rsidR="00DC6FB8" w:rsidRPr="00DC6FB8" w:rsidRDefault="00DC6FB8" w:rsidP="00DC6FB8">
    <w:pPr>
      <w:pStyle w:val="Header"/>
      <w:jc w:val="right"/>
      <w:rPr>
        <w:b/>
        <w:sz w:val="20"/>
        <w:szCs w:val="20"/>
      </w:rPr>
    </w:pPr>
    <w:r>
      <w:rPr>
        <w:b/>
        <w:sz w:val="20"/>
        <w:szCs w:val="20"/>
      </w:rPr>
      <w:t>[Service date March 30, 2015]</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C"/>
    <w:rsid w:val="0006245E"/>
    <w:rsid w:val="000711D9"/>
    <w:rsid w:val="00081502"/>
    <w:rsid w:val="000E640C"/>
    <w:rsid w:val="00144A7A"/>
    <w:rsid w:val="00160AD4"/>
    <w:rsid w:val="0016583E"/>
    <w:rsid w:val="001C5AB1"/>
    <w:rsid w:val="001E1D7A"/>
    <w:rsid w:val="00283BD5"/>
    <w:rsid w:val="002C039A"/>
    <w:rsid w:val="002C25BA"/>
    <w:rsid w:val="002D3510"/>
    <w:rsid w:val="00330545"/>
    <w:rsid w:val="003C2C84"/>
    <w:rsid w:val="003C4BEC"/>
    <w:rsid w:val="003E5355"/>
    <w:rsid w:val="004126C1"/>
    <w:rsid w:val="00440F6F"/>
    <w:rsid w:val="004C2902"/>
    <w:rsid w:val="00500834"/>
    <w:rsid w:val="0050291E"/>
    <w:rsid w:val="00503416"/>
    <w:rsid w:val="00552600"/>
    <w:rsid w:val="005658EC"/>
    <w:rsid w:val="00592541"/>
    <w:rsid w:val="005A6C74"/>
    <w:rsid w:val="005C4EEE"/>
    <w:rsid w:val="005C517E"/>
    <w:rsid w:val="005D07DD"/>
    <w:rsid w:val="006054CF"/>
    <w:rsid w:val="00606DDF"/>
    <w:rsid w:val="006135A0"/>
    <w:rsid w:val="0064751A"/>
    <w:rsid w:val="00672F7B"/>
    <w:rsid w:val="006A41EE"/>
    <w:rsid w:val="006D6000"/>
    <w:rsid w:val="006F5D66"/>
    <w:rsid w:val="007166A3"/>
    <w:rsid w:val="00722AF5"/>
    <w:rsid w:val="00741BE1"/>
    <w:rsid w:val="007F1296"/>
    <w:rsid w:val="00811165"/>
    <w:rsid w:val="008416D3"/>
    <w:rsid w:val="00852B81"/>
    <w:rsid w:val="008D6337"/>
    <w:rsid w:val="009951A5"/>
    <w:rsid w:val="00A24A50"/>
    <w:rsid w:val="00A52E86"/>
    <w:rsid w:val="00A84C2A"/>
    <w:rsid w:val="00AB2BCD"/>
    <w:rsid w:val="00AD3312"/>
    <w:rsid w:val="00AE273E"/>
    <w:rsid w:val="00B13041"/>
    <w:rsid w:val="00B148E4"/>
    <w:rsid w:val="00B314A6"/>
    <w:rsid w:val="00B617E6"/>
    <w:rsid w:val="00B71E8F"/>
    <w:rsid w:val="00BE24D7"/>
    <w:rsid w:val="00C16635"/>
    <w:rsid w:val="00D301A4"/>
    <w:rsid w:val="00D9753D"/>
    <w:rsid w:val="00DA1B86"/>
    <w:rsid w:val="00DC6FB8"/>
    <w:rsid w:val="00DD2A47"/>
    <w:rsid w:val="00E15121"/>
    <w:rsid w:val="00E302C3"/>
    <w:rsid w:val="00E55592"/>
    <w:rsid w:val="00F21B68"/>
    <w:rsid w:val="00F33F77"/>
    <w:rsid w:val="00F477BA"/>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3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16D3"/>
    <w:rPr>
      <w:sz w:val="16"/>
      <w:szCs w:val="16"/>
    </w:rPr>
  </w:style>
  <w:style w:type="paragraph" w:styleId="CommentText">
    <w:name w:val="annotation text"/>
    <w:basedOn w:val="Normal"/>
    <w:link w:val="CommentTextChar"/>
    <w:uiPriority w:val="99"/>
    <w:semiHidden/>
    <w:unhideWhenUsed/>
    <w:rsid w:val="008416D3"/>
    <w:rPr>
      <w:sz w:val="20"/>
      <w:szCs w:val="20"/>
    </w:rPr>
  </w:style>
  <w:style w:type="character" w:customStyle="1" w:styleId="CommentTextChar">
    <w:name w:val="Comment Text Char"/>
    <w:basedOn w:val="DefaultParagraphFont"/>
    <w:link w:val="CommentText"/>
    <w:uiPriority w:val="99"/>
    <w:semiHidden/>
    <w:rsid w:val="008416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6D3"/>
    <w:rPr>
      <w:b/>
      <w:bCs/>
    </w:rPr>
  </w:style>
  <w:style w:type="character" w:customStyle="1" w:styleId="CommentSubjectChar">
    <w:name w:val="Comment Subject Char"/>
    <w:basedOn w:val="CommentTextChar"/>
    <w:link w:val="CommentSubject"/>
    <w:uiPriority w:val="99"/>
    <w:semiHidden/>
    <w:rsid w:val="008416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2015-03-30T19:21:13+00:00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7EC8B-13F9-454A-8F18-3E2A2F6ED120}"/>
</file>

<file path=customXml/itemProps2.xml><?xml version="1.0" encoding="utf-8"?>
<ds:datastoreItem xmlns:ds="http://schemas.openxmlformats.org/officeDocument/2006/customXml" ds:itemID="{6172CC20-EE52-4A5A-86CA-9C8AB027CC14}"/>
</file>

<file path=customXml/itemProps3.xml><?xml version="1.0" encoding="utf-8"?>
<ds:datastoreItem xmlns:ds="http://schemas.openxmlformats.org/officeDocument/2006/customXml" ds:itemID="{9F4F6219-7341-4AD5-85FB-F88C4C52CB5C}"/>
</file>

<file path=customXml/itemProps4.xml><?xml version="1.0" encoding="utf-8"?>
<ds:datastoreItem xmlns:ds="http://schemas.openxmlformats.org/officeDocument/2006/customXml" ds:itemID="{A997BF12-203E-4D70-8905-1441C0C14C41}"/>
</file>

<file path=customXml/itemProps5.xml><?xml version="1.0" encoding="utf-8"?>
<ds:datastoreItem xmlns:ds="http://schemas.openxmlformats.org/officeDocument/2006/customXml" ds:itemID="{DDB91385-6196-44A5-BB8F-7FFD3A190C3F}"/>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2015-03-30T18:59:00Z</dcterms:created>
  <dcterms:modified xsi:type="dcterms:W3CDTF">2015-03-30T18:59:00Z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