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1E" w:rsidRPr="0092610B" w:rsidRDefault="0092610B">
      <w:pPr>
        <w:rPr>
          <w:u w:val="single"/>
        </w:rPr>
      </w:pPr>
      <w:r>
        <w:rPr>
          <w:u w:val="single"/>
        </w:rPr>
        <w:t xml:space="preserve">Ken Nichols (EQL Energy) comments regarding </w:t>
      </w:r>
      <w:r w:rsidRPr="0092610B">
        <w:rPr>
          <w:u w:val="single"/>
        </w:rPr>
        <w:t>March 10 T&amp;D Workshop</w:t>
      </w:r>
      <w:r>
        <w:rPr>
          <w:u w:val="single"/>
        </w:rPr>
        <w:t xml:space="preserve"> U-161024</w:t>
      </w:r>
      <w:r w:rsidRPr="0092610B">
        <w:rPr>
          <w:u w:val="single"/>
        </w:rPr>
        <w:t xml:space="preserve"> </w:t>
      </w:r>
    </w:p>
    <w:p w:rsidR="0092610B" w:rsidRDefault="0092610B">
      <w:r>
        <w:rPr>
          <w:noProof/>
        </w:rPr>
        <w:drawing>
          <wp:inline distT="0" distB="0" distL="0" distR="0" wp14:anchorId="13885F3F" wp14:editId="7101A61B">
            <wp:extent cx="5943600" cy="3107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10B" w:rsidRDefault="0092610B" w:rsidP="0092610B">
      <w:pPr>
        <w:outlineLvl w:val="0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---------------------------------------------------------------------------------------------------------------------------</w:t>
      </w:r>
    </w:p>
    <w:p w:rsidR="0092610B" w:rsidRDefault="0092610B" w:rsidP="0092610B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</w:rPr>
        <w:t>From:</w:t>
      </w:r>
      <w:r>
        <w:rPr>
          <w:rStyle w:val="apple-converted-space"/>
          <w:rFonts w:ascii="Calibri" w:eastAsia="Times New Roman" w:hAnsi="Calibri" w:cs="Calibri"/>
        </w:rPr>
        <w:t> </w:t>
      </w:r>
      <w:r>
        <w:rPr>
          <w:rFonts w:ascii="Calibri" w:eastAsia="Times New Roman" w:hAnsi="Calibri" w:cs="Calibri"/>
        </w:rPr>
        <w:t>Ken Nichols [</w:t>
      </w:r>
      <w:hyperlink r:id="rId5" w:history="1">
        <w:r>
          <w:rPr>
            <w:rStyle w:val="Hyperlink"/>
            <w:rFonts w:ascii="Calibri" w:eastAsia="Times New Roman" w:hAnsi="Calibri" w:cs="Calibri"/>
            <w:color w:val="800080"/>
          </w:rPr>
          <w:t>mailto:ken@eqlenergy.com</w:t>
        </w:r>
      </w:hyperlink>
      <w:r>
        <w:rPr>
          <w:rFonts w:ascii="Calibri" w:eastAsia="Times New Roman" w:hAnsi="Calibri" w:cs="Calibri"/>
        </w:rPr>
        <w:t>]</w:t>
      </w:r>
      <w:r>
        <w:rPr>
          <w:rStyle w:val="apple-converted-space"/>
          <w:rFonts w:ascii="Calibri" w:eastAsia="Times New Roman" w:hAnsi="Calibri" w:cs="Calibri"/>
        </w:rPr>
        <w:t> 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Sent:</w:t>
      </w:r>
      <w:r>
        <w:rPr>
          <w:rStyle w:val="apple-converted-space"/>
          <w:rFonts w:ascii="Calibri" w:eastAsia="Times New Roman" w:hAnsi="Calibri" w:cs="Calibri"/>
        </w:rPr>
        <w:t> </w:t>
      </w:r>
      <w:r>
        <w:rPr>
          <w:rFonts w:ascii="Calibri" w:eastAsia="Times New Roman" w:hAnsi="Calibri" w:cs="Calibri"/>
        </w:rPr>
        <w:t>Thursday, March 09, 2017 11:04 PM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To:</w:t>
      </w:r>
      <w:r>
        <w:rPr>
          <w:rStyle w:val="apple-converted-space"/>
          <w:rFonts w:ascii="Calibri" w:eastAsia="Times New Roman" w:hAnsi="Calibri" w:cs="Calibri"/>
        </w:rPr>
        <w:t> </w:t>
      </w:r>
      <w:r>
        <w:rPr>
          <w:rFonts w:ascii="Calibri" w:eastAsia="Times New Roman" w:hAnsi="Calibri" w:cs="Calibri"/>
        </w:rPr>
        <w:t>Nightingale, David (UTC) &lt;</w:t>
      </w:r>
      <w:hyperlink r:id="rId6" w:history="1">
        <w:r>
          <w:rPr>
            <w:rStyle w:val="Hyperlink"/>
            <w:rFonts w:ascii="Calibri" w:eastAsia="Times New Roman" w:hAnsi="Calibri" w:cs="Calibri"/>
            <w:color w:val="800080"/>
          </w:rPr>
          <w:t>dnightin@utc.wa.gov</w:t>
        </w:r>
      </w:hyperlink>
      <w:r>
        <w:rPr>
          <w:rFonts w:ascii="Calibri" w:eastAsia="Times New Roman" w:hAnsi="Calibri" w:cs="Calibri"/>
        </w:rPr>
        <w:t>&gt;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Cc:</w:t>
      </w:r>
      <w:r>
        <w:rPr>
          <w:rStyle w:val="apple-converted-space"/>
          <w:rFonts w:ascii="Calibri" w:eastAsia="Times New Roman" w:hAnsi="Calibri" w:cs="Calibri"/>
        </w:rPr>
        <w:t> </w:t>
      </w:r>
      <w:r>
        <w:rPr>
          <w:rFonts w:ascii="Calibri" w:eastAsia="Times New Roman" w:hAnsi="Calibri" w:cs="Calibri"/>
        </w:rPr>
        <w:t>Twitchell, Jeremy (UTC) &lt;</w:t>
      </w:r>
      <w:hyperlink r:id="rId7" w:history="1">
        <w:r>
          <w:rPr>
            <w:rStyle w:val="Hyperlink"/>
            <w:rFonts w:ascii="Calibri" w:eastAsia="Times New Roman" w:hAnsi="Calibri" w:cs="Calibri"/>
            <w:color w:val="800080"/>
          </w:rPr>
          <w:t>jtwitche@utc.wa.gov</w:t>
        </w:r>
      </w:hyperlink>
      <w:r>
        <w:rPr>
          <w:rFonts w:ascii="Calibri" w:eastAsia="Times New Roman" w:hAnsi="Calibri" w:cs="Calibri"/>
        </w:rPr>
        <w:t>&gt;; Bill Henry &lt;</w:t>
      </w:r>
      <w:hyperlink r:id="rId8" w:history="1">
        <w:r>
          <w:rPr>
            <w:rStyle w:val="Hyperlink"/>
            <w:rFonts w:ascii="Calibri" w:eastAsia="Times New Roman" w:hAnsi="Calibri" w:cs="Calibri"/>
            <w:color w:val="800080"/>
          </w:rPr>
          <w:t>bill@eqlenergy.com</w:t>
        </w:r>
      </w:hyperlink>
      <w:r>
        <w:rPr>
          <w:rFonts w:ascii="Calibri" w:eastAsia="Times New Roman" w:hAnsi="Calibri" w:cs="Calibri"/>
        </w:rPr>
        <w:t>&gt;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Subject:</w:t>
      </w:r>
      <w:r>
        <w:rPr>
          <w:rStyle w:val="apple-converted-space"/>
          <w:rFonts w:ascii="Calibri" w:eastAsia="Times New Roman" w:hAnsi="Calibri" w:cs="Calibri"/>
        </w:rPr>
        <w:t> </w:t>
      </w:r>
      <w:r>
        <w:rPr>
          <w:rFonts w:ascii="Calibri" w:eastAsia="Times New Roman" w:hAnsi="Calibri" w:cs="Calibri"/>
        </w:rPr>
        <w:t>Re: Mar. 10 workshop</w:t>
      </w:r>
    </w:p>
    <w:p w:rsidR="0092610B" w:rsidRDefault="0092610B" w:rsidP="0092610B">
      <w:pPr>
        <w:rPr>
          <w:rFonts w:eastAsia="Times New Roman"/>
        </w:rPr>
      </w:pPr>
      <w:r>
        <w:rPr>
          <w:rFonts w:eastAsia="Times New Roman"/>
        </w:rPr>
        <w:t> David,</w:t>
      </w:r>
    </w:p>
    <w:p w:rsidR="0092610B" w:rsidRDefault="0092610B" w:rsidP="0092610B">
      <w:pPr>
        <w:rPr>
          <w:rFonts w:eastAsia="Times New Roman"/>
        </w:rPr>
      </w:pPr>
      <w:r>
        <w:rPr>
          <w:rFonts w:eastAsia="Times New Roman"/>
        </w:rPr>
        <w:t>EQL will not be at meeting Mar. 10, but will be on phone for portions.</w:t>
      </w:r>
    </w:p>
    <w:p w:rsidR="0092610B" w:rsidRDefault="0092610B" w:rsidP="0092610B">
      <w:pPr>
        <w:rPr>
          <w:rFonts w:eastAsia="Times New Roman"/>
        </w:rPr>
      </w:pPr>
      <w:r>
        <w:rPr>
          <w:rFonts w:eastAsia="Times New Roman"/>
        </w:rPr>
        <w:t> </w:t>
      </w:r>
      <w:bookmarkStart w:id="0" w:name="_GoBack"/>
      <w:bookmarkEnd w:id="0"/>
      <w:r>
        <w:rPr>
          <w:rFonts w:eastAsia="Times New Roman"/>
        </w:rPr>
        <w:t>Regarding framework,</w:t>
      </w:r>
    </w:p>
    <w:p w:rsidR="0092610B" w:rsidRDefault="0092610B" w:rsidP="0092610B">
      <w:pPr>
        <w:rPr>
          <w:rFonts w:eastAsia="Times New Roman"/>
        </w:rPr>
      </w:pPr>
      <w:r>
        <w:rPr>
          <w:rFonts w:eastAsia="Times New Roman"/>
        </w:rPr>
        <w:t>We recommend a WUTC-approved, stakeholder-led distribution planning working group (DPWG) to craft the framework and an implementation plan, including a competitive solicitation process for T&amp;D deferral RFPs and procurement. </w:t>
      </w:r>
    </w:p>
    <w:p w:rsidR="0092610B" w:rsidRDefault="0092610B" w:rsidP="0092610B">
      <w:pPr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ascii="Futura" w:eastAsia="Times New Roman" w:hAnsi="Futura"/>
          <w:sz w:val="18"/>
          <w:szCs w:val="18"/>
        </w:rPr>
        <w:t>Ken Nichols</w:t>
      </w:r>
    </w:p>
    <w:p w:rsidR="0092610B" w:rsidRDefault="0092610B" w:rsidP="0092610B">
      <w:pPr>
        <w:rPr>
          <w:rFonts w:eastAsia="Times New Roman"/>
        </w:rPr>
      </w:pPr>
      <w:r>
        <w:rPr>
          <w:rFonts w:ascii="Futura" w:eastAsia="Times New Roman" w:hAnsi="Futura"/>
          <w:sz w:val="18"/>
          <w:szCs w:val="18"/>
        </w:rPr>
        <w:t>503 438 8223</w:t>
      </w:r>
    </w:p>
    <w:p w:rsidR="0092610B" w:rsidRDefault="0092610B" w:rsidP="0092610B">
      <w:pPr>
        <w:rPr>
          <w:rFonts w:eastAsia="Times New Roman"/>
        </w:rPr>
      </w:pPr>
      <w:hyperlink r:id="rId9" w:history="1">
        <w:r>
          <w:rPr>
            <w:rStyle w:val="Hyperlink"/>
            <w:rFonts w:ascii="Futura" w:eastAsia="Times New Roman" w:hAnsi="Futura"/>
            <w:color w:val="800080"/>
            <w:sz w:val="18"/>
            <w:szCs w:val="18"/>
          </w:rPr>
          <w:t>ken@eqlenergy.com</w:t>
        </w:r>
      </w:hyperlink>
    </w:p>
    <w:p w:rsidR="0092610B" w:rsidRDefault="0092610B" w:rsidP="0092610B">
      <w:pPr>
        <w:rPr>
          <w:rFonts w:eastAsia="Times New Roman"/>
        </w:rPr>
      </w:pPr>
      <w:r>
        <w:rPr>
          <w:rFonts w:ascii="Helvetica" w:eastAsia="Times New Roman" w:hAnsi="Helvetica" w:cs="Helvetica"/>
          <w:sz w:val="18"/>
          <w:szCs w:val="18"/>
        </w:rPr>
        <w:t> </w:t>
      </w:r>
      <w:r>
        <w:rPr>
          <w:rFonts w:eastAsia="Times New Roman"/>
        </w:rPr>
        <w:t>&lt;image001.jpg&gt;</w:t>
      </w:r>
      <w:r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</w:rPr>
        <w:br/>
      </w:r>
      <w:r>
        <w:rPr>
          <w:rStyle w:val="xapple-style-span"/>
          <w:rFonts w:ascii="Tahoma" w:eastAsia="Times New Roman" w:hAnsi="Tahoma" w:cs="Tahoma"/>
          <w:color w:val="333333"/>
          <w:sz w:val="17"/>
          <w:szCs w:val="17"/>
          <w:shd w:val="clear" w:color="auto" w:fill="FFFFFF"/>
        </w:rPr>
        <w:t>Vision without execution is hallucination.</w:t>
      </w:r>
      <w:r>
        <w:rPr>
          <w:rFonts w:ascii="Tahoma" w:eastAsia="Times New Roman" w:hAnsi="Tahoma" w:cs="Tahoma"/>
          <w:color w:val="333333"/>
          <w:sz w:val="17"/>
          <w:szCs w:val="17"/>
        </w:rPr>
        <w:br/>
      </w:r>
      <w:r>
        <w:rPr>
          <w:rStyle w:val="xapple-style-span"/>
          <w:rFonts w:ascii="Tahoma" w:eastAsia="Times New Roman" w:hAnsi="Tahoma" w:cs="Tahoma"/>
          <w:color w:val="333333"/>
          <w:sz w:val="17"/>
          <w:szCs w:val="17"/>
          <w:shd w:val="clear" w:color="auto" w:fill="FFFFFF"/>
        </w:rPr>
        <w:t>-- Thomas Edison</w:t>
      </w:r>
    </w:p>
    <w:p w:rsidR="0092610B" w:rsidRDefault="0092610B"/>
    <w:sectPr w:rsidR="0092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0B"/>
    <w:rsid w:val="006E141E"/>
    <w:rsid w:val="0092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3FDA1-CAC9-4E3C-93E6-15353D93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610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2610B"/>
  </w:style>
  <w:style w:type="character" w:customStyle="1" w:styleId="xapple-style-span">
    <w:name w:val="xapple-style-span"/>
    <w:basedOn w:val="DefaultParagraphFont"/>
    <w:rsid w:val="0092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@eqlenergy.com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jtwitche@utc.wa.gov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nightin@utc.wa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en@eqlenergy.com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ken@eqlenergy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85494873D7724999268C978D4EEA56" ma:contentTypeVersion="104" ma:contentTypeDescription="" ma:contentTypeScope="" ma:versionID="bc16ed271db9f9cfd2184be8ba8092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2016-08-23T07:00:00+00:00</OpenedDate>
    <Date1 xmlns="dc463f71-b30c-4ab2-9473-d307f9d35888">2017-04-11T07:00:00+00:00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161024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EED2BF-F1D0-4DF3-ADAA-F6A695040EFF}"/>
</file>

<file path=customXml/itemProps2.xml><?xml version="1.0" encoding="utf-8"?>
<ds:datastoreItem xmlns:ds="http://schemas.openxmlformats.org/officeDocument/2006/customXml" ds:itemID="{0C1CA393-4D88-4A6B-970C-EBD912B60355}"/>
</file>

<file path=customXml/itemProps3.xml><?xml version="1.0" encoding="utf-8"?>
<ds:datastoreItem xmlns:ds="http://schemas.openxmlformats.org/officeDocument/2006/customXml" ds:itemID="{33D8F55A-4E51-4B06-8907-CB38FC036580}"/>
</file>

<file path=customXml/itemProps4.xml><?xml version="1.0" encoding="utf-8"?>
<ds:datastoreItem xmlns:ds="http://schemas.openxmlformats.org/officeDocument/2006/customXml" ds:itemID="{2922379C-2B53-47D1-ABD1-5731DC395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Nightingale, David (UTC)</dc:creator>
  <cp:keywords/>
  <dc:description/>
  <cp:lastModifiedBy>Nightingale, David (UTC)</cp:lastModifiedBy>
  <cp:revision>1</cp:revision>
  <dcterms:created xsi:type="dcterms:W3CDTF">2017-04-11T21:23:00Z</dcterms:created>
  <dcterms:modified xsi:type="dcterms:W3CDTF">2017-04-11T21:28:00Z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0x0101006E56B4D1795A2E4DB2F0B01679ED314A004385494873D7724999268C978D4EEA56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