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C23" w:rsidRDefault="00FD45C5" w:rsidP="00427C23">
      <w:r>
        <w:rPr>
          <w:noProof/>
        </w:rPr>
        <w:drawing>
          <wp:inline distT="0" distB="0" distL="0" distR="0" wp14:anchorId="5BC23D7A" wp14:editId="59D57732">
            <wp:extent cx="1843088" cy="1228725"/>
            <wp:effectExtent l="0" t="0" r="5080" b="0"/>
            <wp:docPr id="1" name="Picture 1" descr="https://home.utc.wa.gov/sites/communications/Communications%20Resources/UTC%20Primary%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me.utc.wa.gov/sites/communications/Communications%20Resources/UTC%20Primary%20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48734" cy="1232489"/>
                    </a:xfrm>
                    <a:prstGeom prst="rect">
                      <a:avLst/>
                    </a:prstGeom>
                    <a:noFill/>
                    <a:ln>
                      <a:noFill/>
                    </a:ln>
                  </pic:spPr>
                </pic:pic>
              </a:graphicData>
            </a:graphic>
          </wp:inline>
        </w:drawing>
      </w:r>
    </w:p>
    <w:p w:rsidR="00427C23" w:rsidRPr="00427C23" w:rsidRDefault="00427C23" w:rsidP="00427C23">
      <w:pPr>
        <w:jc w:val="center"/>
        <w:rPr>
          <w:rFonts w:ascii="Times New Roman" w:hAnsi="Times New Roman" w:cs="Times New Roman"/>
          <w:b/>
          <w:sz w:val="32"/>
          <w:szCs w:val="32"/>
        </w:rPr>
      </w:pPr>
      <w:r w:rsidRPr="00427C23">
        <w:rPr>
          <w:rFonts w:ascii="Times New Roman" w:hAnsi="Times New Roman" w:cs="Times New Roman"/>
          <w:b/>
          <w:sz w:val="32"/>
          <w:szCs w:val="32"/>
        </w:rPr>
        <w:t>Memorandum</w:t>
      </w:r>
    </w:p>
    <w:p w:rsidR="00427C23" w:rsidRDefault="00A3556B" w:rsidP="00427C23">
      <w:pPr>
        <w:spacing w:after="0"/>
        <w:jc w:val="center"/>
        <w:rPr>
          <w:rFonts w:ascii="Times New Roman" w:hAnsi="Times New Roman" w:cs="Times New Roman"/>
          <w:sz w:val="24"/>
          <w:szCs w:val="24"/>
        </w:rPr>
      </w:pPr>
      <w:r>
        <w:rPr>
          <w:rFonts w:ascii="Times New Roman" w:hAnsi="Times New Roman" w:cs="Times New Roman"/>
          <w:sz w:val="24"/>
          <w:szCs w:val="24"/>
        </w:rPr>
        <w:t>October 4</w:t>
      </w:r>
      <w:bookmarkStart w:id="0" w:name="_GoBack"/>
      <w:bookmarkEnd w:id="0"/>
      <w:r w:rsidR="00427C23" w:rsidRPr="00427C23">
        <w:rPr>
          <w:rFonts w:ascii="Times New Roman" w:hAnsi="Times New Roman" w:cs="Times New Roman"/>
          <w:sz w:val="24"/>
          <w:szCs w:val="24"/>
        </w:rPr>
        <w:t>, 2018</w:t>
      </w:r>
    </w:p>
    <w:p w:rsidR="00427C23" w:rsidRDefault="00427C23" w:rsidP="00427C23">
      <w:pPr>
        <w:spacing w:after="0"/>
        <w:jc w:val="center"/>
        <w:rPr>
          <w:rFonts w:ascii="Times New Roman" w:hAnsi="Times New Roman" w:cs="Times New Roman"/>
          <w:sz w:val="24"/>
          <w:szCs w:val="24"/>
        </w:rPr>
      </w:pPr>
    </w:p>
    <w:p w:rsidR="00427C23" w:rsidRDefault="00427C23" w:rsidP="00427C23">
      <w:pPr>
        <w:spacing w:after="0"/>
        <w:jc w:val="center"/>
        <w:rPr>
          <w:rFonts w:ascii="Times New Roman" w:hAnsi="Times New Roman" w:cs="Times New Roman"/>
          <w:sz w:val="24"/>
          <w:szCs w:val="24"/>
        </w:rPr>
      </w:pPr>
    </w:p>
    <w:p w:rsidR="00427C23" w:rsidRDefault="00427C23" w:rsidP="00427C23">
      <w:pPr>
        <w:spacing w:after="0"/>
        <w:rPr>
          <w:rFonts w:ascii="Times New Roman" w:hAnsi="Times New Roman" w:cs="Times New Roman"/>
          <w:sz w:val="24"/>
          <w:szCs w:val="24"/>
        </w:rPr>
      </w:pPr>
      <w:r>
        <w:rPr>
          <w:rFonts w:ascii="Times New Roman" w:hAnsi="Times New Roman" w:cs="Times New Roman"/>
          <w:sz w:val="24"/>
          <w:szCs w:val="24"/>
        </w:rPr>
        <w:t>To:</w:t>
      </w:r>
      <w:r w:rsidR="0021112B">
        <w:rPr>
          <w:rFonts w:ascii="Times New Roman" w:hAnsi="Times New Roman" w:cs="Times New Roman"/>
          <w:sz w:val="24"/>
          <w:szCs w:val="24"/>
        </w:rPr>
        <w:tab/>
      </w:r>
      <w:r w:rsidR="0021112B">
        <w:rPr>
          <w:rFonts w:ascii="Times New Roman" w:hAnsi="Times New Roman" w:cs="Times New Roman"/>
          <w:sz w:val="24"/>
          <w:szCs w:val="24"/>
        </w:rPr>
        <w:tab/>
        <w:t>TR-180329 - File</w:t>
      </w:r>
    </w:p>
    <w:p w:rsidR="00427C23" w:rsidRDefault="00427C23" w:rsidP="00427C23">
      <w:pPr>
        <w:spacing w:after="0"/>
        <w:rPr>
          <w:rFonts w:ascii="Times New Roman" w:hAnsi="Times New Roman" w:cs="Times New Roman"/>
          <w:sz w:val="24"/>
          <w:szCs w:val="24"/>
        </w:rPr>
      </w:pPr>
    </w:p>
    <w:p w:rsidR="00427C23" w:rsidRDefault="00427C23" w:rsidP="00427C23">
      <w:pPr>
        <w:spacing w:after="0"/>
        <w:rPr>
          <w:rFonts w:ascii="Times New Roman" w:hAnsi="Times New Roman" w:cs="Times New Roman"/>
          <w:sz w:val="24"/>
          <w:szCs w:val="24"/>
        </w:rPr>
      </w:pPr>
      <w:r>
        <w:rPr>
          <w:rFonts w:ascii="Times New Roman" w:hAnsi="Times New Roman" w:cs="Times New Roman"/>
          <w:sz w:val="24"/>
          <w:szCs w:val="24"/>
        </w:rPr>
        <w:t>From:</w:t>
      </w:r>
      <w:r w:rsidR="0021112B">
        <w:rPr>
          <w:rFonts w:ascii="Times New Roman" w:hAnsi="Times New Roman" w:cs="Times New Roman"/>
          <w:sz w:val="24"/>
          <w:szCs w:val="24"/>
        </w:rPr>
        <w:tab/>
      </w:r>
      <w:r w:rsidR="0021112B">
        <w:rPr>
          <w:rFonts w:ascii="Times New Roman" w:hAnsi="Times New Roman" w:cs="Times New Roman"/>
          <w:sz w:val="24"/>
          <w:szCs w:val="24"/>
        </w:rPr>
        <w:tab/>
        <w:t xml:space="preserve">Lori Halstead, Transportation Specialist, </w:t>
      </w:r>
      <w:proofErr w:type="gramStart"/>
      <w:r w:rsidR="0021112B">
        <w:rPr>
          <w:rFonts w:ascii="Times New Roman" w:hAnsi="Times New Roman" w:cs="Times New Roman"/>
          <w:sz w:val="24"/>
          <w:szCs w:val="24"/>
        </w:rPr>
        <w:t>Rail</w:t>
      </w:r>
      <w:proofErr w:type="gramEnd"/>
      <w:r w:rsidR="0021112B">
        <w:rPr>
          <w:rFonts w:ascii="Times New Roman" w:hAnsi="Times New Roman" w:cs="Times New Roman"/>
          <w:sz w:val="24"/>
          <w:szCs w:val="24"/>
        </w:rPr>
        <w:t xml:space="preserve"> Safety</w:t>
      </w:r>
    </w:p>
    <w:p w:rsidR="00427C23" w:rsidRDefault="00427C23" w:rsidP="00427C23">
      <w:pPr>
        <w:spacing w:after="0"/>
        <w:rPr>
          <w:rFonts w:ascii="Times New Roman" w:hAnsi="Times New Roman" w:cs="Times New Roman"/>
          <w:sz w:val="24"/>
          <w:szCs w:val="24"/>
        </w:rPr>
      </w:pPr>
    </w:p>
    <w:p w:rsidR="00427C23" w:rsidRDefault="00427C23" w:rsidP="00427C23">
      <w:pPr>
        <w:spacing w:after="0"/>
        <w:rPr>
          <w:rFonts w:ascii="Times New Roman" w:hAnsi="Times New Roman" w:cs="Times New Roman"/>
          <w:sz w:val="24"/>
          <w:szCs w:val="24"/>
        </w:rPr>
      </w:pPr>
      <w:r>
        <w:rPr>
          <w:rFonts w:ascii="Times New Roman" w:hAnsi="Times New Roman" w:cs="Times New Roman"/>
          <w:sz w:val="24"/>
          <w:szCs w:val="24"/>
        </w:rPr>
        <w:t>Subject:</w:t>
      </w:r>
      <w:r w:rsidR="0021112B">
        <w:rPr>
          <w:rFonts w:ascii="Times New Roman" w:hAnsi="Times New Roman" w:cs="Times New Roman"/>
          <w:sz w:val="24"/>
          <w:szCs w:val="24"/>
        </w:rPr>
        <w:tab/>
        <w:t>TR-180329 – Port of Chehalis</w:t>
      </w:r>
    </w:p>
    <w:p w:rsidR="0021112B" w:rsidRDefault="0021112B" w:rsidP="00427C23">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Completion of Grade Crossing Protective Fund (GCPF) Project</w:t>
      </w:r>
    </w:p>
    <w:p w:rsidR="0021112B" w:rsidRDefault="0021112B" w:rsidP="00427C23">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Signing at 21 Railroad Crossings</w:t>
      </w:r>
    </w:p>
    <w:p w:rsidR="0021112B" w:rsidRDefault="0021112B" w:rsidP="00427C23">
      <w:pPr>
        <w:spacing w:after="0"/>
        <w:rPr>
          <w:rFonts w:ascii="Times New Roman" w:hAnsi="Times New Roman" w:cs="Times New Roman"/>
          <w:sz w:val="24"/>
          <w:szCs w:val="24"/>
        </w:rPr>
      </w:pPr>
    </w:p>
    <w:p w:rsidR="0021112B" w:rsidRDefault="0021112B" w:rsidP="00427C23">
      <w:pPr>
        <w:spacing w:after="0"/>
        <w:rPr>
          <w:rFonts w:ascii="Times New Roman" w:hAnsi="Times New Roman" w:cs="Times New Roman"/>
          <w:sz w:val="24"/>
          <w:szCs w:val="24"/>
        </w:rPr>
      </w:pPr>
      <w:r>
        <w:rPr>
          <w:rFonts w:ascii="Times New Roman" w:hAnsi="Times New Roman" w:cs="Times New Roman"/>
          <w:sz w:val="24"/>
          <w:szCs w:val="24"/>
        </w:rPr>
        <w:t>On June 14, 2018, the Washington Utilities and Transportation Commission (Commission) awarded a GCPF grant totaling $989.80 to Port of Chehalis for a project related to signage at 21 crossings owned by Port of Chehalis. The total project cost was estimated at $989.80.</w:t>
      </w:r>
    </w:p>
    <w:p w:rsidR="0021112B" w:rsidRDefault="0021112B" w:rsidP="00427C23">
      <w:pPr>
        <w:spacing w:after="0"/>
        <w:rPr>
          <w:rFonts w:ascii="Times New Roman" w:hAnsi="Times New Roman" w:cs="Times New Roman"/>
          <w:sz w:val="24"/>
          <w:szCs w:val="24"/>
        </w:rPr>
      </w:pPr>
    </w:p>
    <w:p w:rsidR="0021112B" w:rsidRDefault="0021112B" w:rsidP="00427C23">
      <w:pPr>
        <w:spacing w:after="0"/>
        <w:rPr>
          <w:rFonts w:ascii="Times New Roman" w:hAnsi="Times New Roman" w:cs="Times New Roman"/>
          <w:sz w:val="24"/>
          <w:szCs w:val="24"/>
        </w:rPr>
      </w:pPr>
      <w:r>
        <w:rPr>
          <w:rFonts w:ascii="Times New Roman" w:hAnsi="Times New Roman" w:cs="Times New Roman"/>
          <w:sz w:val="24"/>
          <w:szCs w:val="24"/>
        </w:rPr>
        <w:t>On September 27, 2018, Port of Chehalis submitted a request for reimbursement for the project. Rail Safety staff confirmed the signs are in place and that the project was completed according to the specifications outlined in the order approving the grant. The total cost was $997.76. The Port of Chehalis will pay the $7.96 overage amount.</w:t>
      </w:r>
    </w:p>
    <w:p w:rsidR="0021112B" w:rsidRDefault="0021112B" w:rsidP="00427C23">
      <w:pPr>
        <w:spacing w:after="0"/>
        <w:rPr>
          <w:rFonts w:ascii="Times New Roman" w:hAnsi="Times New Roman" w:cs="Times New Roman"/>
          <w:sz w:val="24"/>
          <w:szCs w:val="24"/>
        </w:rPr>
      </w:pPr>
    </w:p>
    <w:p w:rsidR="0021112B" w:rsidRPr="00427C23" w:rsidRDefault="0021112B" w:rsidP="00427C23">
      <w:pPr>
        <w:spacing w:after="0"/>
        <w:rPr>
          <w:rFonts w:ascii="Times New Roman" w:hAnsi="Times New Roman" w:cs="Times New Roman"/>
          <w:sz w:val="24"/>
          <w:szCs w:val="24"/>
        </w:rPr>
      </w:pPr>
      <w:r>
        <w:rPr>
          <w:rFonts w:ascii="Times New Roman" w:hAnsi="Times New Roman" w:cs="Times New Roman"/>
          <w:sz w:val="24"/>
          <w:szCs w:val="24"/>
        </w:rPr>
        <w:t>Please close this docket.</w:t>
      </w:r>
    </w:p>
    <w:p w:rsidR="00427C23" w:rsidRPr="00427C23" w:rsidRDefault="00427C23" w:rsidP="00427C23">
      <w:pPr>
        <w:jc w:val="center"/>
        <w:rPr>
          <w:rFonts w:ascii="Times New Roman" w:hAnsi="Times New Roman" w:cs="Times New Roman"/>
          <w:sz w:val="24"/>
          <w:szCs w:val="24"/>
        </w:rPr>
      </w:pPr>
    </w:p>
    <w:p w:rsidR="00427C23" w:rsidRDefault="00427C23" w:rsidP="00427C23">
      <w:pPr>
        <w:jc w:val="center"/>
        <w:rPr>
          <w:rFonts w:ascii="Times New Roman" w:hAnsi="Times New Roman" w:cs="Times New Roman"/>
          <w:b/>
          <w:sz w:val="24"/>
          <w:szCs w:val="24"/>
        </w:rPr>
      </w:pPr>
    </w:p>
    <w:p w:rsidR="00427C23" w:rsidRDefault="00427C23" w:rsidP="00427C23">
      <w:pPr>
        <w:jc w:val="center"/>
        <w:rPr>
          <w:rFonts w:ascii="Times New Roman" w:hAnsi="Times New Roman" w:cs="Times New Roman"/>
          <w:b/>
          <w:sz w:val="24"/>
          <w:szCs w:val="24"/>
        </w:rPr>
      </w:pPr>
    </w:p>
    <w:p w:rsidR="00427C23" w:rsidRDefault="00427C23" w:rsidP="00427C23">
      <w:pPr>
        <w:jc w:val="center"/>
        <w:rPr>
          <w:rFonts w:ascii="Times New Roman" w:hAnsi="Times New Roman" w:cs="Times New Roman"/>
          <w:b/>
          <w:sz w:val="24"/>
          <w:szCs w:val="24"/>
        </w:rPr>
      </w:pPr>
    </w:p>
    <w:p w:rsidR="00427C23" w:rsidRPr="00427C23" w:rsidRDefault="00427C23" w:rsidP="00427C23">
      <w:pPr>
        <w:rPr>
          <w:rFonts w:ascii="Times New Roman" w:hAnsi="Times New Roman" w:cs="Times New Roman"/>
          <w:b/>
          <w:sz w:val="24"/>
          <w:szCs w:val="24"/>
        </w:rPr>
      </w:pPr>
    </w:p>
    <w:sectPr w:rsidR="00427C23" w:rsidRPr="00427C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5C5"/>
    <w:rsid w:val="001861ED"/>
    <w:rsid w:val="0021112B"/>
    <w:rsid w:val="00427C23"/>
    <w:rsid w:val="005E42A1"/>
    <w:rsid w:val="00A3556B"/>
    <w:rsid w:val="00CF5EB7"/>
    <w:rsid w:val="00FD4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2B7432-0C81-4E1E-BA9F-4EE3D321B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07A08AD35F4E943BDF3158C66B8E0F7" ma:contentTypeVersion="76" ma:contentTypeDescription="" ma:contentTypeScope="" ma:versionID="a06409a425b5e432a2be59870326bea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TR</Prefix>
    <Visibility xmlns="dc463f71-b30c-4ab2-9473-d307f9d35888">Full Visibility</Visibility>
    <DocumentSetType xmlns="dc463f71-b30c-4ab2-9473-d307f9d35888">Memorandum</DocumentSetType>
    <IsConfidential xmlns="dc463f71-b30c-4ab2-9473-d307f9d35888">false</IsConfidential>
    <CaseType xmlns="dc463f71-b30c-4ab2-9473-d307f9d35888">Application for Funding</CaseType>
    <IndustryCode xmlns="dc463f71-b30c-4ab2-9473-d307f9d35888">210</IndustryCode>
    <CaseStatus xmlns="dc463f71-b30c-4ab2-9473-d307f9d35888">Closed</CaseStatus>
    <OpenedDate xmlns="dc463f71-b30c-4ab2-9473-d307f9d35888">2018-04-19T07:00:00+00:00</OpenedDate>
    <Date1 xmlns="dc463f71-b30c-4ab2-9473-d307f9d35888">2018-10-04T15:42:51+00:00</Date1>
    <IsDocumentOrder xmlns="dc463f71-b30c-4ab2-9473-d307f9d35888">false</IsDocumentOrder>
    <IsHighlyConfidential xmlns="dc463f71-b30c-4ab2-9473-d307f9d35888">false</IsHighlyConfidential>
    <CaseCompanyNames xmlns="dc463f71-b30c-4ab2-9473-d307f9d35888">Port of Chehalis</CaseCompanyNames>
    <Nickname xmlns="http://schemas.microsoft.com/sharepoint/v3" xsi:nil="true"/>
    <DocketNumber xmlns="dc463f71-b30c-4ab2-9473-d307f9d35888">180329</DocketNumber>
    <AgendaOrder xmlns="dc463f71-b30c-4ab2-9473-d307f9d35888">false</AgendaOrder>
    <SignificantOrder xmlns="dc463f71-b30c-4ab2-9473-d307f9d35888">false</SignificantOrder>
    <DelegatedOrder xmlns="dc463f71-b30c-4ab2-9473-d307f9d35888">false</DelegatedOrder>
  </documentManagement>
</p:properties>
</file>

<file path=customXml/itemProps1.xml><?xml version="1.0" encoding="utf-8"?>
<ds:datastoreItem xmlns:ds="http://schemas.openxmlformats.org/officeDocument/2006/customXml" ds:itemID="{676F9432-257F-4284-B1CC-71DC4B2AD158}"/>
</file>

<file path=customXml/itemProps2.xml><?xml version="1.0" encoding="utf-8"?>
<ds:datastoreItem xmlns:ds="http://schemas.openxmlformats.org/officeDocument/2006/customXml" ds:itemID="{EB510334-018F-4DEB-8547-CAE3A8D6210E}"/>
</file>

<file path=customXml/itemProps3.xml><?xml version="1.0" encoding="utf-8"?>
<ds:datastoreItem xmlns:ds="http://schemas.openxmlformats.org/officeDocument/2006/customXml" ds:itemID="{35156B1B-2B20-493C-A59F-4F5EC02979AE}"/>
</file>

<file path=customXml/itemProps4.xml><?xml version="1.0" encoding="utf-8"?>
<ds:datastoreItem xmlns:ds="http://schemas.openxmlformats.org/officeDocument/2006/customXml" ds:itemID="{53728A1B-0F57-4950-BAF3-39C8D85DB980}"/>
</file>

<file path=docProps/app.xml><?xml version="1.0" encoding="utf-8"?>
<Properties xmlns="http://schemas.openxmlformats.org/officeDocument/2006/extended-properties" xmlns:vt="http://schemas.openxmlformats.org/officeDocument/2006/docPropsVTypes">
  <Template>Normal</Template>
  <TotalTime>3</TotalTime>
  <Pages>1</Pages>
  <Words>133</Words>
  <Characters>761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Halstead, Lori (UTC)</dc:creator>
  <cp:keywords/>
  <dc:description/>
  <cp:lastModifiedBy>Halstead, Lori (UTC)</cp:lastModifiedBy>
  <cp:revision>4</cp:revision>
  <dcterms:created xsi:type="dcterms:W3CDTF">2018-09-28T00:27:00Z</dcterms:created>
  <dcterms:modified xsi:type="dcterms:W3CDTF">2018-10-04T15:30:00Z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0x0101006E56B4D1795A2E4DB2F0B01679ED314A00407A08AD35F4E943BDF3158C66B8E0F7</vt:lpwstr>
  </property>
  <property fmtid="{D5CDD505-2E9C-101B-9397-08002B2CF9AE}" pid="4" name="EfsecDocumentType">
    <vt:lpwstr>Documents</vt:lpwstr>
  </property>
  <property fmtid="{D5CDD505-2E9C-101B-9397-08002B2CF9AE}" pid="9" name="IsOfficialRecord">
    <vt:bool>false</vt:bool>
  </property>
  <property fmtid="{D5CDD505-2E9C-101B-9397-08002B2CF9AE}" pid="10" name="IsVisibleToEfsecCouncil">
    <vt:bool>false</vt:bool>
  </property>
  <property fmtid="{D5CDD505-2E9C-101B-9397-08002B2CF9AE}" pid="11" name="_docset_NoMedatataSyncRequired">
    <vt:lpwstr>False</vt:lpwstr>
  </property>
  <property fmtid="{D5CDD505-2E9C-101B-9397-08002B2CF9AE}" pid="12" name="IsEFSEC">
    <vt:bool>false</vt:bool>
  </property>
</Properties>
</file>