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56BAA" w14:textId="77777777" w:rsidR="00652118" w:rsidRPr="00D868C5" w:rsidRDefault="00652118">
      <w:pPr>
        <w:jc w:val="center"/>
        <w:rPr>
          <w:b/>
        </w:rPr>
      </w:pPr>
      <w:bookmarkStart w:id="0" w:name="_GoBack"/>
      <w:bookmarkEnd w:id="0"/>
      <w:r w:rsidRPr="00D868C5">
        <w:rPr>
          <w:b/>
        </w:rPr>
        <w:t>BEFORE THE WASHINGTON</w:t>
      </w:r>
    </w:p>
    <w:p w14:paraId="47656BAB" w14:textId="77777777" w:rsidR="00652118" w:rsidRPr="00D868C5" w:rsidRDefault="00652118">
      <w:pPr>
        <w:jc w:val="center"/>
        <w:rPr>
          <w:b/>
        </w:rPr>
      </w:pPr>
      <w:r w:rsidRPr="00D868C5">
        <w:rPr>
          <w:b/>
        </w:rPr>
        <w:t>UTILITIES AND TRANSPORTATION COMMISSION</w:t>
      </w:r>
    </w:p>
    <w:p w14:paraId="47656BAC" w14:textId="77777777" w:rsidR="00652118" w:rsidRPr="00D868C5" w:rsidRDefault="00652118">
      <w:pPr>
        <w:jc w:val="center"/>
        <w:rPr>
          <w:b/>
        </w:rPr>
      </w:pPr>
    </w:p>
    <w:tbl>
      <w:tblPr>
        <w:tblW w:w="0" w:type="auto"/>
        <w:tblLook w:val="01E0" w:firstRow="1" w:lastRow="1" w:firstColumn="1" w:lastColumn="1" w:noHBand="0" w:noVBand="0"/>
      </w:tblPr>
      <w:tblGrid>
        <w:gridCol w:w="4315"/>
        <w:gridCol w:w="357"/>
        <w:gridCol w:w="3968"/>
      </w:tblGrid>
      <w:tr w:rsidR="008807EB" w:rsidRPr="008807EB" w14:paraId="47656BBE" w14:textId="77777777">
        <w:tc>
          <w:tcPr>
            <w:tcW w:w="4428" w:type="dxa"/>
          </w:tcPr>
          <w:p w14:paraId="47656BAD" w14:textId="77777777" w:rsidR="00652118" w:rsidRPr="008807EB" w:rsidRDefault="002B6FD3">
            <w:r w:rsidRPr="008807EB">
              <w:t xml:space="preserve">In the Matter of Tariff </w:t>
            </w:r>
            <w:r w:rsidR="00D91E6C" w:rsidRPr="008807EB">
              <w:t>Revision</w:t>
            </w:r>
            <w:r w:rsidR="00AE7A73" w:rsidRPr="008807EB">
              <w:t>s</w:t>
            </w:r>
            <w:r w:rsidR="00D91E6C" w:rsidRPr="008807EB">
              <w:t xml:space="preserve"> </w:t>
            </w:r>
            <w:r w:rsidRPr="008807EB">
              <w:t>to Increase Rates Due to a Disposal Fee Increase Filed by</w:t>
            </w:r>
          </w:p>
          <w:p w14:paraId="47656BAE" w14:textId="77777777" w:rsidR="002B6FD3" w:rsidRPr="008807EB" w:rsidRDefault="002B6FD3"/>
          <w:p w14:paraId="47656BB1" w14:textId="77777777" w:rsidR="00A2678D" w:rsidRPr="008807EB" w:rsidRDefault="00E1566C" w:rsidP="00E1566C">
            <w:r w:rsidRPr="008807EB">
              <w:fldChar w:fldCharType="begin"/>
            </w:r>
            <w:r w:rsidRPr="008807EB">
              <w:instrText xml:space="preserve"> ASK company1_name "Enter Full Company 1 Name</w:instrText>
            </w:r>
            <w:r w:rsidRPr="008807EB">
              <w:fldChar w:fldCharType="separate"/>
            </w:r>
            <w:bookmarkStart w:id="1" w:name="company1_name"/>
            <w:r w:rsidR="004D7CC3">
              <w:t>Torre Refuse and Recycling, LLC, dba Sunshine Disposal and Recycling</w:t>
            </w:r>
            <w:bookmarkEnd w:id="1"/>
            <w:r w:rsidRPr="008807EB">
              <w:fldChar w:fldCharType="end"/>
            </w:r>
            <w:fldSimple w:instr=" REF company1_name \* UPPER \* MERGEFORMAT ">
              <w:r w:rsidR="004D7CC3">
                <w:t>TORRE REFUSE AND RECYCLING, LLC, DBA SUNSHINE DISPOSAL AND RECYCLING</w:t>
              </w:r>
            </w:fldSimple>
            <w:r w:rsidR="00F800DD" w:rsidRPr="008807EB">
              <w:t xml:space="preserve">, </w:t>
            </w:r>
          </w:p>
          <w:p w14:paraId="47656BB2" w14:textId="77777777" w:rsidR="00A2678D" w:rsidRPr="008807EB" w:rsidRDefault="00A2678D" w:rsidP="00E1566C"/>
          <w:p w14:paraId="47656BB3" w14:textId="77777777" w:rsidR="00F800DD" w:rsidRPr="008807EB" w:rsidRDefault="003E58A5" w:rsidP="00E1566C">
            <w:r w:rsidRPr="008807EB">
              <w:t xml:space="preserve">Certificate </w:t>
            </w:r>
            <w:r w:rsidR="00F800DD" w:rsidRPr="008807EB">
              <w:fldChar w:fldCharType="begin"/>
            </w:r>
            <w:r w:rsidR="00F800DD" w:rsidRPr="008807EB">
              <w:instrText xml:space="preserve"> ASK certificate_no "Enter Company Certificate No. of Company" </w:instrText>
            </w:r>
            <w:r w:rsidR="00F800DD" w:rsidRPr="008807EB">
              <w:fldChar w:fldCharType="separate"/>
            </w:r>
            <w:bookmarkStart w:id="2" w:name="certificate_no"/>
            <w:r w:rsidR="004D7CC3">
              <w:t>G-260</w:t>
            </w:r>
            <w:bookmarkEnd w:id="2"/>
            <w:r w:rsidR="00F800DD" w:rsidRPr="008807EB">
              <w:fldChar w:fldCharType="end"/>
            </w:r>
            <w:r w:rsidR="00587D31">
              <w:fldChar w:fldCharType="begin"/>
            </w:r>
            <w:r w:rsidR="00587D31">
              <w:instrText xml:space="preserve"> REF certificate_no \* MERGEFORMAT </w:instrText>
            </w:r>
            <w:r w:rsidR="00587D31">
              <w:fldChar w:fldCharType="separate"/>
            </w:r>
            <w:r w:rsidR="004D7CC3">
              <w:t>G-260</w:t>
            </w:r>
            <w:r w:rsidR="00587D31">
              <w:fldChar w:fldCharType="end"/>
            </w:r>
          </w:p>
          <w:p w14:paraId="47656BB4" w14:textId="2BB1DD43" w:rsidR="00652118" w:rsidRPr="008807EB" w:rsidRDefault="00652118">
            <w:r w:rsidRPr="008807EB">
              <w:t>. . . . . . . . . . . . . . . . . . .</w:t>
            </w:r>
            <w:r w:rsidR="004D7CC3">
              <w:t xml:space="preserve"> . . . . . . . . . . . . . . . </w:t>
            </w:r>
          </w:p>
        </w:tc>
        <w:tc>
          <w:tcPr>
            <w:tcW w:w="360" w:type="dxa"/>
          </w:tcPr>
          <w:p w14:paraId="47656BB7" w14:textId="06822E60" w:rsidR="00D95CA9" w:rsidRDefault="00652118">
            <w:r w:rsidRPr="008807EB">
              <w:t>)</w:t>
            </w:r>
            <w:r w:rsidRPr="008807EB">
              <w:br/>
              <w:t>)</w:t>
            </w:r>
            <w:r w:rsidRPr="008807EB">
              <w:br/>
              <w:t>)</w:t>
            </w:r>
            <w:r w:rsidRPr="008807EB">
              <w:br/>
              <w:t>)</w:t>
            </w:r>
            <w:r w:rsidRPr="008807EB">
              <w:br/>
              <w:t>)</w:t>
            </w:r>
            <w:r w:rsidRPr="008807EB">
              <w:br/>
              <w:t>)</w:t>
            </w:r>
            <w:r w:rsidRPr="008807EB">
              <w:br/>
              <w:t>)</w:t>
            </w:r>
            <w:r w:rsidRPr="008807EB">
              <w:br/>
              <w:t>)</w:t>
            </w:r>
          </w:p>
          <w:p w14:paraId="18FAAE4F" w14:textId="77777777" w:rsidR="004D7CC3" w:rsidRDefault="004D7CC3">
            <w:r>
              <w:t>)</w:t>
            </w:r>
          </w:p>
          <w:p w14:paraId="63FDCBB6" w14:textId="47E05C5E" w:rsidR="004D7CC3" w:rsidRPr="008807EB" w:rsidRDefault="004D7CC3">
            <w:r>
              <w:t>)</w:t>
            </w:r>
          </w:p>
          <w:p w14:paraId="47656BB8" w14:textId="77777777" w:rsidR="003E58A5" w:rsidRPr="008807EB" w:rsidRDefault="003E58A5"/>
        </w:tc>
        <w:tc>
          <w:tcPr>
            <w:tcW w:w="4068" w:type="dxa"/>
          </w:tcPr>
          <w:p w14:paraId="47656BB9" w14:textId="77777777" w:rsidR="00652118" w:rsidRPr="008807EB" w:rsidRDefault="005C0760">
            <w:pPr>
              <w:rPr>
                <w:b/>
              </w:rPr>
            </w:pPr>
            <w:r w:rsidRPr="008807EB">
              <w:t>DOCKET</w:t>
            </w:r>
            <w:r w:rsidR="00652118" w:rsidRPr="008807EB">
              <w:t xml:space="preserve"> </w:t>
            </w:r>
            <w:r w:rsidR="00E1566C" w:rsidRPr="008807EB">
              <w:fldChar w:fldCharType="begin"/>
            </w:r>
            <w:r w:rsidR="00E1566C" w:rsidRPr="008807EB">
              <w:instrText xml:space="preserve"> ASK docket_no "Enter Docket Number using XX=XXXXXX Format</w:instrText>
            </w:r>
            <w:r w:rsidR="00E1566C" w:rsidRPr="008807EB">
              <w:fldChar w:fldCharType="separate"/>
            </w:r>
            <w:bookmarkStart w:id="3" w:name="docket_no"/>
            <w:r w:rsidR="004D7CC3">
              <w:t>TG-152142</w:t>
            </w:r>
            <w:bookmarkEnd w:id="3"/>
            <w:r w:rsidR="00E1566C" w:rsidRPr="008807EB">
              <w:fldChar w:fldCharType="end"/>
            </w:r>
            <w:fldSimple w:instr=" REF docket_no \* MERGEFORMAT">
              <w:r w:rsidR="004D7CC3">
                <w:t>TG-152142</w:t>
              </w:r>
            </w:fldSimple>
          </w:p>
          <w:p w14:paraId="47656BBA" w14:textId="77777777" w:rsidR="00652118" w:rsidRPr="008807EB" w:rsidRDefault="00652118">
            <w:pPr>
              <w:rPr>
                <w:b/>
              </w:rPr>
            </w:pPr>
          </w:p>
          <w:p w14:paraId="47656BBB" w14:textId="77777777" w:rsidR="00652118" w:rsidRPr="008807EB" w:rsidRDefault="005C0760">
            <w:pPr>
              <w:rPr>
                <w:b/>
              </w:rPr>
            </w:pPr>
            <w:r w:rsidRPr="008807EB">
              <w:t>ORDER</w:t>
            </w:r>
            <w:r w:rsidR="00652118" w:rsidRPr="008807EB">
              <w:t xml:space="preserve"> </w:t>
            </w:r>
            <w:r w:rsidR="00E1566C" w:rsidRPr="008807EB">
              <w:fldChar w:fldCharType="begin"/>
            </w:r>
            <w:r w:rsidR="00E1566C" w:rsidRPr="008807EB">
              <w:instrText xml:space="preserve"> ASK order_no "Enter Order Number"</w:instrText>
            </w:r>
            <w:r w:rsidR="00E1566C" w:rsidRPr="008807EB">
              <w:fldChar w:fldCharType="separate"/>
            </w:r>
            <w:bookmarkStart w:id="4" w:name="order_no"/>
            <w:r w:rsidR="004D7CC3">
              <w:t>01</w:t>
            </w:r>
            <w:bookmarkEnd w:id="4"/>
            <w:r w:rsidR="00E1566C" w:rsidRPr="008807EB">
              <w:fldChar w:fldCharType="end"/>
            </w:r>
            <w:fldSimple w:instr=" REF order_no \* MERGEFORMAT">
              <w:r w:rsidR="004D7CC3">
                <w:t>01</w:t>
              </w:r>
            </w:fldSimple>
          </w:p>
          <w:p w14:paraId="47656BBC" w14:textId="77777777" w:rsidR="00652118" w:rsidRPr="008807EB" w:rsidRDefault="00652118">
            <w:pPr>
              <w:rPr>
                <w:b/>
              </w:rPr>
            </w:pPr>
          </w:p>
          <w:p w14:paraId="1AD6C437" w14:textId="77777777" w:rsidR="00BC3CB3" w:rsidRPr="008807EB" w:rsidRDefault="00BC3CB3">
            <w:pPr>
              <w:rPr>
                <w:b/>
              </w:rPr>
            </w:pPr>
          </w:p>
          <w:p w14:paraId="47656BBD" w14:textId="77777777" w:rsidR="00652118" w:rsidRPr="008807EB" w:rsidRDefault="00652118" w:rsidP="009941C7">
            <w:r w:rsidRPr="008807EB">
              <w:t>ORD</w:t>
            </w:r>
            <w:r w:rsidR="002B6FD3" w:rsidRPr="008807EB">
              <w:t xml:space="preserve">ER GRANTING EXEMPTION FROM RULE </w:t>
            </w:r>
          </w:p>
        </w:tc>
      </w:tr>
    </w:tbl>
    <w:p w14:paraId="47656BBF" w14:textId="1A7CFC1B" w:rsidR="00652118" w:rsidRPr="008807EB" w:rsidRDefault="00652118" w:rsidP="000B5335">
      <w:pPr>
        <w:spacing w:line="320" w:lineRule="exact"/>
        <w:jc w:val="center"/>
        <w:rPr>
          <w:b/>
        </w:rPr>
      </w:pPr>
      <w:r w:rsidRPr="008807EB">
        <w:rPr>
          <w:b/>
        </w:rPr>
        <w:t>BACKGROUND</w:t>
      </w:r>
    </w:p>
    <w:p w14:paraId="47656BC0" w14:textId="77777777" w:rsidR="00652118" w:rsidRPr="008807EB" w:rsidRDefault="00652118" w:rsidP="000B5335">
      <w:pPr>
        <w:spacing w:line="320" w:lineRule="exact"/>
        <w:jc w:val="center"/>
        <w:rPr>
          <w:b/>
        </w:rPr>
      </w:pPr>
    </w:p>
    <w:p w14:paraId="47656BC1" w14:textId="7B2B3BEE" w:rsidR="00735DD5" w:rsidRPr="008807EB" w:rsidRDefault="00652118" w:rsidP="00735DD5">
      <w:pPr>
        <w:numPr>
          <w:ilvl w:val="0"/>
          <w:numId w:val="9"/>
        </w:numPr>
        <w:spacing w:line="320" w:lineRule="exact"/>
      </w:pPr>
      <w:r w:rsidRPr="008807EB">
        <w:t>On</w:t>
      </w:r>
      <w:r w:rsidR="00E1566C" w:rsidRPr="008807EB">
        <w:t xml:space="preserve"> </w:t>
      </w:r>
      <w:r w:rsidR="00E1566C" w:rsidRPr="008807EB">
        <w:fldChar w:fldCharType="begin"/>
      </w:r>
      <w:r w:rsidR="00E1566C" w:rsidRPr="008807EB">
        <w:instrText xml:space="preserve"> ask filing_date "Enter Filing Date" </w:instrText>
      </w:r>
      <w:r w:rsidR="00E1566C" w:rsidRPr="008807EB">
        <w:fldChar w:fldCharType="separate"/>
      </w:r>
      <w:bookmarkStart w:id="5" w:name="filing_date"/>
      <w:r w:rsidR="004D7CC3">
        <w:t>November 10, 2015</w:t>
      </w:r>
      <w:bookmarkEnd w:id="5"/>
      <w:r w:rsidR="00E1566C" w:rsidRPr="008807EB">
        <w:fldChar w:fldCharType="end"/>
      </w:r>
      <w:fldSimple w:instr=" ref filing_date \* MERGEFORMAT">
        <w:r w:rsidR="004D7CC3">
          <w:t>November 10, 2015</w:t>
        </w:r>
      </w:fldSimple>
      <w:r w:rsidRPr="008807EB">
        <w:t xml:space="preserve">, </w:t>
      </w:r>
      <w:r w:rsidR="00587D31">
        <w:fldChar w:fldCharType="begin"/>
      </w:r>
      <w:r w:rsidR="00587D31">
        <w:instrText xml:space="preserve"> REF company1_name \* MERGEFORMAT</w:instrText>
      </w:r>
      <w:r w:rsidR="00587D31">
        <w:fldChar w:fldCharType="separate"/>
      </w:r>
      <w:r w:rsidR="004D7CC3">
        <w:t>Torre Refuse and Recycling, LLC, dba Sunshine Disposal and Recycling</w:t>
      </w:r>
      <w:r w:rsidR="00587D31">
        <w:fldChar w:fldCharType="end"/>
      </w:r>
      <w:r w:rsidR="004D534B" w:rsidRPr="008807EB">
        <w:rPr>
          <w:b/>
        </w:rPr>
        <w:t xml:space="preserve"> </w:t>
      </w:r>
      <w:r w:rsidR="004D534B" w:rsidRPr="008807EB">
        <w:t>(</w:t>
      </w:r>
      <w:r w:rsidR="004D534B" w:rsidRPr="008807EB">
        <w:fldChar w:fldCharType="begin"/>
      </w:r>
      <w:r w:rsidR="004D534B" w:rsidRPr="008807EB">
        <w:instrText xml:space="preserve"> ask company_acronym "Enter Company Short Name " </w:instrText>
      </w:r>
      <w:r w:rsidR="004D534B" w:rsidRPr="008807EB">
        <w:fldChar w:fldCharType="separate"/>
      </w:r>
      <w:bookmarkStart w:id="6" w:name="company_acronym"/>
      <w:r w:rsidR="004D7CC3">
        <w:t>Torre</w:t>
      </w:r>
      <w:bookmarkEnd w:id="6"/>
      <w:r w:rsidR="004D534B" w:rsidRPr="008807EB">
        <w:fldChar w:fldCharType="end"/>
      </w:r>
      <w:r w:rsidR="00587D31">
        <w:fldChar w:fldCharType="begin"/>
      </w:r>
      <w:r w:rsidR="00587D31">
        <w:instrText xml:space="preserve"> ref company_acronym \* MERGEFORMAT</w:instrText>
      </w:r>
      <w:r w:rsidR="00587D31">
        <w:fldChar w:fldCharType="separate"/>
      </w:r>
      <w:r w:rsidR="004D7CC3">
        <w:t>Torre</w:t>
      </w:r>
      <w:r w:rsidR="00587D31">
        <w:fldChar w:fldCharType="end"/>
      </w:r>
      <w:r w:rsidR="004D534B" w:rsidRPr="008807EB">
        <w:t xml:space="preserve"> or Company) </w:t>
      </w:r>
      <w:r w:rsidRPr="008807EB">
        <w:t xml:space="preserve">filed with the </w:t>
      </w:r>
      <w:r w:rsidR="00EA5FD1" w:rsidRPr="008807EB">
        <w:t xml:space="preserve">Washington Utilities and Transportation </w:t>
      </w:r>
      <w:r w:rsidRPr="008807EB">
        <w:t xml:space="preserve">Commission </w:t>
      </w:r>
      <w:r w:rsidR="00EA5FD1" w:rsidRPr="008807EB">
        <w:t xml:space="preserve">(Commission) </w:t>
      </w:r>
      <w:r w:rsidR="002B6FD3" w:rsidRPr="008807EB">
        <w:t>revisions to</w:t>
      </w:r>
      <w:r w:rsidR="00B34252" w:rsidRPr="008807EB">
        <w:t xml:space="preserve"> Tariff </w:t>
      </w:r>
      <w:r w:rsidR="00851A76" w:rsidRPr="008807EB">
        <w:fldChar w:fldCharType="begin"/>
      </w:r>
      <w:r w:rsidR="00851A76" w:rsidRPr="008807EB">
        <w:instrText xml:space="preserve"> ASK</w:instrText>
      </w:r>
      <w:r w:rsidR="00640DD5" w:rsidRPr="008807EB">
        <w:instrText xml:space="preserve"> tariff</w:instrText>
      </w:r>
      <w:r w:rsidR="00851A76" w:rsidRPr="008807EB">
        <w:instrText xml:space="preserve">_no </w:instrText>
      </w:r>
      <w:r w:rsidR="00640DD5" w:rsidRPr="008807EB">
        <w:instrText>"</w:instrText>
      </w:r>
      <w:r w:rsidR="00851A76" w:rsidRPr="008807EB">
        <w:instrText xml:space="preserve">Enter </w:instrText>
      </w:r>
      <w:r w:rsidR="00640DD5" w:rsidRPr="008807EB">
        <w:instrText xml:space="preserve">Company's </w:instrText>
      </w:r>
      <w:r w:rsidR="00851A76" w:rsidRPr="008807EB">
        <w:instrText xml:space="preserve">Tariff Number " </w:instrText>
      </w:r>
      <w:r w:rsidR="00851A76" w:rsidRPr="008807EB">
        <w:fldChar w:fldCharType="separate"/>
      </w:r>
      <w:bookmarkStart w:id="7" w:name="tariff_no"/>
      <w:r w:rsidR="004D7CC3">
        <w:t>7</w:t>
      </w:r>
      <w:bookmarkEnd w:id="7"/>
      <w:r w:rsidR="00851A76" w:rsidRPr="008807EB">
        <w:fldChar w:fldCharType="end"/>
      </w:r>
      <w:r w:rsidR="002B6FD3" w:rsidRPr="008807EB">
        <w:fldChar w:fldCharType="begin"/>
      </w:r>
      <w:r w:rsidR="00640DD5" w:rsidRPr="008807EB">
        <w:instrText xml:space="preserve"> REF tariff</w:instrText>
      </w:r>
      <w:r w:rsidR="002B6FD3" w:rsidRPr="008807EB">
        <w:instrText>_no \* MERGEFORMAT</w:instrText>
      </w:r>
      <w:r w:rsidR="002B6FD3" w:rsidRPr="008807EB">
        <w:fldChar w:fldCharType="separate"/>
      </w:r>
      <w:r w:rsidR="004D7CC3" w:rsidRPr="004D7CC3">
        <w:rPr>
          <w:bCs/>
        </w:rPr>
        <w:t>7</w:t>
      </w:r>
      <w:r w:rsidR="002B6FD3" w:rsidRPr="008807EB">
        <w:fldChar w:fldCharType="end"/>
      </w:r>
      <w:r w:rsidR="002B6FD3" w:rsidRPr="008807EB">
        <w:t xml:space="preserve"> to </w:t>
      </w:r>
      <w:r w:rsidR="009941C7" w:rsidRPr="008807EB">
        <w:t>recover the increased cost of disposal fees.</w:t>
      </w:r>
      <w:r w:rsidR="002B6FD3" w:rsidRPr="008807EB">
        <w:t xml:space="preserve">  </w:t>
      </w:r>
      <w:r w:rsidR="009C61BB" w:rsidRPr="008807EB">
        <w:t>On</w:t>
      </w:r>
      <w:r w:rsidR="00CA7FBB">
        <w:t xml:space="preserve"> </w:t>
      </w:r>
      <w:r w:rsidR="00CA7FBB" w:rsidRPr="004B1625">
        <w:fldChar w:fldCharType="begin"/>
      </w:r>
      <w:r w:rsidR="00CA7FBB" w:rsidRPr="004B1625">
        <w:instrText xml:space="preserve"> ask revision_date "Enter Date Company sent revision pages" </w:instrText>
      </w:r>
      <w:r w:rsidR="00CA7FBB" w:rsidRPr="004B1625">
        <w:fldChar w:fldCharType="separate"/>
      </w:r>
      <w:bookmarkStart w:id="8" w:name="revision_date"/>
      <w:r w:rsidR="004D7CC3" w:rsidRPr="004B1625">
        <w:t>December 1, 2015</w:t>
      </w:r>
      <w:bookmarkEnd w:id="8"/>
      <w:r w:rsidR="00CA7FBB" w:rsidRPr="004B1625">
        <w:fldChar w:fldCharType="end"/>
      </w:r>
      <w:fldSimple w:instr=" ref revision_date \* MERGEFORMAT">
        <w:r w:rsidR="004B1625">
          <w:t>December 8</w:t>
        </w:r>
        <w:r w:rsidR="004D7CC3" w:rsidRPr="004B1625">
          <w:t>, 2015</w:t>
        </w:r>
      </w:fldSimple>
      <w:r w:rsidR="009C61BB" w:rsidRPr="008807EB">
        <w:t xml:space="preserve">, the Company filed revised pages.  </w:t>
      </w:r>
      <w:r w:rsidR="002B6FD3" w:rsidRPr="008807EB">
        <w:t xml:space="preserve">The </w:t>
      </w:r>
      <w:r w:rsidR="008544D4" w:rsidRPr="008807EB">
        <w:t xml:space="preserve">Company serves approximately </w:t>
      </w:r>
      <w:r w:rsidR="00851408" w:rsidRPr="008807EB">
        <w:fldChar w:fldCharType="begin"/>
      </w:r>
      <w:r w:rsidR="00851408" w:rsidRPr="008807EB">
        <w:instrText xml:space="preserve"> ask customer_no "Enter Number of Customers " </w:instrText>
      </w:r>
      <w:r w:rsidR="00851408" w:rsidRPr="008807EB">
        <w:fldChar w:fldCharType="separate"/>
      </w:r>
      <w:bookmarkStart w:id="9" w:name="customer_no"/>
      <w:r w:rsidR="004D7CC3">
        <w:t>5,500</w:t>
      </w:r>
      <w:bookmarkEnd w:id="9"/>
      <w:r w:rsidR="00851408" w:rsidRPr="008807EB">
        <w:fldChar w:fldCharType="end"/>
      </w:r>
      <w:fldSimple w:instr=" ref customer_no \* MERGEFORMAT">
        <w:r w:rsidR="004D7CC3">
          <w:t>5,500</w:t>
        </w:r>
      </w:fldSimple>
      <w:r w:rsidR="00851408" w:rsidRPr="008807EB">
        <w:t xml:space="preserve"> </w:t>
      </w:r>
      <w:r w:rsidR="002B6FD3" w:rsidRPr="008807EB">
        <w:t>customers in</w:t>
      </w:r>
      <w:r w:rsidR="00851408" w:rsidRPr="008807EB">
        <w:t xml:space="preserve"> </w:t>
      </w:r>
      <w:r w:rsidR="00851408" w:rsidRPr="008807EB">
        <w:fldChar w:fldCharType="begin"/>
      </w:r>
      <w:r w:rsidR="00851408" w:rsidRPr="008807EB">
        <w:instrText xml:space="preserve"> ask county_name "Enter Name of County</w:instrText>
      </w:r>
      <w:r w:rsidR="00853BDA" w:rsidRPr="008807EB">
        <w:instrText xml:space="preserve"> Where Operating</w:instrText>
      </w:r>
      <w:r w:rsidR="00851408" w:rsidRPr="008807EB">
        <w:instrText xml:space="preserve">" </w:instrText>
      </w:r>
      <w:r w:rsidR="00851408" w:rsidRPr="008807EB">
        <w:fldChar w:fldCharType="separate"/>
      </w:r>
      <w:bookmarkStart w:id="10" w:name="county_name"/>
      <w:r w:rsidR="004D7CC3">
        <w:t>Stevens County</w:t>
      </w:r>
      <w:bookmarkEnd w:id="10"/>
      <w:r w:rsidR="00851408" w:rsidRPr="008807EB">
        <w:fldChar w:fldCharType="end"/>
      </w:r>
      <w:fldSimple w:instr=" ref county_name \* MERGEFORMAT">
        <w:r w:rsidR="004D7CC3">
          <w:t>Stevens County</w:t>
        </w:r>
      </w:fldSimple>
      <w:r w:rsidR="002B6FD3" w:rsidRPr="008807EB">
        <w:t>.  The Company’s last general rate increase became effective on</w:t>
      </w:r>
      <w:r w:rsidR="00BC038B" w:rsidRPr="008807EB">
        <w:t xml:space="preserve"> </w:t>
      </w:r>
      <w:r w:rsidR="002B6FD3" w:rsidRPr="008807EB">
        <w:fldChar w:fldCharType="begin"/>
      </w:r>
      <w:r w:rsidR="00BC038B" w:rsidRPr="008807EB">
        <w:instrText xml:space="preserve"> ASK last</w:instrText>
      </w:r>
      <w:r w:rsidR="002B6FD3" w:rsidRPr="008807EB">
        <w:instrText>_</w:instrText>
      </w:r>
      <w:r w:rsidR="00BC038B" w:rsidRPr="008807EB">
        <w:instrText>effective</w:instrText>
      </w:r>
      <w:r w:rsidR="002B6FD3" w:rsidRPr="008807EB">
        <w:instrText xml:space="preserve"> "Enter Date of Last General Rate Increase"</w:instrText>
      </w:r>
      <w:r w:rsidR="002B6FD3" w:rsidRPr="008807EB">
        <w:fldChar w:fldCharType="separate"/>
      </w:r>
      <w:bookmarkStart w:id="11" w:name="effective_last"/>
      <w:bookmarkStart w:id="12" w:name="last_effective"/>
      <w:r w:rsidR="004D7CC3">
        <w:t>January 1, 2015</w:t>
      </w:r>
      <w:bookmarkEnd w:id="11"/>
      <w:bookmarkEnd w:id="12"/>
      <w:r w:rsidR="002B6FD3" w:rsidRPr="008807EB">
        <w:fldChar w:fldCharType="end"/>
      </w:r>
      <w:r w:rsidR="00430FD3" w:rsidRPr="008807EB">
        <w:fldChar w:fldCharType="begin"/>
      </w:r>
      <w:r w:rsidR="00430FD3" w:rsidRPr="008807EB">
        <w:instrText xml:space="preserve"> REF </w:instrText>
      </w:r>
      <w:r w:rsidR="00BC038B" w:rsidRPr="008807EB">
        <w:instrText>last</w:instrText>
      </w:r>
      <w:r w:rsidR="00430FD3" w:rsidRPr="008807EB">
        <w:instrText>_</w:instrText>
      </w:r>
      <w:r w:rsidR="00BC038B" w:rsidRPr="008807EB">
        <w:instrText>effective</w:instrText>
      </w:r>
      <w:r w:rsidR="00430FD3" w:rsidRPr="008807EB">
        <w:instrText xml:space="preserve">  \* MERGEFORMAT </w:instrText>
      </w:r>
      <w:r w:rsidR="00430FD3" w:rsidRPr="008807EB">
        <w:fldChar w:fldCharType="separate"/>
      </w:r>
      <w:r w:rsidR="004D7CC3" w:rsidRPr="004D7CC3">
        <w:rPr>
          <w:bCs/>
        </w:rPr>
        <w:t>January 1, 2015</w:t>
      </w:r>
      <w:r w:rsidR="00430FD3" w:rsidRPr="008807EB">
        <w:rPr>
          <w:bCs/>
        </w:rPr>
        <w:fldChar w:fldCharType="end"/>
      </w:r>
      <w:r w:rsidR="002B6FD3" w:rsidRPr="008807EB">
        <w:t>.</w:t>
      </w:r>
      <w:r w:rsidR="00735DD5" w:rsidRPr="008807EB">
        <w:t xml:space="preserve"> </w:t>
      </w:r>
    </w:p>
    <w:p w14:paraId="47656BC2" w14:textId="77777777" w:rsidR="00131131" w:rsidRPr="008807EB" w:rsidRDefault="00131131" w:rsidP="00131131">
      <w:pPr>
        <w:spacing w:line="320" w:lineRule="exact"/>
      </w:pPr>
    </w:p>
    <w:p w14:paraId="47656BC3" w14:textId="4A1EB5F0" w:rsidR="002C2FCE" w:rsidRPr="008807EB" w:rsidRDefault="00BC03D2" w:rsidP="00735DD5">
      <w:pPr>
        <w:numPr>
          <w:ilvl w:val="0"/>
          <w:numId w:val="9"/>
        </w:numPr>
        <w:spacing w:line="320" w:lineRule="exact"/>
      </w:pPr>
      <w:r w:rsidRPr="008807EB">
        <w:t xml:space="preserve">On </w:t>
      </w:r>
      <w:r w:rsidR="00E833FB" w:rsidRPr="008807EB">
        <w:fldChar w:fldCharType="begin"/>
      </w:r>
      <w:r w:rsidR="001A07B5" w:rsidRPr="008807EB">
        <w:instrText xml:space="preserve"> ASK disposal</w:instrText>
      </w:r>
      <w:r w:rsidR="00E833FB" w:rsidRPr="008807EB">
        <w:instrText xml:space="preserve">_date "Enter </w:instrText>
      </w:r>
      <w:r w:rsidR="001A07B5" w:rsidRPr="008807EB">
        <w:instrText xml:space="preserve">Effective Date of Disposal Fee Increase </w:instrText>
      </w:r>
      <w:r w:rsidR="00E833FB" w:rsidRPr="008807EB">
        <w:instrText>"</w:instrText>
      </w:r>
      <w:r w:rsidR="00E833FB" w:rsidRPr="008807EB">
        <w:fldChar w:fldCharType="separate"/>
      </w:r>
      <w:bookmarkStart w:id="13" w:name="notice_date"/>
      <w:bookmarkStart w:id="14" w:name="disposal_date"/>
      <w:r w:rsidR="004D7CC3">
        <w:t>January 1, 2016</w:t>
      </w:r>
      <w:bookmarkEnd w:id="13"/>
      <w:bookmarkEnd w:id="14"/>
      <w:r w:rsidR="00E833FB" w:rsidRPr="008807EB">
        <w:fldChar w:fldCharType="end"/>
      </w:r>
      <w:r w:rsidR="00E833FB" w:rsidRPr="008807EB">
        <w:fldChar w:fldCharType="begin"/>
      </w:r>
      <w:r w:rsidR="00E833FB" w:rsidRPr="008807EB">
        <w:instrText xml:space="preserve"> REF </w:instrText>
      </w:r>
      <w:r w:rsidR="001A07B5" w:rsidRPr="008807EB">
        <w:instrText>disposal</w:instrText>
      </w:r>
      <w:r w:rsidR="00E833FB" w:rsidRPr="008807EB">
        <w:instrText xml:space="preserve">_date  \* MERGEFORMAT </w:instrText>
      </w:r>
      <w:r w:rsidR="00E833FB" w:rsidRPr="008807EB">
        <w:fldChar w:fldCharType="separate"/>
      </w:r>
      <w:r w:rsidR="004D7CC3" w:rsidRPr="004D7CC3">
        <w:rPr>
          <w:bCs/>
        </w:rPr>
        <w:t>January 1, 2016</w:t>
      </w:r>
      <w:r w:rsidR="00E833FB" w:rsidRPr="008807EB">
        <w:fldChar w:fldCharType="end"/>
      </w:r>
      <w:r w:rsidR="002C2FCE" w:rsidRPr="008807EB">
        <w:t xml:space="preserve">, </w:t>
      </w:r>
      <w:r w:rsidR="003A563E">
        <w:t xml:space="preserve">the </w:t>
      </w:r>
      <w:r w:rsidR="00E833FB" w:rsidRPr="008807EB">
        <w:fldChar w:fldCharType="begin"/>
      </w:r>
      <w:r w:rsidR="00DE599C" w:rsidRPr="008807EB">
        <w:instrText xml:space="preserve"> ASK setting</w:instrText>
      </w:r>
      <w:r w:rsidR="00E833FB" w:rsidRPr="008807EB">
        <w:instrText>_</w:instrText>
      </w:r>
      <w:r w:rsidR="00DE599C" w:rsidRPr="008807EB">
        <w:instrText>entity</w:instrText>
      </w:r>
      <w:r w:rsidR="00E833FB" w:rsidRPr="008807EB">
        <w:instrText xml:space="preserve"> "Enter </w:instrText>
      </w:r>
      <w:r w:rsidR="00DE599C" w:rsidRPr="008807EB">
        <w:instrText xml:space="preserve">Entity Setting </w:instrText>
      </w:r>
      <w:r w:rsidR="00693D1D" w:rsidRPr="008807EB">
        <w:instrText>Disposal Fee</w:instrText>
      </w:r>
      <w:r w:rsidR="00DE599C" w:rsidRPr="008807EB">
        <w:instrText xml:space="preserve"> </w:instrText>
      </w:r>
      <w:r w:rsidR="00E833FB" w:rsidRPr="008807EB">
        <w:instrText>"</w:instrText>
      </w:r>
      <w:r w:rsidR="00E833FB" w:rsidRPr="008807EB">
        <w:fldChar w:fldCharType="separate"/>
      </w:r>
      <w:bookmarkStart w:id="15" w:name="setting_entity"/>
      <w:r w:rsidR="004D7CC3">
        <w:t>Stevens County Board of Commissioners</w:t>
      </w:r>
      <w:bookmarkEnd w:id="15"/>
      <w:r w:rsidR="00E833FB" w:rsidRPr="008807EB">
        <w:fldChar w:fldCharType="end"/>
      </w:r>
      <w:r w:rsidR="00E833FB" w:rsidRPr="008807EB">
        <w:fldChar w:fldCharType="begin"/>
      </w:r>
      <w:r w:rsidR="00E833FB" w:rsidRPr="008807EB">
        <w:instrText xml:space="preserve"> REF </w:instrText>
      </w:r>
      <w:r w:rsidR="00DE599C" w:rsidRPr="008807EB">
        <w:instrText>setting_entity</w:instrText>
      </w:r>
      <w:r w:rsidR="00E833FB" w:rsidRPr="008807EB">
        <w:instrText xml:space="preserve"> \* MERGEFORMAT </w:instrText>
      </w:r>
      <w:r w:rsidR="00E833FB" w:rsidRPr="008807EB">
        <w:fldChar w:fldCharType="separate"/>
      </w:r>
      <w:r w:rsidR="004D7CC3" w:rsidRPr="004D7CC3">
        <w:rPr>
          <w:bCs/>
        </w:rPr>
        <w:t>Stevens County Board</w:t>
      </w:r>
      <w:r w:rsidR="004D7CC3">
        <w:t xml:space="preserve"> of Commissioners</w:t>
      </w:r>
      <w:r w:rsidR="00E833FB" w:rsidRPr="008807EB">
        <w:fldChar w:fldCharType="end"/>
      </w:r>
      <w:r w:rsidR="00E833FB" w:rsidRPr="008807EB">
        <w:t xml:space="preserve"> </w:t>
      </w:r>
      <w:r w:rsidR="002C2FCE" w:rsidRPr="008807EB">
        <w:t xml:space="preserve">will increase disposal fees from </w:t>
      </w:r>
      <w:r w:rsidR="00131131" w:rsidRPr="008807EB">
        <w:t>$</w:t>
      </w:r>
      <w:r w:rsidR="00851408" w:rsidRPr="008807EB">
        <w:fldChar w:fldCharType="begin"/>
      </w:r>
      <w:r w:rsidR="001A07B5" w:rsidRPr="008807EB">
        <w:instrText xml:space="preserve"> ask current</w:instrText>
      </w:r>
      <w:r w:rsidR="00851408" w:rsidRPr="008807EB">
        <w:instrText>_</w:instrText>
      </w:r>
      <w:r w:rsidR="001A07B5" w:rsidRPr="008807EB">
        <w:instrText>dispfee</w:instrText>
      </w:r>
      <w:r w:rsidR="00851408" w:rsidRPr="008807EB">
        <w:instrText xml:space="preserve"> "Enter Current Disposal Fee</w:instrText>
      </w:r>
      <w:r w:rsidR="001A07B5" w:rsidRPr="008807EB">
        <w:instrText xml:space="preserve"> - No $</w:instrText>
      </w:r>
      <w:r w:rsidR="00851408" w:rsidRPr="008807EB">
        <w:instrText xml:space="preserve">" </w:instrText>
      </w:r>
      <w:r w:rsidR="00851408" w:rsidRPr="008807EB">
        <w:fldChar w:fldCharType="separate"/>
      </w:r>
      <w:bookmarkStart w:id="16" w:name="disposal_from"/>
      <w:bookmarkStart w:id="17" w:name="current_dispfee"/>
      <w:r w:rsidR="004D7CC3">
        <w:t>91.00</w:t>
      </w:r>
      <w:bookmarkEnd w:id="16"/>
      <w:bookmarkEnd w:id="17"/>
      <w:r w:rsidR="00851408" w:rsidRPr="008807EB">
        <w:fldChar w:fldCharType="end"/>
      </w:r>
      <w:r w:rsidR="00E477A6" w:rsidRPr="008807EB">
        <w:fldChar w:fldCharType="begin"/>
      </w:r>
      <w:r w:rsidR="001A07B5" w:rsidRPr="008807EB">
        <w:instrText xml:space="preserve"> ref current</w:instrText>
      </w:r>
      <w:r w:rsidR="00E477A6" w:rsidRPr="008807EB">
        <w:instrText>_</w:instrText>
      </w:r>
      <w:r w:rsidR="001A07B5" w:rsidRPr="008807EB">
        <w:instrText>dispfee</w:instrText>
      </w:r>
      <w:r w:rsidR="00E477A6" w:rsidRPr="008807EB">
        <w:instrText xml:space="preserve"> \* MERGEFORMAT</w:instrText>
      </w:r>
      <w:r w:rsidR="00E477A6" w:rsidRPr="008807EB">
        <w:fldChar w:fldCharType="separate"/>
      </w:r>
      <w:r w:rsidR="004D7CC3">
        <w:t>91.00</w:t>
      </w:r>
      <w:r w:rsidR="00E477A6" w:rsidRPr="008807EB">
        <w:fldChar w:fldCharType="end"/>
      </w:r>
      <w:r w:rsidR="00851408" w:rsidRPr="008807EB">
        <w:t xml:space="preserve"> </w:t>
      </w:r>
      <w:r w:rsidR="002C2FCE" w:rsidRPr="008807EB">
        <w:t>per</w:t>
      </w:r>
      <w:r w:rsidR="005B1270" w:rsidRPr="008807EB">
        <w:t xml:space="preserve"> </w:t>
      </w:r>
      <w:r w:rsidR="004D7CC3">
        <w:t>ton</w:t>
      </w:r>
      <w:r w:rsidR="002C2FCE" w:rsidRPr="008807EB">
        <w:t xml:space="preserve"> to</w:t>
      </w:r>
      <w:r w:rsidR="005B1270" w:rsidRPr="008807EB">
        <w:t xml:space="preserve"> </w:t>
      </w:r>
      <w:r w:rsidR="00131131" w:rsidRPr="008807EB">
        <w:t>$</w:t>
      </w:r>
      <w:r w:rsidR="005B1270" w:rsidRPr="008807EB">
        <w:fldChar w:fldCharType="begin"/>
      </w:r>
      <w:r w:rsidR="00877D37" w:rsidRPr="008807EB">
        <w:instrText xml:space="preserve"> ask proposed</w:instrText>
      </w:r>
      <w:r w:rsidR="005B1270" w:rsidRPr="008807EB">
        <w:instrText xml:space="preserve">_fee "Enter </w:instrText>
      </w:r>
      <w:r w:rsidR="00877D37" w:rsidRPr="008807EB">
        <w:instrText>Proposed Disposal Fee</w:instrText>
      </w:r>
      <w:r w:rsidR="001A07B5" w:rsidRPr="008807EB">
        <w:instrText xml:space="preserve"> - No $</w:instrText>
      </w:r>
      <w:r w:rsidR="005B1270" w:rsidRPr="008807EB">
        <w:instrText xml:space="preserve">" </w:instrText>
      </w:r>
      <w:r w:rsidR="005B1270" w:rsidRPr="008807EB">
        <w:fldChar w:fldCharType="separate"/>
      </w:r>
      <w:bookmarkStart w:id="18" w:name="increased_fee"/>
      <w:bookmarkStart w:id="19" w:name="proposed_fee"/>
      <w:r w:rsidR="004D7CC3">
        <w:t>94.50</w:t>
      </w:r>
      <w:bookmarkEnd w:id="18"/>
      <w:bookmarkEnd w:id="19"/>
      <w:r w:rsidR="005B1270" w:rsidRPr="008807EB">
        <w:fldChar w:fldCharType="end"/>
      </w:r>
      <w:r w:rsidR="005B1270" w:rsidRPr="008807EB">
        <w:fldChar w:fldCharType="begin"/>
      </w:r>
      <w:r w:rsidR="005B1270" w:rsidRPr="008807EB">
        <w:instrText xml:space="preserve"> ref </w:instrText>
      </w:r>
      <w:r w:rsidR="00877D37" w:rsidRPr="008807EB">
        <w:instrText>proposed</w:instrText>
      </w:r>
      <w:r w:rsidR="005B1270" w:rsidRPr="008807EB">
        <w:instrText>_fee \* MERGEFORMAT</w:instrText>
      </w:r>
      <w:r w:rsidR="005B1270" w:rsidRPr="008807EB">
        <w:fldChar w:fldCharType="separate"/>
      </w:r>
      <w:r w:rsidR="004D7CC3">
        <w:t>94.50</w:t>
      </w:r>
      <w:r w:rsidR="005B1270" w:rsidRPr="008807EB">
        <w:fldChar w:fldCharType="end"/>
      </w:r>
      <w:r w:rsidR="002C2FCE" w:rsidRPr="008807EB">
        <w:t xml:space="preserve"> </w:t>
      </w:r>
      <w:r w:rsidR="00BC038B" w:rsidRPr="008807EB">
        <w:t xml:space="preserve">per </w:t>
      </w:r>
      <w:r w:rsidR="004D7CC3">
        <w:t xml:space="preserve">ton </w:t>
      </w:r>
      <w:r w:rsidR="002C2FCE" w:rsidRPr="008807EB">
        <w:t xml:space="preserve">at the </w:t>
      </w:r>
      <w:r w:rsidR="00863077" w:rsidRPr="008807EB">
        <w:fldChar w:fldCharType="begin"/>
      </w:r>
      <w:r w:rsidR="00863077" w:rsidRPr="008807EB">
        <w:instrText xml:space="preserve"> ASK </w:instrText>
      </w:r>
      <w:r w:rsidR="00693D1D" w:rsidRPr="008807EB">
        <w:instrText>fee</w:instrText>
      </w:r>
      <w:r w:rsidR="00863077" w:rsidRPr="008807EB">
        <w:instrText>_</w:instrText>
      </w:r>
      <w:r w:rsidR="00DE599C" w:rsidRPr="008807EB">
        <w:instrText>applies</w:instrText>
      </w:r>
      <w:r w:rsidR="00863077" w:rsidRPr="008807EB">
        <w:instrText xml:space="preserve"> "Enter </w:instrText>
      </w:r>
      <w:r w:rsidR="00DE599C" w:rsidRPr="008807EB">
        <w:instrText xml:space="preserve">Where </w:instrText>
      </w:r>
      <w:r w:rsidR="00693D1D" w:rsidRPr="008807EB">
        <w:instrText>Disposal Fee</w:instrText>
      </w:r>
      <w:r w:rsidR="00DE599C" w:rsidRPr="008807EB">
        <w:instrText xml:space="preserve"> Applies</w:instrText>
      </w:r>
      <w:r w:rsidR="00863077" w:rsidRPr="008807EB">
        <w:instrText xml:space="preserve"> "</w:instrText>
      </w:r>
      <w:r w:rsidR="00863077" w:rsidRPr="008807EB">
        <w:fldChar w:fldCharType="separate"/>
      </w:r>
      <w:bookmarkStart w:id="20" w:name="transfer_station"/>
      <w:bookmarkStart w:id="21" w:name="rate_applies"/>
      <w:bookmarkStart w:id="22" w:name="fee_applies"/>
      <w:r w:rsidR="004D7CC3">
        <w:t>Stevens County Transfer Station</w:t>
      </w:r>
      <w:bookmarkEnd w:id="20"/>
      <w:bookmarkEnd w:id="21"/>
      <w:bookmarkEnd w:id="22"/>
      <w:r w:rsidR="00863077" w:rsidRPr="008807EB">
        <w:fldChar w:fldCharType="end"/>
      </w:r>
      <w:r w:rsidR="00863077" w:rsidRPr="008807EB">
        <w:fldChar w:fldCharType="begin"/>
      </w:r>
      <w:r w:rsidR="00863077" w:rsidRPr="008807EB">
        <w:instrText xml:space="preserve"> REF </w:instrText>
      </w:r>
      <w:r w:rsidR="00693D1D" w:rsidRPr="008807EB">
        <w:instrText>fee</w:instrText>
      </w:r>
      <w:r w:rsidR="00DE599C" w:rsidRPr="008807EB">
        <w:instrText>_applies</w:instrText>
      </w:r>
      <w:r w:rsidR="00863077" w:rsidRPr="008807EB">
        <w:instrText xml:space="preserve"> \* MERGEFORMAT </w:instrText>
      </w:r>
      <w:r w:rsidR="00863077" w:rsidRPr="008807EB">
        <w:fldChar w:fldCharType="separate"/>
      </w:r>
      <w:r w:rsidR="004D7CC3" w:rsidRPr="004D7CC3">
        <w:rPr>
          <w:bCs/>
        </w:rPr>
        <w:t>Stevens County Transfer</w:t>
      </w:r>
      <w:r w:rsidR="004D7CC3">
        <w:t xml:space="preserve"> Station</w:t>
      </w:r>
      <w:r w:rsidR="00863077" w:rsidRPr="008807EB">
        <w:fldChar w:fldCharType="end"/>
      </w:r>
      <w:r w:rsidR="004D7CC3">
        <w:t>, and from $68.00 per ton to $71.50 per ton at the Stevens County Landfill</w:t>
      </w:r>
      <w:r w:rsidR="002C2FCE" w:rsidRPr="008807EB">
        <w:t>.</w:t>
      </w:r>
      <w:r w:rsidR="004D7CC3">
        <w:t xml:space="preserve"> </w:t>
      </w:r>
      <w:r w:rsidR="002C2FCE" w:rsidRPr="008807EB">
        <w:t> </w:t>
      </w:r>
      <w:r w:rsidR="009C61BB" w:rsidRPr="008807EB">
        <w:t xml:space="preserve">Staff’s analysis shows that the </w:t>
      </w:r>
      <w:r w:rsidR="00302600" w:rsidRPr="008807EB">
        <w:t xml:space="preserve">Company’s </w:t>
      </w:r>
      <w:r w:rsidR="002C2FCE" w:rsidRPr="008807EB">
        <w:t xml:space="preserve">proposed rate increase </w:t>
      </w:r>
      <w:r w:rsidR="00302600" w:rsidRPr="008807EB">
        <w:t xml:space="preserve">to recover these increased fees </w:t>
      </w:r>
      <w:r w:rsidR="002C2FCE" w:rsidRPr="008807EB">
        <w:t>would generate</w:t>
      </w:r>
      <w:r w:rsidR="00F800DD" w:rsidRPr="008807EB">
        <w:t xml:space="preserve"> approximately $</w:t>
      </w:r>
      <w:r w:rsidR="00F800DD" w:rsidRPr="008807EB">
        <w:fldChar w:fldCharType="begin"/>
      </w:r>
      <w:r w:rsidR="00F800DD" w:rsidRPr="008807EB">
        <w:instrText xml:space="preserve"> ASK proposed_</w:instrText>
      </w:r>
      <w:r w:rsidR="001A07B5" w:rsidRPr="008807EB">
        <w:instrText>rev</w:instrText>
      </w:r>
      <w:r w:rsidR="00F800DD" w:rsidRPr="008807EB">
        <w:instrText xml:space="preserve">inc "Enter </w:instrText>
      </w:r>
      <w:r w:rsidR="001A07B5" w:rsidRPr="008807EB">
        <w:instrText>Proposed Revenue</w:instrText>
      </w:r>
      <w:r w:rsidR="00F800DD" w:rsidRPr="008807EB">
        <w:instrText xml:space="preserve"> Increase</w:instrText>
      </w:r>
      <w:r w:rsidR="001A07B5" w:rsidRPr="008807EB">
        <w:instrText xml:space="preserve"> - No $</w:instrText>
      </w:r>
      <w:r w:rsidR="00F800DD" w:rsidRPr="008807EB">
        <w:instrText xml:space="preserve"> "</w:instrText>
      </w:r>
      <w:r w:rsidR="00F800DD" w:rsidRPr="008807EB">
        <w:fldChar w:fldCharType="separate"/>
      </w:r>
      <w:bookmarkStart w:id="23" w:name="proposed_increase"/>
      <w:bookmarkStart w:id="24" w:name="proposed_revinc"/>
      <w:r w:rsidR="004D7CC3">
        <w:t>24,700</w:t>
      </w:r>
      <w:bookmarkEnd w:id="23"/>
      <w:bookmarkEnd w:id="24"/>
      <w:r w:rsidR="00F800DD" w:rsidRPr="008807EB">
        <w:fldChar w:fldCharType="end"/>
      </w:r>
      <w:r w:rsidR="00F800DD" w:rsidRPr="008807EB">
        <w:fldChar w:fldCharType="begin"/>
      </w:r>
      <w:r w:rsidR="00F800DD" w:rsidRPr="008807EB">
        <w:instrText xml:space="preserve"> REF proposed_</w:instrText>
      </w:r>
      <w:r w:rsidR="001A07B5" w:rsidRPr="008807EB">
        <w:instrText>revinc</w:instrText>
      </w:r>
      <w:r w:rsidR="00F800DD" w:rsidRPr="008807EB">
        <w:instrText xml:space="preserve"> \* MERGEFORMAT </w:instrText>
      </w:r>
      <w:r w:rsidR="00F800DD" w:rsidRPr="008807EB">
        <w:fldChar w:fldCharType="separate"/>
      </w:r>
      <w:r w:rsidR="004D7CC3" w:rsidRPr="004D7CC3">
        <w:rPr>
          <w:bCs/>
        </w:rPr>
        <w:t>24,700</w:t>
      </w:r>
      <w:r w:rsidR="00F800DD" w:rsidRPr="008807EB">
        <w:fldChar w:fldCharType="end"/>
      </w:r>
      <w:r w:rsidR="00F800DD" w:rsidRPr="008807EB">
        <w:t xml:space="preserve"> (</w:t>
      </w:r>
      <w:r w:rsidR="00735DD5" w:rsidRPr="008807EB">
        <w:fldChar w:fldCharType="begin"/>
      </w:r>
      <w:r w:rsidR="001A07B5" w:rsidRPr="008807EB">
        <w:instrText xml:space="preserve"> ASK revenue</w:instrText>
      </w:r>
      <w:r w:rsidR="00735DD5" w:rsidRPr="008807EB">
        <w:instrText>_</w:instrText>
      </w:r>
      <w:r w:rsidR="001A07B5" w:rsidRPr="008807EB">
        <w:instrText>percentage</w:instrText>
      </w:r>
      <w:r w:rsidR="00735DD5" w:rsidRPr="008807EB">
        <w:instrText xml:space="preserve"> "Enter </w:instrText>
      </w:r>
      <w:r w:rsidR="001A07B5" w:rsidRPr="008807EB">
        <w:instrText>Revenue Increase Percent - e.g. 2.4 - No % sign</w:instrText>
      </w:r>
      <w:r w:rsidR="00735DD5" w:rsidRPr="008807EB">
        <w:instrText xml:space="preserve"> "</w:instrText>
      </w:r>
      <w:r w:rsidR="00735DD5" w:rsidRPr="008807EB">
        <w:fldChar w:fldCharType="separate"/>
      </w:r>
      <w:bookmarkStart w:id="25" w:name="percentage_amount"/>
      <w:bookmarkStart w:id="26" w:name="revenue_percentage"/>
      <w:r w:rsidR="004D7CC3">
        <w:t>0.7</w:t>
      </w:r>
      <w:bookmarkEnd w:id="25"/>
      <w:bookmarkEnd w:id="26"/>
      <w:r w:rsidR="00735DD5" w:rsidRPr="008807EB">
        <w:fldChar w:fldCharType="end"/>
      </w:r>
      <w:r w:rsidR="00735DD5" w:rsidRPr="008807EB">
        <w:fldChar w:fldCharType="begin"/>
      </w:r>
      <w:r w:rsidR="00735DD5" w:rsidRPr="008807EB">
        <w:instrText xml:space="preserve"> REF </w:instrText>
      </w:r>
      <w:r w:rsidR="001A07B5" w:rsidRPr="008807EB">
        <w:instrText>revenue</w:instrText>
      </w:r>
      <w:r w:rsidR="00735DD5" w:rsidRPr="008807EB">
        <w:instrText>_</w:instrText>
      </w:r>
      <w:r w:rsidR="001A07B5" w:rsidRPr="008807EB">
        <w:instrText>percentage</w:instrText>
      </w:r>
      <w:r w:rsidR="00735DD5" w:rsidRPr="008807EB">
        <w:instrText xml:space="preserve">  \* MERGEFORMAT </w:instrText>
      </w:r>
      <w:r w:rsidR="00735DD5" w:rsidRPr="008807EB">
        <w:fldChar w:fldCharType="separate"/>
      </w:r>
      <w:r w:rsidR="004D7CC3" w:rsidRPr="004D7CC3">
        <w:rPr>
          <w:bCs/>
        </w:rPr>
        <w:t>0.7</w:t>
      </w:r>
      <w:r w:rsidR="00735DD5" w:rsidRPr="008807EB">
        <w:fldChar w:fldCharType="end"/>
      </w:r>
      <w:r w:rsidR="00DE599C" w:rsidRPr="008807EB">
        <w:t xml:space="preserve"> </w:t>
      </w:r>
      <w:r w:rsidR="00F800DD" w:rsidRPr="008807EB">
        <w:t>percent)</w:t>
      </w:r>
      <w:r w:rsidR="00735DD5" w:rsidRPr="008807EB">
        <w:t xml:space="preserve"> additional </w:t>
      </w:r>
      <w:r w:rsidR="002C2FCE" w:rsidRPr="008807EB">
        <w:t xml:space="preserve">annual revenue </w:t>
      </w:r>
      <w:r w:rsidR="00E833FB" w:rsidRPr="008807EB">
        <w:t>and become effective</w:t>
      </w:r>
      <w:r w:rsidR="00863077" w:rsidRPr="008807EB">
        <w:t xml:space="preserve"> </w:t>
      </w:r>
      <w:r w:rsidR="00863077" w:rsidRPr="008807EB">
        <w:fldChar w:fldCharType="begin"/>
      </w:r>
      <w:r w:rsidR="00863077" w:rsidRPr="008807EB">
        <w:instrText xml:space="preserve"> ASK effective_date "Enter Effective</w:instrText>
      </w:r>
      <w:r w:rsidR="00693D1D" w:rsidRPr="008807EB">
        <w:instrText xml:space="preserve"> Tariff</w:instrText>
      </w:r>
      <w:r w:rsidR="00863077" w:rsidRPr="008807EB">
        <w:instrText xml:space="preserve"> Date "</w:instrText>
      </w:r>
      <w:r w:rsidR="00863077" w:rsidRPr="008807EB">
        <w:fldChar w:fldCharType="separate"/>
      </w:r>
      <w:bookmarkStart w:id="27" w:name="effective_date"/>
      <w:r w:rsidR="004D7CC3">
        <w:t>January 1, 2016</w:t>
      </w:r>
      <w:bookmarkEnd w:id="27"/>
      <w:r w:rsidR="00863077" w:rsidRPr="008807EB">
        <w:fldChar w:fldCharType="end"/>
      </w:r>
      <w:r w:rsidR="00587D31">
        <w:fldChar w:fldCharType="begin"/>
      </w:r>
      <w:r w:rsidR="00587D31">
        <w:instrText xml:space="preserve"> REF effective_date  \* MERGEFORMAT </w:instrText>
      </w:r>
      <w:r w:rsidR="00587D31">
        <w:fldChar w:fldCharType="separate"/>
      </w:r>
      <w:r w:rsidR="004D7CC3" w:rsidRPr="004D7CC3">
        <w:rPr>
          <w:bCs/>
        </w:rPr>
        <w:t>January 1, 2016</w:t>
      </w:r>
      <w:r w:rsidR="00587D31">
        <w:rPr>
          <w:bCs/>
        </w:rPr>
        <w:fldChar w:fldCharType="end"/>
      </w:r>
      <w:r w:rsidR="00E833FB" w:rsidRPr="008807EB">
        <w:t>.</w:t>
      </w:r>
    </w:p>
    <w:p w14:paraId="47656BC4" w14:textId="77777777" w:rsidR="00F800DD" w:rsidRPr="008807EB" w:rsidRDefault="00F800DD" w:rsidP="00F800DD">
      <w:pPr>
        <w:pStyle w:val="ListParagraph"/>
      </w:pPr>
    </w:p>
    <w:p w14:paraId="47656BC5" w14:textId="77777777" w:rsidR="00851A76" w:rsidRPr="008807EB" w:rsidRDefault="00851A76" w:rsidP="000B5335">
      <w:pPr>
        <w:numPr>
          <w:ilvl w:val="0"/>
          <w:numId w:val="9"/>
        </w:numPr>
        <w:spacing w:line="320" w:lineRule="exact"/>
      </w:pPr>
      <w:r w:rsidRPr="008807EB">
        <w:t xml:space="preserve">A disposal fee increase falls within the definition of a general rate increase pursuant to </w:t>
      </w:r>
      <w:hyperlink r:id="rId10" w:history="1">
        <w:r w:rsidRPr="008807EB">
          <w:rPr>
            <w:rStyle w:val="Hyperlink"/>
            <w:color w:val="auto"/>
          </w:rPr>
          <w:t>WAC 480-07-505</w:t>
        </w:r>
      </w:hyperlink>
      <w:r w:rsidRPr="008807EB">
        <w:t xml:space="preserve">.  </w:t>
      </w:r>
      <w:hyperlink r:id="rId11" w:history="1">
        <w:r w:rsidRPr="008807EB">
          <w:rPr>
            <w:rStyle w:val="Hyperlink"/>
            <w:color w:val="auto"/>
          </w:rPr>
          <w:t>WAC 480-07-520</w:t>
        </w:r>
      </w:hyperlink>
      <w:r w:rsidRPr="008807EB">
        <w:t xml:space="preserve"> lists the minimum required information the Company must provide in a general rate increase filing.  The Company provided information pertinent to the disposal fee </w:t>
      </w:r>
      <w:r w:rsidR="00490B70" w:rsidRPr="008807EB">
        <w:t xml:space="preserve">increase </w:t>
      </w:r>
      <w:r w:rsidRPr="008807EB">
        <w:t>but did not provide the remainder of the information required by the rule and request</w:t>
      </w:r>
      <w:r w:rsidR="00E477A6" w:rsidRPr="008807EB">
        <w:t>ed</w:t>
      </w:r>
      <w:r w:rsidRPr="008807EB">
        <w:t xml:space="preserve"> an exemption from the work paper </w:t>
      </w:r>
      <w:r w:rsidR="00E7717E" w:rsidRPr="008807EB">
        <w:t xml:space="preserve">filing </w:t>
      </w:r>
      <w:r w:rsidRPr="008807EB">
        <w:t xml:space="preserve">requirements of </w:t>
      </w:r>
      <w:hyperlink r:id="rId12" w:history="1">
        <w:r w:rsidRPr="008807EB">
          <w:rPr>
            <w:rStyle w:val="Hyperlink"/>
            <w:color w:val="auto"/>
          </w:rPr>
          <w:t>WAC 480-07-520</w:t>
        </w:r>
      </w:hyperlink>
      <w:r w:rsidR="00490B70" w:rsidRPr="008807EB">
        <w:rPr>
          <w:rStyle w:val="Hyperlink"/>
          <w:color w:val="auto"/>
        </w:rPr>
        <w:t>(4)</w:t>
      </w:r>
      <w:r w:rsidRPr="008807EB">
        <w:t>.</w:t>
      </w:r>
    </w:p>
    <w:p w14:paraId="47656BC6" w14:textId="77777777" w:rsidR="00851A76" w:rsidRPr="008807EB" w:rsidRDefault="00851A76" w:rsidP="00851A76">
      <w:pPr>
        <w:pStyle w:val="ListParagraph"/>
      </w:pPr>
    </w:p>
    <w:p w14:paraId="47656BC7" w14:textId="6DAA4FA9" w:rsidR="00640DD5" w:rsidRPr="008807EB" w:rsidRDefault="00587D31" w:rsidP="000B5335">
      <w:pPr>
        <w:numPr>
          <w:ilvl w:val="0"/>
          <w:numId w:val="9"/>
        </w:numPr>
        <w:spacing w:line="320" w:lineRule="exact"/>
      </w:pPr>
      <w:hyperlink r:id="rId13" w:history="1">
        <w:r w:rsidR="00640DD5" w:rsidRPr="008807EB">
          <w:rPr>
            <w:rStyle w:val="Hyperlink"/>
            <w:color w:val="auto"/>
          </w:rPr>
          <w:t>WAC 480-07-110</w:t>
        </w:r>
      </w:hyperlink>
      <w:r w:rsidR="00640DD5" w:rsidRPr="008807EB">
        <w:t xml:space="preserve"> allows the Commission to grant an exemption from or modify the application of its rules if consistent with the public interest, the purposes underlying regulation, and applicable statutes.  </w:t>
      </w:r>
      <w:r w:rsidR="00076FD1" w:rsidRPr="008807EB">
        <w:t xml:space="preserve">See </w:t>
      </w:r>
      <w:r w:rsidR="00640DD5" w:rsidRPr="008807EB">
        <w:t xml:space="preserve">also </w:t>
      </w:r>
      <w:hyperlink r:id="rId14" w:history="1">
        <w:r w:rsidR="00640DD5" w:rsidRPr="008807EB">
          <w:rPr>
            <w:rStyle w:val="Hyperlink"/>
            <w:color w:val="auto"/>
          </w:rPr>
          <w:t>WAC 480-70-051</w:t>
        </w:r>
      </w:hyperlink>
      <w:r w:rsidR="00640DD5" w:rsidRPr="008807EB">
        <w:t>.</w:t>
      </w:r>
    </w:p>
    <w:p w14:paraId="47656BC8" w14:textId="77777777" w:rsidR="009941C7" w:rsidRPr="008807EB" w:rsidRDefault="009941C7" w:rsidP="00D3706A">
      <w:pPr>
        <w:pStyle w:val="ListParagraph"/>
      </w:pPr>
    </w:p>
    <w:p w14:paraId="47656BC9" w14:textId="77777777" w:rsidR="00640DD5" w:rsidRPr="008807EB" w:rsidRDefault="00640DD5" w:rsidP="000B5335">
      <w:pPr>
        <w:numPr>
          <w:ilvl w:val="0"/>
          <w:numId w:val="9"/>
        </w:numPr>
        <w:spacing w:line="320" w:lineRule="exact"/>
      </w:pPr>
      <w:r w:rsidRPr="008807EB">
        <w:lastRenderedPageBreak/>
        <w:t xml:space="preserve">Commission Staff reviewed the </w:t>
      </w:r>
      <w:r w:rsidR="00777D15" w:rsidRPr="008807EB">
        <w:t xml:space="preserve">proposed </w:t>
      </w:r>
      <w:r w:rsidRPr="008807EB">
        <w:t xml:space="preserve">tariff </w:t>
      </w:r>
      <w:r w:rsidR="006707AC" w:rsidRPr="008807EB">
        <w:t>re</w:t>
      </w:r>
      <w:r w:rsidR="009941C7" w:rsidRPr="008807EB">
        <w:t>quest</w:t>
      </w:r>
      <w:r w:rsidR="006707AC" w:rsidRPr="008807EB">
        <w:t xml:space="preserve"> </w:t>
      </w:r>
      <w:r w:rsidRPr="008807EB">
        <w:t xml:space="preserve">together with other factors and </w:t>
      </w:r>
      <w:r w:rsidR="00175DDF" w:rsidRPr="008807EB">
        <w:t xml:space="preserve">recommends </w:t>
      </w:r>
      <w:r w:rsidRPr="008807EB">
        <w:t xml:space="preserve">the Commission allow the tariff to become effective by operation of law, and grant the Company an exemption from </w:t>
      </w:r>
      <w:hyperlink r:id="rId15" w:history="1">
        <w:r w:rsidRPr="008807EB">
          <w:rPr>
            <w:rStyle w:val="Hyperlink"/>
            <w:color w:val="auto"/>
          </w:rPr>
          <w:t>WAC 480-07-520</w:t>
        </w:r>
      </w:hyperlink>
      <w:r w:rsidR="00490B70" w:rsidRPr="008807EB">
        <w:rPr>
          <w:rStyle w:val="Hyperlink"/>
          <w:color w:val="auto"/>
        </w:rPr>
        <w:t>(4)</w:t>
      </w:r>
      <w:r w:rsidRPr="008807EB">
        <w:t>, work paper filing requirements for this filing for the following reasons:</w:t>
      </w:r>
    </w:p>
    <w:p w14:paraId="47656BCA" w14:textId="77777777" w:rsidR="00DE599C" w:rsidRPr="008807EB" w:rsidRDefault="00DE599C" w:rsidP="00DE599C">
      <w:pPr>
        <w:pStyle w:val="ListParagraph"/>
      </w:pPr>
    </w:p>
    <w:p w14:paraId="47656BCB" w14:textId="77777777" w:rsidR="006D42FF" w:rsidRPr="008807EB" w:rsidRDefault="006D42FF" w:rsidP="00D3706A">
      <w:pPr>
        <w:numPr>
          <w:ilvl w:val="0"/>
          <w:numId w:val="10"/>
        </w:numPr>
        <w:spacing w:line="320" w:lineRule="exact"/>
        <w:ind w:left="547" w:hanging="547"/>
      </w:pPr>
      <w:r w:rsidRPr="008807EB">
        <w:t xml:space="preserve">There have not been any significant changes since the last rate case that became effective </w:t>
      </w:r>
      <w:r w:rsidR="00BC03D2" w:rsidRPr="008807EB">
        <w:t xml:space="preserve">on </w:t>
      </w:r>
      <w:fldSimple w:instr=" REF effective_last  \* MERGEFORMAT ">
        <w:r w:rsidR="004D7CC3" w:rsidRPr="004D7CC3">
          <w:rPr>
            <w:bCs/>
          </w:rPr>
          <w:t>January 1, 2015</w:t>
        </w:r>
      </w:fldSimple>
      <w:r w:rsidRPr="008807EB">
        <w:t>.  Reviewing the rate case documents, customer numbers are relatively unchanged, inflation has been low, and the Company has not changed its collection methods.</w:t>
      </w:r>
    </w:p>
    <w:p w14:paraId="47656BCC" w14:textId="77777777" w:rsidR="006D42FF" w:rsidRPr="008807EB" w:rsidRDefault="006D42FF" w:rsidP="006D42FF">
      <w:pPr>
        <w:spacing w:line="320" w:lineRule="exact"/>
        <w:ind w:left="720"/>
      </w:pPr>
    </w:p>
    <w:p w14:paraId="47656BCD" w14:textId="1736A283" w:rsidR="006D42FF" w:rsidRPr="008807EB" w:rsidRDefault="006D42FF" w:rsidP="00D3706A">
      <w:pPr>
        <w:numPr>
          <w:ilvl w:val="0"/>
          <w:numId w:val="10"/>
        </w:numPr>
        <w:spacing w:line="320" w:lineRule="exact"/>
        <w:ind w:left="547" w:hanging="547"/>
      </w:pPr>
      <w:r w:rsidRPr="008807EB">
        <w:t>The increas</w:t>
      </w:r>
      <w:r w:rsidR="00877D37" w:rsidRPr="008807EB">
        <w:t xml:space="preserve">ed disposal fees are set by </w:t>
      </w:r>
      <w:r w:rsidR="003A563E">
        <w:t xml:space="preserve">the </w:t>
      </w:r>
      <w:r w:rsidR="00587D31">
        <w:fldChar w:fldCharType="begin"/>
      </w:r>
      <w:r w:rsidR="00587D31">
        <w:instrText xml:space="preserve"> REF setting_entity \* MERGEFORMAT </w:instrText>
      </w:r>
      <w:r w:rsidR="00587D31">
        <w:fldChar w:fldCharType="separate"/>
      </w:r>
      <w:r w:rsidR="004D7CC3" w:rsidRPr="004D7CC3">
        <w:rPr>
          <w:bCs/>
        </w:rPr>
        <w:t>Stevens County Board</w:t>
      </w:r>
      <w:r w:rsidR="004D7CC3">
        <w:t xml:space="preserve"> of Commissioners</w:t>
      </w:r>
      <w:r w:rsidR="00587D31">
        <w:fldChar w:fldCharType="end"/>
      </w:r>
      <w:r w:rsidR="00AC54B7" w:rsidRPr="008807EB">
        <w:t xml:space="preserve"> </w:t>
      </w:r>
      <w:r w:rsidRPr="008807EB">
        <w:t>and are required as a part of the Company’s operations.</w:t>
      </w:r>
    </w:p>
    <w:p w14:paraId="47656BCE" w14:textId="77777777" w:rsidR="006D42FF" w:rsidRPr="008807EB" w:rsidRDefault="006D42FF" w:rsidP="006D42FF">
      <w:pPr>
        <w:pStyle w:val="ListParagraph"/>
      </w:pPr>
    </w:p>
    <w:p w14:paraId="47656BCF" w14:textId="77777777" w:rsidR="006D42FF" w:rsidRPr="008807EB" w:rsidRDefault="006D42FF" w:rsidP="00D3706A">
      <w:pPr>
        <w:numPr>
          <w:ilvl w:val="0"/>
          <w:numId w:val="10"/>
        </w:numPr>
        <w:spacing w:line="320" w:lineRule="exact"/>
        <w:ind w:left="547" w:hanging="547"/>
      </w:pPr>
      <w:r w:rsidRPr="008807EB">
        <w:t>The Company’s financial information supports the proposed revenue requirement and the proposed rates.</w:t>
      </w:r>
    </w:p>
    <w:p w14:paraId="47656BD0" w14:textId="77777777" w:rsidR="006D42FF" w:rsidRPr="008807EB" w:rsidRDefault="006D42FF" w:rsidP="006D42FF">
      <w:pPr>
        <w:pStyle w:val="ListParagraph"/>
      </w:pPr>
    </w:p>
    <w:p w14:paraId="47656BD1" w14:textId="77777777" w:rsidR="006D42FF" w:rsidRPr="008807EB" w:rsidRDefault="006D42FF" w:rsidP="00D3706A">
      <w:pPr>
        <w:numPr>
          <w:ilvl w:val="0"/>
          <w:numId w:val="10"/>
        </w:numPr>
        <w:spacing w:line="320" w:lineRule="exact"/>
        <w:ind w:left="547" w:hanging="547"/>
      </w:pPr>
      <w:r w:rsidRPr="008807EB">
        <w:t xml:space="preserve">Staff concluded the proposed rate increase, by reason of the increase in disposal fees, is </w:t>
      </w:r>
      <w:r w:rsidR="00BC03D2" w:rsidRPr="008807EB">
        <w:t>fair</w:t>
      </w:r>
      <w:r w:rsidRPr="008807EB">
        <w:t>, just, and reasonable.</w:t>
      </w:r>
    </w:p>
    <w:p w14:paraId="47656BD2" w14:textId="77777777" w:rsidR="005F7158" w:rsidRPr="008807EB" w:rsidRDefault="005F7158" w:rsidP="005F7158">
      <w:pPr>
        <w:pStyle w:val="ListParagraph"/>
      </w:pPr>
    </w:p>
    <w:p w14:paraId="47656BD3" w14:textId="77777777" w:rsidR="005F7158" w:rsidRPr="008807EB" w:rsidRDefault="005F7158" w:rsidP="005F7158">
      <w:pPr>
        <w:spacing w:line="320" w:lineRule="exact"/>
        <w:jc w:val="center"/>
        <w:rPr>
          <w:b/>
        </w:rPr>
      </w:pPr>
      <w:r w:rsidRPr="008807EB">
        <w:rPr>
          <w:b/>
        </w:rPr>
        <w:t>DISCUSSION</w:t>
      </w:r>
    </w:p>
    <w:p w14:paraId="47656BD4" w14:textId="77777777" w:rsidR="005F7158" w:rsidRPr="008807EB" w:rsidRDefault="005F7158" w:rsidP="005F7158">
      <w:pPr>
        <w:spacing w:line="320" w:lineRule="exact"/>
        <w:jc w:val="center"/>
        <w:rPr>
          <w:b/>
        </w:rPr>
      </w:pPr>
    </w:p>
    <w:p w14:paraId="47656BD5" w14:textId="77777777" w:rsidR="005F7158" w:rsidRPr="008807EB" w:rsidRDefault="005F7158" w:rsidP="005F7158">
      <w:pPr>
        <w:numPr>
          <w:ilvl w:val="0"/>
          <w:numId w:val="9"/>
        </w:numPr>
        <w:spacing w:line="320" w:lineRule="exact"/>
      </w:pPr>
      <w:r w:rsidRPr="008807EB">
        <w:t xml:space="preserve">The Commission concurs with Staff’s recommendation.  The purpose of the work paper filing requirements in </w:t>
      </w:r>
      <w:hyperlink r:id="rId16" w:history="1">
        <w:r w:rsidRPr="008807EB">
          <w:rPr>
            <w:rStyle w:val="Hyperlink"/>
            <w:color w:val="auto"/>
          </w:rPr>
          <w:t>WAC 480-07-520</w:t>
        </w:r>
      </w:hyperlink>
      <w:r w:rsidRPr="008807EB">
        <w:rPr>
          <w:rStyle w:val="Hyperlink"/>
          <w:color w:val="auto"/>
        </w:rPr>
        <w:t xml:space="preserve">(4) </w:t>
      </w:r>
      <w:r w:rsidRPr="008807EB">
        <w:t>is to provide the Commission with information to determine whether a proposed rate increase is fair, just, reasonable, and sufficient.  Here, the Company has provided sufficient information to enable the Commission to make that determination, and providing the additional information the rule requires would be unnecessary and unduly burdensome.  Accordingly, an exemption from this requirement for purposes of the filing in this docket is consistent with the public interest and the purposes underlying the rule and should be granted.</w:t>
      </w:r>
    </w:p>
    <w:p w14:paraId="47656BD6" w14:textId="77777777" w:rsidR="005F7158" w:rsidRPr="008807EB" w:rsidRDefault="005F7158" w:rsidP="005F7158">
      <w:pPr>
        <w:spacing w:line="320" w:lineRule="exact"/>
        <w:jc w:val="center"/>
        <w:rPr>
          <w:b/>
        </w:rPr>
      </w:pPr>
    </w:p>
    <w:p w14:paraId="47656BD7" w14:textId="77777777" w:rsidR="006D42FF" w:rsidRPr="008807EB" w:rsidRDefault="006D42FF" w:rsidP="006D42FF">
      <w:pPr>
        <w:pStyle w:val="ListParagraph"/>
      </w:pPr>
    </w:p>
    <w:p w14:paraId="47656BD8" w14:textId="77777777" w:rsidR="008D0629" w:rsidRPr="008807EB" w:rsidRDefault="008D0629" w:rsidP="008D0629">
      <w:pPr>
        <w:spacing w:line="320" w:lineRule="exact"/>
        <w:jc w:val="center"/>
        <w:rPr>
          <w:b/>
        </w:rPr>
      </w:pPr>
      <w:r w:rsidRPr="008807EB">
        <w:rPr>
          <w:b/>
        </w:rPr>
        <w:t>FINDINGS AND CONCLUSIONS</w:t>
      </w:r>
    </w:p>
    <w:p w14:paraId="47656BD9" w14:textId="77777777" w:rsidR="008D0629" w:rsidRPr="008807EB" w:rsidRDefault="008D0629" w:rsidP="008D0629">
      <w:pPr>
        <w:spacing w:line="320" w:lineRule="exact"/>
        <w:ind w:left="-720"/>
        <w:rPr>
          <w:b/>
        </w:rPr>
      </w:pPr>
    </w:p>
    <w:p w14:paraId="47656BDA" w14:textId="13E11791" w:rsidR="00BA4229" w:rsidRPr="008807EB" w:rsidRDefault="00652118" w:rsidP="00BA4229">
      <w:pPr>
        <w:numPr>
          <w:ilvl w:val="0"/>
          <w:numId w:val="9"/>
        </w:numPr>
        <w:spacing w:line="320" w:lineRule="exact"/>
        <w:ind w:left="720" w:hanging="1440"/>
      </w:pPr>
      <w:r w:rsidRPr="008807EB">
        <w:t>(1)</w:t>
      </w:r>
      <w:r w:rsidRPr="008807EB">
        <w:tab/>
        <w:t xml:space="preserve">The Washington Utilities and Transportation Commission is an agency of the </w:t>
      </w:r>
      <w:r w:rsidR="00883A7C" w:rsidRPr="008807EB">
        <w:t>S</w:t>
      </w:r>
      <w:r w:rsidRPr="008807EB">
        <w:t xml:space="preserve">tate of Washington vested by statute with the authority to regulate </w:t>
      </w:r>
      <w:r w:rsidR="00AD1A63" w:rsidRPr="008807EB">
        <w:t xml:space="preserve">the </w:t>
      </w:r>
      <w:r w:rsidR="00B94A17" w:rsidRPr="008807EB">
        <w:t xml:space="preserve">rates, rules, regulations, practices, </w:t>
      </w:r>
      <w:r w:rsidR="005F7158" w:rsidRPr="008807EB">
        <w:t xml:space="preserve">and </w:t>
      </w:r>
      <w:r w:rsidR="00B94A17" w:rsidRPr="008807EB">
        <w:t xml:space="preserve">accounts of </w:t>
      </w:r>
      <w:r w:rsidRPr="008807EB">
        <w:t xml:space="preserve">public service companies, including solid waste companies.  </w:t>
      </w:r>
    </w:p>
    <w:p w14:paraId="47656BDB" w14:textId="77777777" w:rsidR="00BA4229" w:rsidRPr="008807EB" w:rsidRDefault="00BA4229" w:rsidP="00BA4229">
      <w:pPr>
        <w:spacing w:line="320" w:lineRule="exact"/>
        <w:ind w:left="720"/>
      </w:pPr>
    </w:p>
    <w:p w14:paraId="47656BDC" w14:textId="77777777" w:rsidR="006D42FF" w:rsidRPr="008807EB" w:rsidRDefault="00BA4229" w:rsidP="00BA4229">
      <w:pPr>
        <w:numPr>
          <w:ilvl w:val="0"/>
          <w:numId w:val="9"/>
        </w:numPr>
        <w:spacing w:line="320" w:lineRule="exact"/>
        <w:ind w:left="720" w:hanging="1440"/>
      </w:pPr>
      <w:r w:rsidRPr="008807EB">
        <w:lastRenderedPageBreak/>
        <w:t>(2)</w:t>
      </w:r>
      <w:r w:rsidRPr="008807EB">
        <w:tab/>
      </w:r>
      <w:r w:rsidR="00587D31">
        <w:fldChar w:fldCharType="begin"/>
      </w:r>
      <w:r w:rsidR="00587D31">
        <w:instrText xml:space="preserve"> ref company_acronym \* MERGEFORMAT</w:instrText>
      </w:r>
      <w:r w:rsidR="00587D31">
        <w:fldChar w:fldCharType="separate"/>
      </w:r>
      <w:r w:rsidR="004D7CC3">
        <w:t>Torre</w:t>
      </w:r>
      <w:r w:rsidR="00587D31">
        <w:fldChar w:fldCharType="end"/>
      </w:r>
      <w:r w:rsidR="004D534B" w:rsidRPr="008807EB">
        <w:t xml:space="preserve"> </w:t>
      </w:r>
      <w:r w:rsidR="00652118" w:rsidRPr="008807EB">
        <w:t xml:space="preserve">is </w:t>
      </w:r>
      <w:r w:rsidR="006D42FF" w:rsidRPr="008807EB">
        <w:t xml:space="preserve">engaged in the business of providing solid waste services within the state of Washington and is a public service company subject to Commission jurisdiction. </w:t>
      </w:r>
    </w:p>
    <w:p w14:paraId="47656BDD" w14:textId="77777777" w:rsidR="006D42FF" w:rsidRPr="008807EB" w:rsidRDefault="006D42FF" w:rsidP="006D42FF">
      <w:pPr>
        <w:spacing w:line="320" w:lineRule="exact"/>
        <w:ind w:left="720"/>
        <w:rPr>
          <w:i/>
        </w:rPr>
      </w:pPr>
    </w:p>
    <w:p w14:paraId="47656BDE" w14:textId="4F1BA0B3" w:rsidR="00652118" w:rsidRPr="008807EB" w:rsidRDefault="00BA4229" w:rsidP="000B5335">
      <w:pPr>
        <w:numPr>
          <w:ilvl w:val="0"/>
          <w:numId w:val="9"/>
        </w:numPr>
        <w:spacing w:line="320" w:lineRule="exact"/>
        <w:ind w:left="720" w:hanging="1440"/>
        <w:rPr>
          <w:i/>
        </w:rPr>
      </w:pPr>
      <w:r w:rsidRPr="008807EB">
        <w:t>(3)</w:t>
      </w:r>
      <w:r w:rsidRPr="008807EB">
        <w:tab/>
      </w:r>
      <w:r w:rsidR="00587D31">
        <w:fldChar w:fldCharType="begin"/>
      </w:r>
      <w:r w:rsidR="00587D31">
        <w:instrText xml:space="preserve"> ref company_acronym \* MERGEFORMAT</w:instrText>
      </w:r>
      <w:r w:rsidR="00587D31">
        <w:fldChar w:fldCharType="separate"/>
      </w:r>
      <w:r w:rsidR="004D7CC3">
        <w:t>Torre</w:t>
      </w:r>
      <w:r w:rsidR="00587D31">
        <w:fldChar w:fldCharType="end"/>
      </w:r>
      <w:r w:rsidR="00131131" w:rsidRPr="008807EB">
        <w:t xml:space="preserve"> </w:t>
      </w:r>
      <w:r w:rsidR="00652118" w:rsidRPr="008807EB">
        <w:t xml:space="preserve">is subject to </w:t>
      </w:r>
      <w:r w:rsidR="006D42FF" w:rsidRPr="008807EB">
        <w:t xml:space="preserve">the filing requirements of </w:t>
      </w:r>
      <w:hyperlink r:id="rId17" w:history="1">
        <w:r w:rsidR="00361586" w:rsidRPr="008807EB">
          <w:rPr>
            <w:rStyle w:val="Hyperlink"/>
            <w:color w:val="auto"/>
          </w:rPr>
          <w:t>WAC 480-07</w:t>
        </w:r>
        <w:r w:rsidR="00652118" w:rsidRPr="008807EB">
          <w:rPr>
            <w:rStyle w:val="Hyperlink"/>
            <w:color w:val="auto"/>
          </w:rPr>
          <w:t>-</w:t>
        </w:r>
        <w:r w:rsidR="00361586" w:rsidRPr="008807EB">
          <w:rPr>
            <w:rStyle w:val="Hyperlink"/>
            <w:color w:val="auto"/>
          </w:rPr>
          <w:t>520</w:t>
        </w:r>
      </w:hyperlink>
      <w:r w:rsidR="00522C0F" w:rsidRPr="008807EB">
        <w:t xml:space="preserve">, </w:t>
      </w:r>
      <w:r w:rsidR="00A33DD2" w:rsidRPr="008807EB">
        <w:t xml:space="preserve">for general rate increase proposals.  The Company requested an exemption from </w:t>
      </w:r>
      <w:hyperlink r:id="rId18" w:history="1">
        <w:r w:rsidR="00A33DD2" w:rsidRPr="008807EB">
          <w:rPr>
            <w:rStyle w:val="Hyperlink"/>
            <w:color w:val="auto"/>
          </w:rPr>
          <w:t>WAC 480-07-520</w:t>
        </w:r>
      </w:hyperlink>
      <w:r w:rsidR="00490B70" w:rsidRPr="008807EB">
        <w:rPr>
          <w:rStyle w:val="Hyperlink"/>
          <w:color w:val="auto"/>
        </w:rPr>
        <w:t>(4)</w:t>
      </w:r>
      <w:r w:rsidR="00791DA8" w:rsidRPr="008807EB">
        <w:t xml:space="preserve"> and</w:t>
      </w:r>
      <w:r w:rsidR="00791DA8" w:rsidRPr="008807EB">
        <w:rPr>
          <w:rStyle w:val="Hyperlink"/>
          <w:color w:val="auto"/>
        </w:rPr>
        <w:t xml:space="preserve"> </w:t>
      </w:r>
      <w:r w:rsidR="00791DA8" w:rsidRPr="008807EB">
        <w:t xml:space="preserve">did not file the work papers required by </w:t>
      </w:r>
      <w:hyperlink r:id="rId19" w:history="1">
        <w:r w:rsidR="00BC3CB3" w:rsidRPr="008807EB">
          <w:rPr>
            <w:rStyle w:val="Hyperlink"/>
            <w:color w:val="auto"/>
          </w:rPr>
          <w:t>WAC 480-07-520</w:t>
        </w:r>
      </w:hyperlink>
      <w:r w:rsidR="00BC3CB3" w:rsidRPr="008807EB">
        <w:rPr>
          <w:rStyle w:val="Hyperlink"/>
          <w:color w:val="auto"/>
        </w:rPr>
        <w:t>(4).</w:t>
      </w:r>
    </w:p>
    <w:p w14:paraId="47656BDF" w14:textId="77777777" w:rsidR="00A33DD2" w:rsidRPr="008807EB" w:rsidRDefault="00A33DD2" w:rsidP="00A33DD2">
      <w:pPr>
        <w:pStyle w:val="ListParagraph"/>
      </w:pPr>
    </w:p>
    <w:p w14:paraId="47656BE0" w14:textId="71F0C598" w:rsidR="00652118" w:rsidRPr="008807EB" w:rsidRDefault="00652118" w:rsidP="000B5335">
      <w:pPr>
        <w:numPr>
          <w:ilvl w:val="0"/>
          <w:numId w:val="9"/>
        </w:numPr>
        <w:spacing w:line="320" w:lineRule="exact"/>
        <w:ind w:left="720" w:hanging="1440"/>
        <w:rPr>
          <w:i/>
        </w:rPr>
      </w:pPr>
      <w:r w:rsidRPr="008807EB">
        <w:t>(</w:t>
      </w:r>
      <w:r w:rsidR="00CD6603" w:rsidRPr="008807EB">
        <w:t>4</w:t>
      </w:r>
      <w:r w:rsidRPr="008807EB">
        <w:t>)</w:t>
      </w:r>
      <w:r w:rsidRPr="008807EB">
        <w:tab/>
        <w:t xml:space="preserve">This matter </w:t>
      </w:r>
      <w:r w:rsidR="00B94A17" w:rsidRPr="008807EB">
        <w:t>came</w:t>
      </w:r>
      <w:r w:rsidRPr="008807EB">
        <w:t xml:space="preserve"> before the Commission at its regularly scheduled meeting on</w:t>
      </w:r>
      <w:r w:rsidR="006F2147" w:rsidRPr="008807EB">
        <w:t xml:space="preserve"> </w:t>
      </w:r>
      <w:r w:rsidR="00E1566C" w:rsidRPr="00E40025">
        <w:fldChar w:fldCharType="begin"/>
      </w:r>
      <w:r w:rsidR="00E1566C" w:rsidRPr="00E40025">
        <w:instrText xml:space="preserve"> ASK om_date "Enter Open Meeting Date "</w:instrText>
      </w:r>
      <w:r w:rsidR="00E1566C" w:rsidRPr="00E40025">
        <w:fldChar w:fldCharType="separate"/>
      </w:r>
      <w:bookmarkStart w:id="28" w:name="om_date"/>
      <w:r w:rsidR="004D7CC3" w:rsidRPr="00E40025">
        <w:t>December 17, 2015</w:t>
      </w:r>
      <w:bookmarkEnd w:id="28"/>
      <w:r w:rsidR="00E1566C" w:rsidRPr="00E40025">
        <w:fldChar w:fldCharType="end"/>
      </w:r>
      <w:fldSimple w:instr=" REF om_date \* MERGEFORMAT">
        <w:r w:rsidR="004D7CC3" w:rsidRPr="00E40025">
          <w:t>December 17, 2015</w:t>
        </w:r>
      </w:fldSimple>
      <w:r w:rsidR="006707AC" w:rsidRPr="008807EB">
        <w:t>.</w:t>
      </w:r>
    </w:p>
    <w:p w14:paraId="47656BE1" w14:textId="77777777" w:rsidR="00652118" w:rsidRPr="008807EB" w:rsidRDefault="00652118" w:rsidP="000B5335">
      <w:pPr>
        <w:spacing w:line="320" w:lineRule="exact"/>
        <w:rPr>
          <w:i/>
        </w:rPr>
      </w:pPr>
    </w:p>
    <w:p w14:paraId="47656BE2" w14:textId="270B1FA3" w:rsidR="00D3706A" w:rsidRPr="008807EB" w:rsidRDefault="00652118" w:rsidP="00D3706A">
      <w:pPr>
        <w:numPr>
          <w:ilvl w:val="0"/>
          <w:numId w:val="9"/>
        </w:numPr>
        <w:spacing w:line="320" w:lineRule="exact"/>
        <w:ind w:left="720" w:hanging="1440"/>
        <w:rPr>
          <w:i/>
        </w:rPr>
      </w:pPr>
      <w:r w:rsidRPr="008807EB">
        <w:t>(</w:t>
      </w:r>
      <w:r w:rsidR="00CD6603" w:rsidRPr="008807EB">
        <w:t>5</w:t>
      </w:r>
      <w:r w:rsidRPr="008807EB">
        <w:t>)</w:t>
      </w:r>
      <w:r w:rsidRPr="008807EB">
        <w:tab/>
      </w:r>
      <w:r w:rsidR="00CD6603" w:rsidRPr="008807EB">
        <w:t xml:space="preserve">An exemption from </w:t>
      </w:r>
      <w:r w:rsidR="00EE3084">
        <w:t xml:space="preserve">the </w:t>
      </w:r>
      <w:r w:rsidR="00CD6603" w:rsidRPr="008807EB">
        <w:t xml:space="preserve">general rate increase filing requirements set forth in </w:t>
      </w:r>
      <w:hyperlink r:id="rId20" w:history="1">
        <w:r w:rsidR="00CD6603" w:rsidRPr="008807EB">
          <w:rPr>
            <w:rStyle w:val="Hyperlink"/>
            <w:color w:val="auto"/>
          </w:rPr>
          <w:t>WAC 480-07-520</w:t>
        </w:r>
      </w:hyperlink>
      <w:r w:rsidR="00CD6603" w:rsidRPr="008807EB">
        <w:rPr>
          <w:rStyle w:val="Hyperlink"/>
          <w:color w:val="auto"/>
        </w:rPr>
        <w:t>(4)</w:t>
      </w:r>
      <w:r w:rsidR="00CD6603" w:rsidRPr="008807EB">
        <w:t xml:space="preserve"> </w:t>
      </w:r>
      <w:r w:rsidR="005F7158" w:rsidRPr="008807EB">
        <w:t xml:space="preserve">for the filing in this docket </w:t>
      </w:r>
      <w:r w:rsidR="00CD6603" w:rsidRPr="008807EB">
        <w:t>is in the public interest and is consistent with the purposes underlying the regulation and applicable statutes and should be granted.</w:t>
      </w:r>
    </w:p>
    <w:p w14:paraId="47656BE3" w14:textId="77777777" w:rsidR="00D3706A" w:rsidRPr="008807EB" w:rsidRDefault="00D3706A" w:rsidP="00D3706A">
      <w:pPr>
        <w:pStyle w:val="ListParagraph"/>
      </w:pPr>
    </w:p>
    <w:p w14:paraId="47656BE4" w14:textId="7D59BB81" w:rsidR="00BB2AA4" w:rsidRPr="008807EB" w:rsidRDefault="00CD6603" w:rsidP="00D3706A">
      <w:pPr>
        <w:numPr>
          <w:ilvl w:val="0"/>
          <w:numId w:val="9"/>
        </w:numPr>
        <w:spacing w:line="320" w:lineRule="exact"/>
        <w:ind w:left="720" w:hanging="1440"/>
        <w:rPr>
          <w:i/>
        </w:rPr>
      </w:pPr>
      <w:r w:rsidRPr="008807EB">
        <w:t>(6)</w:t>
      </w:r>
      <w:r w:rsidRPr="008807EB">
        <w:tab/>
        <w:t xml:space="preserve">It is in the public interest to allow the revisions to Tariff </w:t>
      </w:r>
      <w:r w:rsidR="00587D31">
        <w:fldChar w:fldCharType="begin"/>
      </w:r>
      <w:r w:rsidR="00587D31">
        <w:instrText xml:space="preserve"> REF tariff_no \* MERG</w:instrText>
      </w:r>
      <w:r w:rsidR="00587D31">
        <w:instrText>EFORMAT</w:instrText>
      </w:r>
      <w:r w:rsidR="00587D31">
        <w:fldChar w:fldCharType="separate"/>
      </w:r>
      <w:r w:rsidR="004D7CC3" w:rsidRPr="004D7CC3">
        <w:rPr>
          <w:bCs/>
        </w:rPr>
        <w:t>7</w:t>
      </w:r>
      <w:r w:rsidR="00587D31">
        <w:rPr>
          <w:bCs/>
        </w:rPr>
        <w:fldChar w:fldCharType="end"/>
      </w:r>
      <w:r w:rsidRPr="008807EB">
        <w:rPr>
          <w:bCs/>
        </w:rPr>
        <w:t xml:space="preserve"> filed on </w:t>
      </w:r>
      <w:fldSimple w:instr=" REF filing_date \* MERGEFORMAT">
        <w:r w:rsidR="004D7CC3">
          <w:t>November 10, 2015</w:t>
        </w:r>
      </w:fldSimple>
      <w:r w:rsidRPr="008807EB">
        <w:t xml:space="preserve">, </w:t>
      </w:r>
      <w:r w:rsidR="00CA7FBB">
        <w:t xml:space="preserve">and revised on </w:t>
      </w:r>
      <w:r w:rsidR="00CA7FBB" w:rsidRPr="008807EB">
        <w:fldChar w:fldCharType="begin"/>
      </w:r>
      <w:r w:rsidR="00CA7FBB">
        <w:instrText xml:space="preserve"> ref revision</w:instrText>
      </w:r>
      <w:r w:rsidR="00CA7FBB" w:rsidRPr="008807EB">
        <w:instrText>_date \* MERGEFORMAT</w:instrText>
      </w:r>
      <w:r w:rsidR="00CA7FBB" w:rsidRPr="008807EB">
        <w:fldChar w:fldCharType="separate"/>
      </w:r>
      <w:r w:rsidR="007A7D0D">
        <w:t>December 8</w:t>
      </w:r>
      <w:r w:rsidR="004D7CC3">
        <w:t>, 2015</w:t>
      </w:r>
      <w:r w:rsidR="00CA7FBB" w:rsidRPr="008807EB">
        <w:fldChar w:fldCharType="end"/>
      </w:r>
      <w:r w:rsidR="009C61BB" w:rsidRPr="008807EB">
        <w:t xml:space="preserve">, </w:t>
      </w:r>
      <w:r w:rsidRPr="008807EB">
        <w:t xml:space="preserve">to become effective on </w:t>
      </w:r>
      <w:r w:rsidR="00587D31">
        <w:fldChar w:fldCharType="begin"/>
      </w:r>
      <w:r w:rsidR="00587D31">
        <w:instrText xml:space="preserve"> REF effective_date  \* MERGEFORMAT </w:instrText>
      </w:r>
      <w:r w:rsidR="00587D31">
        <w:fldChar w:fldCharType="separate"/>
      </w:r>
      <w:r w:rsidR="004D7CC3" w:rsidRPr="004D7CC3">
        <w:rPr>
          <w:bCs/>
        </w:rPr>
        <w:t>January 1, 2016</w:t>
      </w:r>
      <w:r w:rsidR="00587D31">
        <w:rPr>
          <w:bCs/>
        </w:rPr>
        <w:fldChar w:fldCharType="end"/>
      </w:r>
      <w:r w:rsidRPr="008807EB">
        <w:t>, by operation of law.</w:t>
      </w:r>
    </w:p>
    <w:p w14:paraId="47656BE5" w14:textId="77777777" w:rsidR="00630344" w:rsidRPr="008807EB" w:rsidRDefault="00630344" w:rsidP="00BB2AA4">
      <w:pPr>
        <w:spacing w:line="320" w:lineRule="exact"/>
        <w:jc w:val="center"/>
        <w:rPr>
          <w:b/>
        </w:rPr>
      </w:pPr>
    </w:p>
    <w:p w14:paraId="47656BE6" w14:textId="77777777" w:rsidR="00652118" w:rsidRPr="008807EB" w:rsidRDefault="00652118" w:rsidP="00BB2AA4">
      <w:pPr>
        <w:spacing w:line="320" w:lineRule="exact"/>
        <w:jc w:val="center"/>
        <w:rPr>
          <w:b/>
        </w:rPr>
      </w:pPr>
      <w:r w:rsidRPr="008807EB">
        <w:rPr>
          <w:b/>
        </w:rPr>
        <w:t>O R D E R</w:t>
      </w:r>
    </w:p>
    <w:p w14:paraId="47656BE7" w14:textId="77777777" w:rsidR="00652118" w:rsidRPr="008807EB" w:rsidRDefault="00652118" w:rsidP="000B5335">
      <w:pPr>
        <w:spacing w:line="320" w:lineRule="exact"/>
        <w:ind w:left="360"/>
        <w:jc w:val="center"/>
        <w:rPr>
          <w:b/>
        </w:rPr>
      </w:pPr>
    </w:p>
    <w:p w14:paraId="47656BE8" w14:textId="735C2192" w:rsidR="00630344" w:rsidRPr="008807EB" w:rsidRDefault="00630344" w:rsidP="00630344">
      <w:pPr>
        <w:pStyle w:val="ListParagraph"/>
        <w:numPr>
          <w:ilvl w:val="0"/>
          <w:numId w:val="9"/>
        </w:numPr>
        <w:spacing w:line="320" w:lineRule="exact"/>
      </w:pPr>
      <w:r w:rsidRPr="008807EB">
        <w:t xml:space="preserve">THE COMMISSION GRANTS </w:t>
      </w:r>
      <w:fldSimple w:instr=" REF company1_name \* MERGEFORMAT">
        <w:r w:rsidR="004D7CC3">
          <w:t>Torre Refuse and Recycling, LLC, dba Sunshine Disposal and Recycling</w:t>
        </w:r>
      </w:fldSimple>
      <w:r w:rsidR="00B67210" w:rsidRPr="008807EB">
        <w:t>’s</w:t>
      </w:r>
      <w:r w:rsidR="00EE3497" w:rsidRPr="008807EB">
        <w:t xml:space="preserve"> </w:t>
      </w:r>
      <w:r w:rsidR="00B67210" w:rsidRPr="008807EB">
        <w:t xml:space="preserve">request for </w:t>
      </w:r>
      <w:r w:rsidR="00EE3497" w:rsidRPr="008807EB">
        <w:t xml:space="preserve">an exemption from </w:t>
      </w:r>
      <w:hyperlink r:id="rId21" w:history="1">
        <w:r w:rsidR="00EE3497" w:rsidRPr="008807EB">
          <w:rPr>
            <w:rStyle w:val="Hyperlink"/>
            <w:color w:val="auto"/>
          </w:rPr>
          <w:t>WAC 480-07-520</w:t>
        </w:r>
      </w:hyperlink>
      <w:r w:rsidR="00490B70" w:rsidRPr="008807EB">
        <w:rPr>
          <w:rStyle w:val="Hyperlink"/>
          <w:color w:val="auto"/>
        </w:rPr>
        <w:t>(4)</w:t>
      </w:r>
      <w:r w:rsidR="00EE3497" w:rsidRPr="008807EB">
        <w:t>, for purposes of the tariff revisions</w:t>
      </w:r>
      <w:r w:rsidR="004E4820" w:rsidRPr="008807EB">
        <w:t xml:space="preserve"> </w:t>
      </w:r>
      <w:r w:rsidR="00EE3497" w:rsidRPr="008807EB">
        <w:t xml:space="preserve">filed in Docket </w:t>
      </w:r>
      <w:fldSimple w:instr=" REF docket_no \* MERGEFORMAT">
        <w:r w:rsidR="004D7CC3">
          <w:t>TG-152142</w:t>
        </w:r>
      </w:fldSimple>
      <w:r w:rsidR="00EE3497" w:rsidRPr="008807EB">
        <w:t xml:space="preserve"> on </w:t>
      </w:r>
      <w:fldSimple w:instr=" REF filing_date \* MERGEFORMAT">
        <w:r w:rsidR="004D7CC3">
          <w:t>November 10, 2015</w:t>
        </w:r>
      </w:fldSimple>
      <w:r w:rsidR="00CA7FBB">
        <w:t xml:space="preserve">, and revised on </w:t>
      </w:r>
      <w:fldSimple w:instr=" ref revision_date \* MERGEFORMAT">
        <w:r w:rsidR="007A7D0D">
          <w:t>December 8</w:t>
        </w:r>
        <w:r w:rsidR="004D7CC3" w:rsidRPr="007A7D0D">
          <w:t>, 2015</w:t>
        </w:r>
      </w:fldSimple>
      <w:r w:rsidR="00EE3497" w:rsidRPr="008807EB">
        <w:t xml:space="preserve">. </w:t>
      </w:r>
    </w:p>
    <w:p w14:paraId="47656BE9" w14:textId="77777777" w:rsidR="00EE3497" w:rsidRPr="008807EB" w:rsidRDefault="00EE3497" w:rsidP="008C0936">
      <w:pPr>
        <w:spacing w:line="320" w:lineRule="exact"/>
        <w:rPr>
          <w:i/>
        </w:rPr>
      </w:pPr>
      <w:r w:rsidRPr="008807EB">
        <w:tab/>
      </w:r>
    </w:p>
    <w:p w14:paraId="47656BEA" w14:textId="77777777" w:rsidR="00652118" w:rsidRDefault="00652118" w:rsidP="000B5335">
      <w:pPr>
        <w:spacing w:line="320" w:lineRule="exact"/>
      </w:pPr>
      <w:r w:rsidRPr="00D868C5">
        <w:t>The Commissioners, having determined this Order to be consistent with the public interest, directed the Secretary to enter this Order.</w:t>
      </w:r>
    </w:p>
    <w:p w14:paraId="47656BEB" w14:textId="77777777" w:rsidR="00883A7C" w:rsidRPr="00D868C5" w:rsidRDefault="00883A7C" w:rsidP="000B5335">
      <w:pPr>
        <w:spacing w:line="320" w:lineRule="exact"/>
      </w:pPr>
    </w:p>
    <w:p w14:paraId="47656BEC" w14:textId="77777777" w:rsidR="00652118" w:rsidRPr="006F2147" w:rsidRDefault="00652118" w:rsidP="000B5335">
      <w:pPr>
        <w:spacing w:line="320" w:lineRule="exact"/>
      </w:pPr>
      <w:r w:rsidRPr="00D868C5">
        <w:t>DATED at Olympia, Washington</w:t>
      </w:r>
      <w:r w:rsidR="005C0760">
        <w:t xml:space="preserve">, and effective </w:t>
      </w:r>
      <w:fldSimple w:instr=" REF om_date \* MERGEFORMAT">
        <w:r w:rsidR="004D7CC3" w:rsidRPr="004D7CC3">
          <w:rPr>
            <w:bCs/>
          </w:rPr>
          <w:t>December 17, 2015</w:t>
        </w:r>
      </w:fldSimple>
      <w:r w:rsidRPr="006F2147">
        <w:t>.</w:t>
      </w:r>
    </w:p>
    <w:p w14:paraId="47656BED" w14:textId="77777777" w:rsidR="00652118" w:rsidRPr="00D868C5" w:rsidRDefault="00652118" w:rsidP="000B5335">
      <w:pPr>
        <w:spacing w:line="320" w:lineRule="exact"/>
        <w:ind w:left="360"/>
      </w:pPr>
    </w:p>
    <w:p w14:paraId="47656BEE" w14:textId="77777777" w:rsidR="00652118" w:rsidRPr="00D868C5" w:rsidRDefault="00652118" w:rsidP="000B5335">
      <w:pPr>
        <w:spacing w:line="320" w:lineRule="exact"/>
        <w:jc w:val="center"/>
      </w:pPr>
      <w:smartTag w:uri="urn:schemas-microsoft-com:office:smarttags" w:element="State">
        <w:smartTag w:uri="urn:schemas-microsoft-com:office:smarttags" w:element="place">
          <w:r w:rsidRPr="00D868C5">
            <w:t>WASHINGTON</w:t>
          </w:r>
        </w:smartTag>
      </w:smartTag>
      <w:r w:rsidRPr="00D868C5">
        <w:t xml:space="preserve"> UTILITIES AND TRANSPORTATION COMMISSION</w:t>
      </w:r>
    </w:p>
    <w:p w14:paraId="47656BEF" w14:textId="77777777" w:rsidR="00652118" w:rsidRPr="00D868C5" w:rsidRDefault="00652118" w:rsidP="000B5335">
      <w:pPr>
        <w:spacing w:line="320" w:lineRule="exact"/>
        <w:jc w:val="center"/>
      </w:pPr>
    </w:p>
    <w:p w14:paraId="47656BF0" w14:textId="77777777" w:rsidR="00652118" w:rsidRPr="00D868C5" w:rsidRDefault="00652118" w:rsidP="000B5335">
      <w:pPr>
        <w:spacing w:line="320" w:lineRule="exact"/>
        <w:ind w:left="2880" w:firstLine="720"/>
        <w:jc w:val="center"/>
      </w:pPr>
    </w:p>
    <w:p w14:paraId="47656BF1" w14:textId="77777777" w:rsidR="00652118" w:rsidRPr="00D868C5" w:rsidRDefault="00652118" w:rsidP="000B5335">
      <w:pPr>
        <w:spacing w:line="320" w:lineRule="exact"/>
        <w:ind w:left="2880" w:firstLine="720"/>
        <w:jc w:val="center"/>
      </w:pPr>
    </w:p>
    <w:p w14:paraId="47656C15" w14:textId="552387BF" w:rsidR="00652118" w:rsidRPr="00D868C5" w:rsidRDefault="00AC54B7" w:rsidP="00FD04C8">
      <w:pPr>
        <w:spacing w:line="320" w:lineRule="exact"/>
        <w:ind w:left="1440" w:firstLine="720"/>
        <w:rPr>
          <w:i/>
        </w:rPr>
      </w:pPr>
      <w:r>
        <w:t>STEVEN V. KING, E</w:t>
      </w:r>
      <w:r w:rsidR="00BB7BA4">
        <w:t>xecutive Director</w:t>
      </w:r>
      <w:r w:rsidR="00E1312C">
        <w:t xml:space="preserve"> and Secretary</w:t>
      </w:r>
    </w:p>
    <w:sectPr w:rsidR="00652118" w:rsidRPr="00D868C5" w:rsidSect="007579A9">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56C1A" w14:textId="77777777" w:rsidR="00146D8B" w:rsidRDefault="00146D8B">
      <w:r>
        <w:separator/>
      </w:r>
    </w:p>
  </w:endnote>
  <w:endnote w:type="continuationSeparator" w:id="0">
    <w:p w14:paraId="47656C1B" w14:textId="77777777" w:rsidR="00146D8B" w:rsidRDefault="0014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87E78" w14:textId="77777777" w:rsidR="00E41761" w:rsidRDefault="00E417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8520F" w14:textId="77777777" w:rsidR="00E41761" w:rsidRDefault="00E417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10755" w14:textId="77777777" w:rsidR="00E41761" w:rsidRDefault="00E417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56C18" w14:textId="77777777" w:rsidR="00146D8B" w:rsidRDefault="00146D8B">
      <w:r>
        <w:separator/>
      </w:r>
    </w:p>
  </w:footnote>
  <w:footnote w:type="continuationSeparator" w:id="0">
    <w:p w14:paraId="47656C19" w14:textId="77777777" w:rsidR="00146D8B" w:rsidRDefault="00146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36A00" w14:textId="77777777" w:rsidR="00E41761" w:rsidRDefault="00E417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56C1C" w14:textId="77777777" w:rsidR="00FF1596" w:rsidRPr="00A748CC" w:rsidRDefault="00FF1596" w:rsidP="00E1566C">
    <w:pPr>
      <w:pStyle w:val="Header"/>
      <w:tabs>
        <w:tab w:val="left" w:pos="7000"/>
      </w:tabs>
      <w:rPr>
        <w:rStyle w:val="PageNumber"/>
        <w:b/>
        <w:sz w:val="20"/>
      </w:rPr>
    </w:pPr>
    <w:r w:rsidRPr="00A748CC">
      <w:rPr>
        <w:b/>
        <w:sz w:val="20"/>
      </w:rPr>
      <w:t>DOCKET</w:t>
    </w:r>
    <w:r>
      <w:rPr>
        <w:b/>
        <w:sz w:val="20"/>
      </w:rPr>
      <w:t xml:space="preserve"> </w:t>
    </w:r>
    <w:r w:rsidRPr="006707AC">
      <w:rPr>
        <w:b/>
        <w:sz w:val="20"/>
        <w:szCs w:val="20"/>
      </w:rPr>
      <w:fldChar w:fldCharType="begin"/>
    </w:r>
    <w:r w:rsidRPr="006707AC">
      <w:rPr>
        <w:b/>
        <w:sz w:val="20"/>
        <w:szCs w:val="20"/>
      </w:rPr>
      <w:instrText xml:space="preserve"> REF docket_no \* MERGEFORMAT</w:instrText>
    </w:r>
    <w:r w:rsidRPr="006707AC">
      <w:rPr>
        <w:b/>
        <w:sz w:val="20"/>
        <w:szCs w:val="20"/>
      </w:rPr>
      <w:fldChar w:fldCharType="separate"/>
    </w:r>
    <w:r w:rsidR="004D7CC3" w:rsidRPr="004D7CC3">
      <w:rPr>
        <w:b/>
        <w:sz w:val="20"/>
        <w:szCs w:val="20"/>
      </w:rPr>
      <w:t>TG-152142</w:t>
    </w:r>
    <w:r w:rsidRPr="006707AC">
      <w:rPr>
        <w:b/>
        <w:sz w:val="20"/>
        <w:szCs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587D31">
      <w:rPr>
        <w:rStyle w:val="PageNumber"/>
        <w:b/>
        <w:noProof/>
        <w:sz w:val="20"/>
      </w:rPr>
      <w:t>2</w:t>
    </w:r>
    <w:r w:rsidRPr="00A748CC">
      <w:rPr>
        <w:rStyle w:val="PageNumber"/>
        <w:b/>
        <w:sz w:val="20"/>
      </w:rPr>
      <w:fldChar w:fldCharType="end"/>
    </w:r>
  </w:p>
  <w:p w14:paraId="47656C1D" w14:textId="77777777" w:rsidR="00FF1596" w:rsidRPr="0050337D" w:rsidRDefault="00FF1596" w:rsidP="00E1566C">
    <w:pPr>
      <w:pStyle w:val="Header"/>
      <w:tabs>
        <w:tab w:val="left" w:pos="7000"/>
      </w:tabs>
      <w:rPr>
        <w:rStyle w:val="PageNumber"/>
        <w:sz w:val="20"/>
      </w:rPr>
    </w:pPr>
    <w:r w:rsidRPr="00A748CC">
      <w:rPr>
        <w:rStyle w:val="PageNumber"/>
        <w:b/>
        <w:sz w:val="20"/>
      </w:rPr>
      <w:t>ORDER</w:t>
    </w:r>
    <w:r w:rsidRPr="00A2678D">
      <w:rPr>
        <w:rStyle w:val="PageNumber"/>
        <w:b/>
        <w:sz w:val="20"/>
        <w:szCs w:val="20"/>
      </w:rPr>
      <w:t xml:space="preserve"> </w:t>
    </w:r>
    <w:r w:rsidRPr="006707AC">
      <w:rPr>
        <w:b/>
        <w:sz w:val="20"/>
        <w:szCs w:val="20"/>
      </w:rPr>
      <w:fldChar w:fldCharType="begin"/>
    </w:r>
    <w:r w:rsidRPr="006707AC">
      <w:rPr>
        <w:b/>
        <w:sz w:val="20"/>
        <w:szCs w:val="20"/>
      </w:rPr>
      <w:instrText xml:space="preserve"> REF order_no \* MERGEFORMAT</w:instrText>
    </w:r>
    <w:r w:rsidRPr="006707AC">
      <w:rPr>
        <w:b/>
        <w:sz w:val="20"/>
        <w:szCs w:val="20"/>
      </w:rPr>
      <w:fldChar w:fldCharType="separate"/>
    </w:r>
    <w:r w:rsidR="004D7CC3" w:rsidRPr="004D7CC3">
      <w:rPr>
        <w:b/>
        <w:sz w:val="20"/>
        <w:szCs w:val="20"/>
      </w:rPr>
      <w:t>01</w:t>
    </w:r>
    <w:r w:rsidRPr="006707AC">
      <w:rPr>
        <w:b/>
        <w:sz w:val="20"/>
        <w:szCs w:val="20"/>
      </w:rPr>
      <w:fldChar w:fldCharType="end"/>
    </w:r>
  </w:p>
  <w:p w14:paraId="47656C1E" w14:textId="77777777" w:rsidR="00FF1596" w:rsidRPr="00D868C5" w:rsidRDefault="00FF1596">
    <w:pPr>
      <w:pStyle w:val="Header"/>
      <w:rPr>
        <w:rStyle w:val="PageNumber"/>
        <w:sz w:val="20"/>
        <w:szCs w:val="20"/>
      </w:rPr>
    </w:pPr>
  </w:p>
  <w:p w14:paraId="47656C1F" w14:textId="77777777" w:rsidR="00FF1596" w:rsidRPr="00D868C5" w:rsidRDefault="00FF1596">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56C21" w14:textId="77777777" w:rsidR="00FF1596" w:rsidRDefault="00FF15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C0041"/>
    <w:multiLevelType w:val="hybridMultilevel"/>
    <w:tmpl w:val="45760F4E"/>
    <w:lvl w:ilvl="0" w:tplc="7AB012A2">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A276D3"/>
    <w:multiLevelType w:val="hybridMultilevel"/>
    <w:tmpl w:val="4290EB6C"/>
    <w:lvl w:ilvl="0" w:tplc="6D2CA958">
      <w:start w:val="1"/>
      <w:numFmt w:val="decimal"/>
      <w:lvlText w:val="%1"/>
      <w:lvlJc w:val="righ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AF592E"/>
    <w:multiLevelType w:val="hybridMultilevel"/>
    <w:tmpl w:val="B3123E6A"/>
    <w:lvl w:ilvl="0" w:tplc="9F52A1B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ADD29A3"/>
    <w:multiLevelType w:val="hybridMultilevel"/>
    <w:tmpl w:val="EF90290A"/>
    <w:lvl w:ilvl="0" w:tplc="EFCE49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EB75836"/>
    <w:multiLevelType w:val="hybridMultilevel"/>
    <w:tmpl w:val="8CA0473C"/>
    <w:lvl w:ilvl="0" w:tplc="6816A99E">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1A4EEA"/>
    <w:multiLevelType w:val="hybridMultilevel"/>
    <w:tmpl w:val="37203322"/>
    <w:lvl w:ilvl="0" w:tplc="F77AC4C8">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2D25836"/>
    <w:multiLevelType w:val="hybridMultilevel"/>
    <w:tmpl w:val="33C2E476"/>
    <w:lvl w:ilvl="0" w:tplc="1630832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8C2B44"/>
    <w:multiLevelType w:val="hybridMultilevel"/>
    <w:tmpl w:val="2B6C1882"/>
    <w:lvl w:ilvl="0" w:tplc="D4D68CF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E0E6E75"/>
    <w:multiLevelType w:val="hybridMultilevel"/>
    <w:tmpl w:val="0B6EF810"/>
    <w:lvl w:ilvl="0" w:tplc="C61482A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1B6106"/>
    <w:multiLevelType w:val="hybridMultilevel"/>
    <w:tmpl w:val="BA18B216"/>
    <w:lvl w:ilvl="0" w:tplc="DCDEB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230CAC"/>
    <w:multiLevelType w:val="hybridMultilevel"/>
    <w:tmpl w:val="2ACAF4EC"/>
    <w:lvl w:ilvl="0" w:tplc="AF42EDB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54D4BCE"/>
    <w:multiLevelType w:val="hybridMultilevel"/>
    <w:tmpl w:val="F72E4AE6"/>
    <w:lvl w:ilvl="0" w:tplc="BE8C7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7"/>
  </w:num>
  <w:num w:numId="4">
    <w:abstractNumId w:val="3"/>
  </w:num>
  <w:num w:numId="5">
    <w:abstractNumId w:val="9"/>
  </w:num>
  <w:num w:numId="6">
    <w:abstractNumId w:val="8"/>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600"/>
    <w:rsid w:val="00052A21"/>
    <w:rsid w:val="00055F5E"/>
    <w:rsid w:val="000602CB"/>
    <w:rsid w:val="0006774B"/>
    <w:rsid w:val="000714F0"/>
    <w:rsid w:val="000737F1"/>
    <w:rsid w:val="00076FD1"/>
    <w:rsid w:val="000918BA"/>
    <w:rsid w:val="000A3B91"/>
    <w:rsid w:val="000B5335"/>
    <w:rsid w:val="000D22BC"/>
    <w:rsid w:val="000D6898"/>
    <w:rsid w:val="000E272E"/>
    <w:rsid w:val="00105A14"/>
    <w:rsid w:val="0011118A"/>
    <w:rsid w:val="00123D5B"/>
    <w:rsid w:val="00131131"/>
    <w:rsid w:val="0013339C"/>
    <w:rsid w:val="00146D8B"/>
    <w:rsid w:val="00150CC6"/>
    <w:rsid w:val="00154410"/>
    <w:rsid w:val="001718DB"/>
    <w:rsid w:val="00175DDF"/>
    <w:rsid w:val="001764B7"/>
    <w:rsid w:val="001903F9"/>
    <w:rsid w:val="001A07B5"/>
    <w:rsid w:val="001B19B1"/>
    <w:rsid w:val="001F6B94"/>
    <w:rsid w:val="002163AC"/>
    <w:rsid w:val="00216DE7"/>
    <w:rsid w:val="00225171"/>
    <w:rsid w:val="00254ECE"/>
    <w:rsid w:val="00262CA3"/>
    <w:rsid w:val="00283FF7"/>
    <w:rsid w:val="002B6FD3"/>
    <w:rsid w:val="002C2FCE"/>
    <w:rsid w:val="002D1E7F"/>
    <w:rsid w:val="002F1F08"/>
    <w:rsid w:val="00302600"/>
    <w:rsid w:val="00323DF2"/>
    <w:rsid w:val="00356C4B"/>
    <w:rsid w:val="00361586"/>
    <w:rsid w:val="00370520"/>
    <w:rsid w:val="003730CF"/>
    <w:rsid w:val="00393E8A"/>
    <w:rsid w:val="003A2F63"/>
    <w:rsid w:val="003A3450"/>
    <w:rsid w:val="003A563E"/>
    <w:rsid w:val="003E462C"/>
    <w:rsid w:val="003E58A5"/>
    <w:rsid w:val="003F2780"/>
    <w:rsid w:val="003F4AE5"/>
    <w:rsid w:val="00423799"/>
    <w:rsid w:val="00430FD3"/>
    <w:rsid w:val="00490B70"/>
    <w:rsid w:val="004974A0"/>
    <w:rsid w:val="004A7E78"/>
    <w:rsid w:val="004B140E"/>
    <w:rsid w:val="004B1625"/>
    <w:rsid w:val="004C676B"/>
    <w:rsid w:val="004D534B"/>
    <w:rsid w:val="004D7CC3"/>
    <w:rsid w:val="004E4820"/>
    <w:rsid w:val="005117FC"/>
    <w:rsid w:val="00517C1A"/>
    <w:rsid w:val="00522C0F"/>
    <w:rsid w:val="00531598"/>
    <w:rsid w:val="00563B04"/>
    <w:rsid w:val="005666EF"/>
    <w:rsid w:val="00587D31"/>
    <w:rsid w:val="00590AC8"/>
    <w:rsid w:val="00591C74"/>
    <w:rsid w:val="005A3E36"/>
    <w:rsid w:val="005B0F72"/>
    <w:rsid w:val="005B1270"/>
    <w:rsid w:val="005C0760"/>
    <w:rsid w:val="005E24CE"/>
    <w:rsid w:val="005F7158"/>
    <w:rsid w:val="00630344"/>
    <w:rsid w:val="0063596B"/>
    <w:rsid w:val="00640DD5"/>
    <w:rsid w:val="00652118"/>
    <w:rsid w:val="006707AC"/>
    <w:rsid w:val="00693D1D"/>
    <w:rsid w:val="006C5D21"/>
    <w:rsid w:val="006D42FF"/>
    <w:rsid w:val="006D5D3E"/>
    <w:rsid w:val="006D67A0"/>
    <w:rsid w:val="006F2147"/>
    <w:rsid w:val="006F3862"/>
    <w:rsid w:val="007064F5"/>
    <w:rsid w:val="007237A1"/>
    <w:rsid w:val="00735DD5"/>
    <w:rsid w:val="007523B3"/>
    <w:rsid w:val="00753D0B"/>
    <w:rsid w:val="007579A9"/>
    <w:rsid w:val="00777D15"/>
    <w:rsid w:val="00790034"/>
    <w:rsid w:val="00791DA8"/>
    <w:rsid w:val="007A3847"/>
    <w:rsid w:val="007A7D0D"/>
    <w:rsid w:val="007B246D"/>
    <w:rsid w:val="007B2AEC"/>
    <w:rsid w:val="007B3599"/>
    <w:rsid w:val="00803B84"/>
    <w:rsid w:val="00814ADF"/>
    <w:rsid w:val="008503D6"/>
    <w:rsid w:val="00851408"/>
    <w:rsid w:val="00851A76"/>
    <w:rsid w:val="00853BDA"/>
    <w:rsid w:val="008544D4"/>
    <w:rsid w:val="00863077"/>
    <w:rsid w:val="00877D37"/>
    <w:rsid w:val="008807EB"/>
    <w:rsid w:val="00883A7C"/>
    <w:rsid w:val="00887A33"/>
    <w:rsid w:val="008C0936"/>
    <w:rsid w:val="008C758E"/>
    <w:rsid w:val="008D0629"/>
    <w:rsid w:val="009031FD"/>
    <w:rsid w:val="0091337D"/>
    <w:rsid w:val="009460BE"/>
    <w:rsid w:val="00954E76"/>
    <w:rsid w:val="00971999"/>
    <w:rsid w:val="009941C7"/>
    <w:rsid w:val="0099487A"/>
    <w:rsid w:val="009A37C2"/>
    <w:rsid w:val="009C61BB"/>
    <w:rsid w:val="009F08B0"/>
    <w:rsid w:val="00A2678D"/>
    <w:rsid w:val="00A33DD2"/>
    <w:rsid w:val="00A3432B"/>
    <w:rsid w:val="00A5182E"/>
    <w:rsid w:val="00A56A2F"/>
    <w:rsid w:val="00A970B6"/>
    <w:rsid w:val="00AA0774"/>
    <w:rsid w:val="00AA16AF"/>
    <w:rsid w:val="00AA4DA2"/>
    <w:rsid w:val="00AC54B7"/>
    <w:rsid w:val="00AD0830"/>
    <w:rsid w:val="00AD1A63"/>
    <w:rsid w:val="00AE7A73"/>
    <w:rsid w:val="00AF14F9"/>
    <w:rsid w:val="00AF2471"/>
    <w:rsid w:val="00B308A1"/>
    <w:rsid w:val="00B34252"/>
    <w:rsid w:val="00B67210"/>
    <w:rsid w:val="00B8240F"/>
    <w:rsid w:val="00B94A17"/>
    <w:rsid w:val="00BA029F"/>
    <w:rsid w:val="00BA4229"/>
    <w:rsid w:val="00BB2AA4"/>
    <w:rsid w:val="00BB7BA4"/>
    <w:rsid w:val="00BC038B"/>
    <w:rsid w:val="00BC03D2"/>
    <w:rsid w:val="00BC3CB3"/>
    <w:rsid w:val="00BD2BC9"/>
    <w:rsid w:val="00BD6E91"/>
    <w:rsid w:val="00BE611A"/>
    <w:rsid w:val="00C215EA"/>
    <w:rsid w:val="00C27DC9"/>
    <w:rsid w:val="00C5637B"/>
    <w:rsid w:val="00C63DF7"/>
    <w:rsid w:val="00C9108F"/>
    <w:rsid w:val="00CA55CB"/>
    <w:rsid w:val="00CA7FBB"/>
    <w:rsid w:val="00CC3FE9"/>
    <w:rsid w:val="00CD6603"/>
    <w:rsid w:val="00CE067B"/>
    <w:rsid w:val="00CE3DF5"/>
    <w:rsid w:val="00D1641C"/>
    <w:rsid w:val="00D34637"/>
    <w:rsid w:val="00D3706A"/>
    <w:rsid w:val="00D471BC"/>
    <w:rsid w:val="00D65A63"/>
    <w:rsid w:val="00D65B1E"/>
    <w:rsid w:val="00D81384"/>
    <w:rsid w:val="00D83B54"/>
    <w:rsid w:val="00D83BB1"/>
    <w:rsid w:val="00D868C5"/>
    <w:rsid w:val="00D91E6C"/>
    <w:rsid w:val="00D95CA9"/>
    <w:rsid w:val="00D95F87"/>
    <w:rsid w:val="00D962AD"/>
    <w:rsid w:val="00DD5C7D"/>
    <w:rsid w:val="00DD74BA"/>
    <w:rsid w:val="00DE599C"/>
    <w:rsid w:val="00DE7691"/>
    <w:rsid w:val="00E064FE"/>
    <w:rsid w:val="00E06B32"/>
    <w:rsid w:val="00E1312C"/>
    <w:rsid w:val="00E1566C"/>
    <w:rsid w:val="00E40025"/>
    <w:rsid w:val="00E41761"/>
    <w:rsid w:val="00E477A6"/>
    <w:rsid w:val="00E7717E"/>
    <w:rsid w:val="00E833FB"/>
    <w:rsid w:val="00E9663A"/>
    <w:rsid w:val="00E974B7"/>
    <w:rsid w:val="00EA42A6"/>
    <w:rsid w:val="00EA5FD1"/>
    <w:rsid w:val="00EA71C9"/>
    <w:rsid w:val="00EE3084"/>
    <w:rsid w:val="00EE3497"/>
    <w:rsid w:val="00F2114A"/>
    <w:rsid w:val="00F25205"/>
    <w:rsid w:val="00F356F8"/>
    <w:rsid w:val="00F56FCE"/>
    <w:rsid w:val="00F661A8"/>
    <w:rsid w:val="00F800DD"/>
    <w:rsid w:val="00F91E58"/>
    <w:rsid w:val="00FB4905"/>
    <w:rsid w:val="00FD04C8"/>
    <w:rsid w:val="00FF1596"/>
    <w:rsid w:val="00FF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4817"/>
    <o:shapelayout v:ext="edit">
      <o:idmap v:ext="edit" data="1"/>
    </o:shapelayout>
  </w:shapeDefaults>
  <w:decimalSymbol w:val="."/>
  <w:listSeparator w:val=","/>
  <w14:docId w14:val="47656BAA"/>
  <w15:docId w15:val="{21F784D9-B3E8-4CA3-B719-C4EEF2BC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style>
  <w:style w:type="character" w:styleId="Hyperlink">
    <w:name w:val="Hyperlink"/>
    <w:rsid w:val="00563B04"/>
    <w:rPr>
      <w:color w:val="0000FF"/>
      <w:u w:val="none"/>
    </w:rPr>
  </w:style>
  <w:style w:type="character" w:styleId="FollowedHyperlink">
    <w:name w:val="FollowedHyperlink"/>
    <w:rsid w:val="00563B04"/>
    <w:rPr>
      <w:color w:val="800080"/>
      <w:u w:val="none"/>
    </w:rPr>
  </w:style>
  <w:style w:type="paragraph" w:styleId="ListParagraph">
    <w:name w:val="List Paragraph"/>
    <w:basedOn w:val="Normal"/>
    <w:uiPriority w:val="34"/>
    <w:qFormat/>
    <w:rsid w:val="00851A76"/>
    <w:pPr>
      <w:ind w:left="720"/>
    </w:pPr>
  </w:style>
  <w:style w:type="character" w:styleId="CommentReference">
    <w:name w:val="annotation reference"/>
    <w:basedOn w:val="DefaultParagraphFont"/>
    <w:rsid w:val="00175DDF"/>
    <w:rPr>
      <w:sz w:val="16"/>
      <w:szCs w:val="16"/>
    </w:rPr>
  </w:style>
  <w:style w:type="paragraph" w:styleId="CommentText">
    <w:name w:val="annotation text"/>
    <w:basedOn w:val="Normal"/>
    <w:link w:val="CommentTextChar"/>
    <w:rsid w:val="00175DDF"/>
    <w:rPr>
      <w:sz w:val="20"/>
      <w:szCs w:val="20"/>
    </w:rPr>
  </w:style>
  <w:style w:type="character" w:customStyle="1" w:styleId="CommentTextChar">
    <w:name w:val="Comment Text Char"/>
    <w:basedOn w:val="DefaultParagraphFont"/>
    <w:link w:val="CommentText"/>
    <w:rsid w:val="00175DDF"/>
  </w:style>
  <w:style w:type="paragraph" w:styleId="CommentSubject">
    <w:name w:val="annotation subject"/>
    <w:basedOn w:val="CommentText"/>
    <w:next w:val="CommentText"/>
    <w:link w:val="CommentSubjectChar"/>
    <w:rsid w:val="00175DDF"/>
    <w:rPr>
      <w:b/>
      <w:bCs/>
    </w:rPr>
  </w:style>
  <w:style w:type="character" w:customStyle="1" w:styleId="CommentSubjectChar">
    <w:name w:val="Comment Subject Char"/>
    <w:basedOn w:val="CommentTextChar"/>
    <w:link w:val="CommentSubject"/>
    <w:rsid w:val="00175DDF"/>
    <w:rPr>
      <w:b/>
      <w:bCs/>
    </w:rPr>
  </w:style>
  <w:style w:type="character" w:customStyle="1" w:styleId="HeaderChar">
    <w:name w:val="Header Char"/>
    <w:basedOn w:val="DefaultParagraphFont"/>
    <w:link w:val="Header"/>
    <w:uiPriority w:val="99"/>
    <w:rsid w:val="00DE59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275820">
      <w:bodyDiv w:val="1"/>
      <w:marLeft w:val="0"/>
      <w:marRight w:val="0"/>
      <w:marTop w:val="0"/>
      <w:marBottom w:val="0"/>
      <w:divBdr>
        <w:top w:val="none" w:sz="0" w:space="0" w:color="auto"/>
        <w:left w:val="none" w:sz="0" w:space="0" w:color="auto"/>
        <w:bottom w:val="none" w:sz="0" w:space="0" w:color="auto"/>
        <w:right w:val="none" w:sz="0" w:space="0" w:color="auto"/>
      </w:divBdr>
    </w:div>
    <w:div w:id="20776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leg.wa.gov/WAC/default.aspx?cite=480-07-110" TargetMode="External"/><Relationship Id="rId18" Type="http://schemas.openxmlformats.org/officeDocument/2006/relationships/hyperlink" Target="http://apps.leg.wa.gov/WAC/default.aspx?cite=480-07-520"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apps.leg.wa.gov/WAC/default.aspx?cite=480-07-520" TargetMode="External"/><Relationship Id="rId7" Type="http://schemas.openxmlformats.org/officeDocument/2006/relationships/webSettings" Target="webSettings.xml"/><Relationship Id="rId12" Type="http://schemas.openxmlformats.org/officeDocument/2006/relationships/hyperlink" Target="http://apps.leg.wa.gov/WAC/default.aspx?cite=480-07-520" TargetMode="External"/><Relationship Id="rId17" Type="http://schemas.openxmlformats.org/officeDocument/2006/relationships/hyperlink" Target="http://apps.leg.wa.gov/WAC/default.aspx?cite=480-07-52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apps.leg.wa.gov/WAC/default.aspx?cite=480-07-520" TargetMode="External"/><Relationship Id="rId20" Type="http://schemas.openxmlformats.org/officeDocument/2006/relationships/hyperlink" Target="http://apps.leg.wa.gov/WAC/default.aspx?cite=480-07-5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leg.wa.gov/WAC/default.aspx?cite=480-07-520"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apps.leg.wa.gov/WAC/default.aspx?cite=480-07-52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apps.leg.wa.gov/WAC/default.aspx?cite=480-07-505" TargetMode="External"/><Relationship Id="rId19" Type="http://schemas.openxmlformats.org/officeDocument/2006/relationships/hyperlink" Target="http://apps.leg.wa.gov/WAC/default.aspx?cite=480-07-5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leg.wa.gov/WAC/default.aspx?cite=480-70-051"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DA2B53BCC3B14BB4198100260FCD08" ma:contentTypeVersion="119" ma:contentTypeDescription="" ma:contentTypeScope="" ma:versionID="fbb9607f774546849d84fc0ea273cc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2015-11-10T08:00:00+00:00</OpenedDate>
    <Date1 xmlns="dc463f71-b30c-4ab2-9473-d307f9d35888">2015-12-17T08:00:00+00:00</Date1>
    <IsDocumentOrder xmlns="dc463f71-b30c-4ab2-9473-d307f9d35888">true</IsDocumentOrder>
    <IsHighlyConfidential xmlns="dc463f71-b30c-4ab2-9473-d307f9d35888">false</IsHighlyConfidential>
    <CaseCompanyNames xmlns="dc463f71-b30c-4ab2-9473-d307f9d35888">Torre Refuse &amp; Recycling LLC</CaseCompanyNames>
    <DocketNumber xmlns="dc463f71-b30c-4ab2-9473-d307f9d35888">152142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FAEF609-3BE9-45C3-A232-8097775EEF4D}"/>
</file>

<file path=customXml/itemProps2.xml><?xml version="1.0" encoding="utf-8"?>
<ds:datastoreItem xmlns:ds="http://schemas.openxmlformats.org/officeDocument/2006/customXml" ds:itemID="{3BF6518C-27CB-4655-8399-2D13B18106C2}"/>
</file>

<file path=customXml/itemProps3.xml><?xml version="1.0" encoding="utf-8"?>
<ds:datastoreItem xmlns:ds="http://schemas.openxmlformats.org/officeDocument/2006/customXml" ds:itemID="{DA8BB158-1EC4-46AE-A6C3-49711B622891}"/>
</file>

<file path=customXml/itemProps4.xml><?xml version="1.0" encoding="utf-8"?>
<ds:datastoreItem xmlns:ds="http://schemas.openxmlformats.org/officeDocument/2006/customXml" ds:itemID="{C1B6700C-9172-4AC9-9308-F8D8C1AA2DCC}"/>
</file>

<file path=docProps/app.xml><?xml version="1.0" encoding="utf-8"?>
<Properties xmlns="http://schemas.openxmlformats.org/officeDocument/2006/extended-properties" xmlns:vt="http://schemas.openxmlformats.org/officeDocument/2006/docPropsVTypes">
  <Template>Normal</Template>
  <TotalTime>0</TotalTime>
  <Pages>3</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Disposal Fee Order - Grant Requested Exemption</vt:lpstr>
    </vt:vector>
  </TitlesOfParts>
  <Company>WUTC</Company>
  <LinksUpToDate>false</LinksUpToDate>
  <CharactersWithSpaces>8963</CharactersWithSpaces>
  <SharedDoc>false</SharedDoc>
  <HLinks>
    <vt:vector size="66" baseType="variant">
      <vt:variant>
        <vt:i4>2490368</vt:i4>
      </vt:variant>
      <vt:variant>
        <vt:i4>165</vt:i4>
      </vt:variant>
      <vt:variant>
        <vt:i4>0</vt:i4>
      </vt:variant>
      <vt:variant>
        <vt:i4>5</vt:i4>
      </vt:variant>
      <vt:variant>
        <vt:lpwstr>mailto:Order_Template_Team@utc.wa.gov?subject=Template%20-%20filename</vt:lpwstr>
      </vt:variant>
      <vt:variant>
        <vt:lpwstr/>
      </vt:variant>
      <vt:variant>
        <vt:i4>2621484</vt:i4>
      </vt:variant>
      <vt:variant>
        <vt:i4>127</vt:i4>
      </vt:variant>
      <vt:variant>
        <vt:i4>0</vt:i4>
      </vt:variant>
      <vt:variant>
        <vt:i4>5</vt:i4>
      </vt:variant>
      <vt:variant>
        <vt:lpwstr>http://apps.leg.wa.gov/RCW/default.aspx?cite=81.04.405</vt:lpwstr>
      </vt:variant>
      <vt:variant>
        <vt:lpwstr/>
      </vt:variant>
      <vt:variant>
        <vt:i4>3342372</vt:i4>
      </vt:variant>
      <vt:variant>
        <vt:i4>91</vt:i4>
      </vt:variant>
      <vt:variant>
        <vt:i4>0</vt:i4>
      </vt:variant>
      <vt:variant>
        <vt:i4>5</vt:i4>
      </vt:variant>
      <vt:variant>
        <vt:lpwstr>http://apps.leg.wa.gov/WAC/default.aspx?cite=480-70-071</vt:lpwstr>
      </vt:variant>
      <vt:variant>
        <vt:lpwstr/>
      </vt:variant>
      <vt:variant>
        <vt:i4>3342372</vt:i4>
      </vt:variant>
      <vt:variant>
        <vt:i4>88</vt:i4>
      </vt:variant>
      <vt:variant>
        <vt:i4>0</vt:i4>
      </vt:variant>
      <vt:variant>
        <vt:i4>5</vt:i4>
      </vt:variant>
      <vt:variant>
        <vt:lpwstr>http://apps.leg.wa.gov/WAC/default.aspx?cite=480-70-071</vt:lpwstr>
      </vt:variant>
      <vt:variant>
        <vt:lpwstr/>
      </vt:variant>
      <vt:variant>
        <vt:i4>2752565</vt:i4>
      </vt:variant>
      <vt:variant>
        <vt:i4>79</vt:i4>
      </vt:variant>
      <vt:variant>
        <vt:i4>0</vt:i4>
      </vt:variant>
      <vt:variant>
        <vt:i4>5</vt:i4>
      </vt:variant>
      <vt:variant>
        <vt:lpwstr>http://apps.leg.wa.gov/RCW/default.aspx?cite=81.77</vt:lpwstr>
      </vt:variant>
      <vt:variant>
        <vt:lpwstr/>
      </vt:variant>
      <vt:variant>
        <vt:i4>2424880</vt:i4>
      </vt:variant>
      <vt:variant>
        <vt:i4>76</vt:i4>
      </vt:variant>
      <vt:variant>
        <vt:i4>0</vt:i4>
      </vt:variant>
      <vt:variant>
        <vt:i4>5</vt:i4>
      </vt:variant>
      <vt:variant>
        <vt:lpwstr>http://apps.leg.wa.gov/RCW/default.aspx?cite=81.28</vt:lpwstr>
      </vt:variant>
      <vt:variant>
        <vt:lpwstr/>
      </vt:variant>
      <vt:variant>
        <vt:i4>2818099</vt:i4>
      </vt:variant>
      <vt:variant>
        <vt:i4>73</vt:i4>
      </vt:variant>
      <vt:variant>
        <vt:i4>0</vt:i4>
      </vt:variant>
      <vt:variant>
        <vt:i4>5</vt:i4>
      </vt:variant>
      <vt:variant>
        <vt:lpwstr>http://apps.leg.wa.gov/RCW/default.aspx?cite=81.16</vt:lpwstr>
      </vt:variant>
      <vt:variant>
        <vt:lpwstr/>
      </vt:variant>
      <vt:variant>
        <vt:i4>2687026</vt:i4>
      </vt:variant>
      <vt:variant>
        <vt:i4>70</vt:i4>
      </vt:variant>
      <vt:variant>
        <vt:i4>0</vt:i4>
      </vt:variant>
      <vt:variant>
        <vt:i4>5</vt:i4>
      </vt:variant>
      <vt:variant>
        <vt:lpwstr>http://apps.leg.wa.gov/RCW/default.aspx?cite=81.04</vt:lpwstr>
      </vt:variant>
      <vt:variant>
        <vt:lpwstr/>
      </vt:variant>
      <vt:variant>
        <vt:i4>2883634</vt:i4>
      </vt:variant>
      <vt:variant>
        <vt:i4>67</vt:i4>
      </vt:variant>
      <vt:variant>
        <vt:i4>0</vt:i4>
      </vt:variant>
      <vt:variant>
        <vt:i4>5</vt:i4>
      </vt:variant>
      <vt:variant>
        <vt:lpwstr>http://apps.leg.wa.gov/RCW/default.aspx?cite=81.01</vt:lpwstr>
      </vt:variant>
      <vt:variant>
        <vt:lpwstr/>
      </vt:variant>
      <vt:variant>
        <vt:i4>2883625</vt:i4>
      </vt:variant>
      <vt:variant>
        <vt:i4>64</vt:i4>
      </vt:variant>
      <vt:variant>
        <vt:i4>0</vt:i4>
      </vt:variant>
      <vt:variant>
        <vt:i4>5</vt:i4>
      </vt:variant>
      <vt:variant>
        <vt:lpwstr>http://apps.leg.wa.gov/RCW/default.aspx?cite=80.01.040</vt:lpwstr>
      </vt:variant>
      <vt:variant>
        <vt:lpwstr/>
      </vt:variant>
      <vt:variant>
        <vt:i4>3342372</vt:i4>
      </vt:variant>
      <vt:variant>
        <vt:i4>42</vt:i4>
      </vt:variant>
      <vt:variant>
        <vt:i4>0</vt:i4>
      </vt:variant>
      <vt:variant>
        <vt:i4>5</vt:i4>
      </vt:variant>
      <vt:variant>
        <vt:lpwstr>http://apps.leg.wa.gov/WAC/default.aspx?cite=480-70-071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Disposal Fee Order - Grant Requested Exemption</dc:title>
  <dc:creator>Gregory Kopta</dc:creator>
  <cp:lastModifiedBy>Kern, Cathy (UTC)</cp:lastModifiedBy>
  <cp:revision>2</cp:revision>
  <cp:lastPrinted>2013-08-24T00:23:00Z</cp:lastPrinted>
  <dcterms:created xsi:type="dcterms:W3CDTF">2015-12-17T00:37:00Z</dcterms:created>
  <dcterms:modified xsi:type="dcterms:W3CDTF">2015-12-17T00:37:00Z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0x0101006E56B4D1795A2E4DB2F0B01679ED314A003DDA2B53BCC3B14BB4198100260FCD08</vt:lpwstr>
  </property>
  <property fmtid="{D5CDD505-2E9C-101B-9397-08002B2CF9AE}" pid="3" name="_docset_NoMedatataSyncRequired">
    <vt:lpwstr>False</vt:lpwstr>
  </property>
</Properties>
</file>