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10" w:rsidRDefault="002D592A" w:rsidP="000825D4">
      <w:r>
        <w:t xml:space="preserve">November </w:t>
      </w:r>
      <w:r w:rsidR="002B38F9">
        <w:t>5</w:t>
      </w:r>
      <w:r>
        <w:t>, 2015</w:t>
      </w:r>
    </w:p>
    <w:p w:rsidR="00874B82" w:rsidRDefault="00874B82" w:rsidP="000825D4"/>
    <w:p w:rsidR="00874B82" w:rsidRDefault="00874B82" w:rsidP="000825D4"/>
    <w:p w:rsidR="00874B82" w:rsidRDefault="00874B82" w:rsidP="000825D4"/>
    <w:p w:rsidR="00874B82" w:rsidRDefault="00874B82" w:rsidP="000825D4">
      <w:r>
        <w:t>Steven V. King, Executive Director and Secretary</w:t>
      </w:r>
    </w:p>
    <w:p w:rsidR="00874B82" w:rsidRDefault="00874B82" w:rsidP="000825D4">
      <w:r>
        <w:t>Utilities and Transportation Commission</w:t>
      </w:r>
    </w:p>
    <w:p w:rsidR="00874B82" w:rsidRDefault="00874B82" w:rsidP="000825D4">
      <w:r>
        <w:t>1300 S. Evergreen Park Dr. S.W.</w:t>
      </w:r>
    </w:p>
    <w:p w:rsidR="00874B82" w:rsidRDefault="00874B82" w:rsidP="000825D4">
      <w:r>
        <w:t>Olympia, WA 98504-7250</w:t>
      </w:r>
    </w:p>
    <w:p w:rsidR="00874B82" w:rsidRDefault="00874B82" w:rsidP="000825D4"/>
    <w:p w:rsidR="00874B82" w:rsidRDefault="00874B82" w:rsidP="000825D4">
      <w:pPr>
        <w:rPr>
          <w:i/>
        </w:rPr>
      </w:pPr>
      <w:r>
        <w:t>RE:</w:t>
      </w:r>
      <w:r>
        <w:tab/>
      </w:r>
      <w:r>
        <w:rPr>
          <w:i/>
        </w:rPr>
        <w:t>Utilities and Transportation Commission v. Heidi Bergman d/b/a Alice the Mover</w:t>
      </w:r>
    </w:p>
    <w:p w:rsidR="00874B82" w:rsidRDefault="00874B82" w:rsidP="000825D4">
      <w:r>
        <w:rPr>
          <w:i/>
        </w:rPr>
        <w:tab/>
      </w:r>
      <w:r>
        <w:t>Commission Staff’s Recommendation to Impose Suspended Penalties</w:t>
      </w:r>
    </w:p>
    <w:p w:rsidR="00874B82" w:rsidRDefault="00874B82" w:rsidP="000825D4">
      <w:r>
        <w:tab/>
        <w:t>Docket TV-15</w:t>
      </w:r>
      <w:r w:rsidR="00722E7C">
        <w:t>1656</w:t>
      </w:r>
    </w:p>
    <w:p w:rsidR="00874B82" w:rsidRDefault="00874B82" w:rsidP="000825D4"/>
    <w:p w:rsidR="00874B82" w:rsidRDefault="00874B82" w:rsidP="000825D4">
      <w:r>
        <w:t>Dear Mr. King:</w:t>
      </w:r>
    </w:p>
    <w:p w:rsidR="00874B82" w:rsidRDefault="00874B82" w:rsidP="000825D4"/>
    <w:p w:rsidR="006B0A51" w:rsidRDefault="006B0A51" w:rsidP="006B0A51">
      <w:r>
        <w:t>On Oct. 15, 2015, the Utilities and Transportation Commission entered Order 02, which classified Heidi Bergman d/b/a Alice the Mover as a household good</w:t>
      </w:r>
      <w:r w:rsidR="002B38F9">
        <w:t>s</w:t>
      </w:r>
      <w:r>
        <w:t xml:space="preserve"> carrier, and imposed and suspended penalties on condition of future compliance. </w:t>
      </w:r>
      <w:r w:rsidR="00BE7820">
        <w:t>Ms.</w:t>
      </w:r>
      <w:r>
        <w:t xml:space="preserve"> Bergman was assessed a $5,000 penalty for violations of RCW 81.80.075(1), which prohibits household goods carriers from operating for compensation in Washington without first obtaining the required permit from the commission. The $5,000 penalty was suspended for a period of two years on the conditio</w:t>
      </w:r>
      <w:r w:rsidR="002B38F9">
        <w:t>n</w:t>
      </w:r>
      <w:r w:rsidR="00BE7820">
        <w:t>s</w:t>
      </w:r>
      <w:r w:rsidR="002B38F9">
        <w:t xml:space="preserve"> that </w:t>
      </w:r>
      <w:r w:rsidR="00BE7820">
        <w:t>Ms.</w:t>
      </w:r>
      <w:r w:rsidR="002B38F9">
        <w:t xml:space="preserve"> Bergman (1) submit</w:t>
      </w:r>
      <w:r>
        <w:t xml:space="preserve"> a complete application by 5 p.m., on Oct. 23, 2015; and (2) refrain permanently from further operations as a household goods carrier in the state of Washington without first obtaining the required permit from the commission. </w:t>
      </w:r>
    </w:p>
    <w:p w:rsidR="00310625" w:rsidRDefault="00310625" w:rsidP="006B0A51"/>
    <w:p w:rsidR="007F64C9" w:rsidRDefault="0039283E" w:rsidP="00165159">
      <w:r>
        <w:t xml:space="preserve">At </w:t>
      </w:r>
      <w:r w:rsidR="007B03F5">
        <w:t xml:space="preserve">the hearing, Ms. Bergman testified </w:t>
      </w:r>
      <w:r>
        <w:t xml:space="preserve">under oath </w:t>
      </w:r>
      <w:r w:rsidR="007B03F5">
        <w:t xml:space="preserve">that </w:t>
      </w:r>
      <w:r w:rsidR="00F22BCC">
        <w:t xml:space="preserve">“…we have </w:t>
      </w:r>
      <w:r w:rsidR="007B03F5">
        <w:t xml:space="preserve">been </w:t>
      </w:r>
      <w:r w:rsidR="00F22BCC">
        <w:t>actively moving, so we have been – actually, I was unaware that we did not have a permit.</w:t>
      </w:r>
      <w:r w:rsidR="00BE7820">
        <w:t>”</w:t>
      </w:r>
      <w:r w:rsidR="00F22BCC">
        <w:t xml:space="preserve"> </w:t>
      </w:r>
      <w:r w:rsidR="00310625">
        <w:t>J</w:t>
      </w:r>
      <w:r w:rsidR="0048639D">
        <w:t xml:space="preserve">udge </w:t>
      </w:r>
      <w:r w:rsidR="00310625">
        <w:t xml:space="preserve">Rayne </w:t>
      </w:r>
      <w:r w:rsidR="0048639D">
        <w:t xml:space="preserve">Pearson </w:t>
      </w:r>
      <w:r w:rsidR="00310625">
        <w:t xml:space="preserve">asked Ms. Bergman </w:t>
      </w:r>
      <w:r w:rsidR="0048639D">
        <w:t>if she was aware that she had been canceled for lack of insurance and if she was aware that her insurance had lapsed</w:t>
      </w:r>
      <w:r w:rsidR="00310625">
        <w:t xml:space="preserve">. </w:t>
      </w:r>
      <w:r w:rsidR="0048639D">
        <w:t xml:space="preserve">Ms. Bergman responded with the following statement: </w:t>
      </w:r>
      <w:r w:rsidR="007F64C9">
        <w:tab/>
      </w:r>
    </w:p>
    <w:p w:rsidR="007F64C9" w:rsidRDefault="007F64C9" w:rsidP="007F64C9">
      <w:pPr>
        <w:ind w:firstLine="720"/>
      </w:pPr>
    </w:p>
    <w:p w:rsidR="007F64C9" w:rsidRDefault="0048639D" w:rsidP="007F64C9">
      <w:pPr>
        <w:ind w:firstLine="720"/>
      </w:pPr>
      <w:r>
        <w:t xml:space="preserve">“I have – I remember calling on – I knew that our insurance was, like, on the </w:t>
      </w:r>
      <w:r w:rsidR="007F64C9">
        <w:t xml:space="preserve">24th, </w:t>
      </w:r>
      <w:r>
        <w:t xml:space="preserve">we got </w:t>
      </w:r>
      <w:r w:rsidR="007F64C9">
        <w:tab/>
      </w:r>
      <w:r>
        <w:t xml:space="preserve">coverage on that day. But I know that by the time it got here, it was a few days later. And </w:t>
      </w:r>
      <w:r w:rsidR="007F64C9">
        <w:tab/>
      </w:r>
      <w:r>
        <w:t>so my understanding was that if it didn’t get here on the 24</w:t>
      </w:r>
      <w:r w:rsidRPr="0048639D">
        <w:rPr>
          <w:vertAlign w:val="superscript"/>
        </w:rPr>
        <w:t>th</w:t>
      </w:r>
      <w:r>
        <w:t xml:space="preserve"> that you guys couldn’t really </w:t>
      </w:r>
      <w:r w:rsidR="007F64C9">
        <w:tab/>
      </w:r>
      <w:r>
        <w:t xml:space="preserve">verify the actual date, so they counted it as being late. </w:t>
      </w:r>
    </w:p>
    <w:p w:rsidR="007F64C9" w:rsidRDefault="007F64C9" w:rsidP="00165159"/>
    <w:p w:rsidR="007B03F5" w:rsidRDefault="0048639D" w:rsidP="007F64C9">
      <w:pPr>
        <w:ind w:left="720"/>
      </w:pPr>
      <w:r>
        <w:t>So I filled out an applicat</w:t>
      </w:r>
      <w:r w:rsidR="007F64C9">
        <w:t>i</w:t>
      </w:r>
      <w:r>
        <w:t xml:space="preserve">on and sent it in with a certain amount, and I remember getting a call from </w:t>
      </w:r>
      <w:r w:rsidR="00C85437">
        <w:t>[Tina]</w:t>
      </w:r>
      <w:r w:rsidR="007F64C9">
        <w:t xml:space="preserve"> that I didn’t fill out the proper amount because I applied for a partial, not a full, and so I didn’t know I needed to apply for full.</w:t>
      </w:r>
    </w:p>
    <w:p w:rsidR="007F64C9" w:rsidRDefault="007F64C9" w:rsidP="007F64C9">
      <w:pPr>
        <w:ind w:left="720"/>
      </w:pPr>
    </w:p>
    <w:p w:rsidR="007F64C9" w:rsidRDefault="007F64C9" w:rsidP="007F64C9">
      <w:pPr>
        <w:ind w:left="720"/>
      </w:pPr>
      <w:r>
        <w:t>And so at that point, that’s what I remember, and then everything kind of changed for me, so – my daughter was murdered and ---</w:t>
      </w:r>
      <w:r w:rsidR="00FD5F2B">
        <w:t xml:space="preserve"> my family tried to take over the company to help me through this, and no one knew there was no permit. So we actively did all we could to help the community, and we didn’t know there was no permit.”</w:t>
      </w:r>
    </w:p>
    <w:p w:rsidR="00FD5F2B" w:rsidRDefault="00FD5F2B" w:rsidP="007F64C9">
      <w:pPr>
        <w:ind w:left="720"/>
      </w:pPr>
    </w:p>
    <w:p w:rsidR="00FD5F2B" w:rsidRDefault="00FD5F2B" w:rsidP="00FD5F2B">
      <w:r>
        <w:t>Judge Pearson called for a recess to allow Ms. Bergman to meet with staff in an attempt to come to an agreement for a signed Order. Ms. Banks, Ms. Paul, and Ms. Wallace, met with Ms. Bergman. Ms. Bergman stated that she did</w:t>
      </w:r>
      <w:r w:rsidR="000E3822">
        <w:t xml:space="preserve"> not</w:t>
      </w:r>
      <w:r>
        <w:t xml:space="preserve"> want to use her daughter’s death as an excuse but that this hearing was the first time she had been able to leave </w:t>
      </w:r>
      <w:r w:rsidR="000E3822">
        <w:t xml:space="preserve">her home. </w:t>
      </w:r>
      <w:r>
        <w:t xml:space="preserve">She stated that her daughter’s death was a result of domestic violence and that </w:t>
      </w:r>
      <w:r w:rsidR="00C85437">
        <w:t>the</w:t>
      </w:r>
      <w:r>
        <w:t xml:space="preserve"> daughter had just completed college</w:t>
      </w:r>
      <w:r w:rsidR="000E3822">
        <w:t xml:space="preserve"> </w:t>
      </w:r>
      <w:r w:rsidR="00C85437">
        <w:t xml:space="preserve">and </w:t>
      </w:r>
      <w:r>
        <w:t>was murdered</w:t>
      </w:r>
      <w:r w:rsidR="00C85437">
        <w:t xml:space="preserve"> by her spouse</w:t>
      </w:r>
      <w:r>
        <w:t xml:space="preserve">. </w:t>
      </w:r>
      <w:r w:rsidR="000E3822">
        <w:t xml:space="preserve">Ms. Bergman stated that her daughter’s murder occurred on Feb. 27 of this year. </w:t>
      </w:r>
      <w:r>
        <w:t xml:space="preserve">Ms. Bergman stated that she was actively operating as a moving company and wanted to </w:t>
      </w:r>
      <w:r w:rsidR="000905D9">
        <w:t xml:space="preserve">make sure her application is complete so that she can </w:t>
      </w:r>
      <w:r>
        <w:t xml:space="preserve">continue </w:t>
      </w:r>
      <w:r w:rsidR="000905D9">
        <w:t>t</w:t>
      </w:r>
      <w:r>
        <w:t xml:space="preserve">o </w:t>
      </w:r>
      <w:r w:rsidR="000905D9">
        <w:t>operate and h</w:t>
      </w:r>
      <w:r>
        <w:t>elp other domestic violence victims</w:t>
      </w:r>
      <w:r w:rsidR="000905D9">
        <w:t xml:space="preserve">, and </w:t>
      </w:r>
      <w:r w:rsidR="002B38F9">
        <w:t>was</w:t>
      </w:r>
      <w:r w:rsidR="00310625">
        <w:t xml:space="preserve"> currently w</w:t>
      </w:r>
      <w:r w:rsidR="000905D9">
        <w:t>orking with the local police department to help domestic violence victims.</w:t>
      </w:r>
    </w:p>
    <w:p w:rsidR="000E3822" w:rsidRDefault="000E3822" w:rsidP="00FD5F2B"/>
    <w:p w:rsidR="000E3822" w:rsidRDefault="000E3822" w:rsidP="00FD5F2B">
      <w:r>
        <w:t xml:space="preserve">As a result of Ms. Bergman’s personal tragedy, staff </w:t>
      </w:r>
      <w:r w:rsidR="00310625">
        <w:t xml:space="preserve">believed it reasonable that her family might not be aware </w:t>
      </w:r>
      <w:r w:rsidR="00C85437">
        <w:t>that a</w:t>
      </w:r>
      <w:r w:rsidR="00310625">
        <w:t xml:space="preserve"> household goods permit </w:t>
      </w:r>
      <w:r w:rsidR="00C85437">
        <w:t>had</w:t>
      </w:r>
      <w:r w:rsidR="00310625">
        <w:t xml:space="preserve"> not issued. Staff </w:t>
      </w:r>
      <w:r>
        <w:t>recommended Ms. Bergman’s penalty be suspended for two years</w:t>
      </w:r>
      <w:r w:rsidR="008A074D">
        <w:t xml:space="preserve"> on the condition</w:t>
      </w:r>
      <w:r w:rsidR="00C85437">
        <w:t>s that</w:t>
      </w:r>
      <w:r w:rsidR="008A074D">
        <w:t xml:space="preserve"> Ms. Bergman s</w:t>
      </w:r>
      <w:r>
        <w:t>ubmi</w:t>
      </w:r>
      <w:r w:rsidR="007D2FDD">
        <w:t>t</w:t>
      </w:r>
      <w:r>
        <w:t xml:space="preserve"> a complete application by 5 p.m.</w:t>
      </w:r>
      <w:r w:rsidR="00310625">
        <w:t>, on Oct. 23, 2015, and refrain</w:t>
      </w:r>
      <w:r>
        <w:t xml:space="preserve"> from further operation as a household goods carrier in the state of Washington without first obtaining the required permit from the commission. Ms. Bergman stated that she would submit a complete application either that same day or the next morning.</w:t>
      </w:r>
    </w:p>
    <w:p w:rsidR="00310625" w:rsidRDefault="00310625" w:rsidP="00FD5F2B"/>
    <w:p w:rsidR="00165159" w:rsidRDefault="00310625" w:rsidP="00165159">
      <w:r>
        <w:t xml:space="preserve">On Oct. 16, 2015, staff </w:t>
      </w:r>
      <w:r w:rsidR="00050767">
        <w:t xml:space="preserve">conducted a further investigation to </w:t>
      </w:r>
      <w:r>
        <w:t>confirm Ms. Bergman’s statements</w:t>
      </w:r>
      <w:r w:rsidR="00C85437">
        <w:t xml:space="preserve"> at the hearing</w:t>
      </w:r>
      <w:r w:rsidR="00050767">
        <w:t>. Staff’s investigation found that Ms. Bergman has two children; a son</w:t>
      </w:r>
      <w:r w:rsidR="00C85437">
        <w:t xml:space="preserve"> </w:t>
      </w:r>
      <w:r w:rsidR="00050767">
        <w:t>and a</w:t>
      </w:r>
      <w:r w:rsidR="00C85437">
        <w:t>n adult</w:t>
      </w:r>
      <w:r w:rsidR="00050767">
        <w:t xml:space="preserve"> daughter.</w:t>
      </w:r>
      <w:r w:rsidR="00C85437">
        <w:t xml:space="preserve"> Their names are omitted from this letter to protect their privacy.</w:t>
      </w:r>
      <w:r w:rsidR="00050767">
        <w:t xml:space="preserve"> Staff </w:t>
      </w:r>
      <w:r>
        <w:t xml:space="preserve">reviewed </w:t>
      </w:r>
      <w:r w:rsidR="00050767">
        <w:t xml:space="preserve">Ms. Bergman’s </w:t>
      </w:r>
      <w:r>
        <w:t>Facebook page</w:t>
      </w:r>
      <w:r w:rsidR="00050767">
        <w:t xml:space="preserve">, which </w:t>
      </w:r>
      <w:r w:rsidR="00C85437">
        <w:t>lists her adult daughter</w:t>
      </w:r>
      <w:r w:rsidR="002D592A">
        <w:t xml:space="preserve"> as </w:t>
      </w:r>
      <w:r w:rsidR="00050767">
        <w:t xml:space="preserve">a </w:t>
      </w:r>
      <w:r w:rsidR="002D592A">
        <w:t xml:space="preserve">Facebook friend. In reviewing </w:t>
      </w:r>
      <w:r w:rsidR="00C85437">
        <w:t>the daughter’s</w:t>
      </w:r>
      <w:r w:rsidR="002D592A">
        <w:t xml:space="preserve"> Facebook page, it appear</w:t>
      </w:r>
      <w:r w:rsidR="00C85437">
        <w:t>ed</w:t>
      </w:r>
      <w:r w:rsidR="002D592A">
        <w:t xml:space="preserve"> that </w:t>
      </w:r>
      <w:r w:rsidR="00C85437">
        <w:t>the daughter</w:t>
      </w:r>
      <w:r w:rsidR="002D592A">
        <w:t xml:space="preserve"> is alive and well</w:t>
      </w:r>
      <w:r w:rsidR="00C85437">
        <w:t>. H</w:t>
      </w:r>
      <w:r w:rsidR="002D592A">
        <w:t xml:space="preserve">er </w:t>
      </w:r>
      <w:r w:rsidR="00400744">
        <w:t xml:space="preserve">Facebook </w:t>
      </w:r>
      <w:r w:rsidR="002D592A">
        <w:t xml:space="preserve">page noted her place of employment. </w:t>
      </w:r>
      <w:r w:rsidR="00810547">
        <w:t xml:space="preserve">Staff contacted </w:t>
      </w:r>
      <w:r w:rsidR="00C85437">
        <w:t>the daughter</w:t>
      </w:r>
      <w:r w:rsidR="00810547">
        <w:t xml:space="preserve"> </w:t>
      </w:r>
      <w:r w:rsidR="00400744">
        <w:t xml:space="preserve">by telephone </w:t>
      </w:r>
      <w:r w:rsidR="00810547">
        <w:t xml:space="preserve">at her place of employment and </w:t>
      </w:r>
      <w:r w:rsidR="00C85437">
        <w:t>the daughter</w:t>
      </w:r>
      <w:r w:rsidR="00050767">
        <w:t xml:space="preserve"> </w:t>
      </w:r>
      <w:r w:rsidR="00810547">
        <w:t xml:space="preserve">confirmed that </w:t>
      </w:r>
      <w:r w:rsidR="003F1299">
        <w:t>Heidi Bergman is her mother.</w:t>
      </w:r>
    </w:p>
    <w:p w:rsidR="002D592A" w:rsidRDefault="002D592A" w:rsidP="00165159"/>
    <w:p w:rsidR="002D592A" w:rsidRDefault="006A455C" w:rsidP="00165159">
      <w:r>
        <w:t xml:space="preserve">Staff placed a telephone call to Ms. Bergman on Oct. 16, </w:t>
      </w:r>
      <w:r w:rsidR="00C85437">
        <w:t xml:space="preserve">2015, </w:t>
      </w:r>
      <w:r>
        <w:t>asking for a return call. The voice message identified the telephone number belonging to Heidi and Alice the Mover, and Alice’s Cheap Tree Service. Ms. Bergman did not return staff’s call.</w:t>
      </w:r>
    </w:p>
    <w:p w:rsidR="006A455C" w:rsidRDefault="006A455C" w:rsidP="00165159"/>
    <w:p w:rsidR="00810547" w:rsidRDefault="00400744" w:rsidP="00165159">
      <w:r>
        <w:t xml:space="preserve">In Order 02, </w:t>
      </w:r>
      <w:r w:rsidR="006A455C">
        <w:t>Ms. Bergman was</w:t>
      </w:r>
      <w:r w:rsidR="00810547">
        <w:t xml:space="preserve"> ordered</w:t>
      </w:r>
      <w:r w:rsidR="006A455C">
        <w:t xml:space="preserve"> to have a completed household goods permit application to the commission by 5 p.m., on Oct. 23, 2015. At 4:59 p.m., on Oct. 23, 2015, Licensing Services transferred a telephone call from Ms. Bergman to Compliance Investigative staff. In that telephone conversation</w:t>
      </w:r>
      <w:r w:rsidR="00E05137">
        <w:t>,</w:t>
      </w:r>
      <w:r w:rsidR="006A455C">
        <w:t xml:space="preserve"> Ms. Bergman </w:t>
      </w:r>
      <w:r w:rsidR="002B38F9">
        <w:t>stated</w:t>
      </w:r>
      <w:r w:rsidR="006A455C">
        <w:t xml:space="preserve"> that she just became aware that the permit application had not been sent in. She stated that she had left a note on the application earlier in the week for her assist</w:t>
      </w:r>
      <w:r w:rsidR="002B38F9">
        <w:t xml:space="preserve">ant </w:t>
      </w:r>
      <w:r w:rsidR="006A455C">
        <w:t>to send in</w:t>
      </w:r>
      <w:r w:rsidR="00810547">
        <w:t xml:space="preserve"> to the commission</w:t>
      </w:r>
      <w:r w:rsidR="006A455C">
        <w:t xml:space="preserve">. Ms. Bergman claims that when she realized the permit application had not been sent it, she </w:t>
      </w:r>
      <w:r w:rsidR="007D2FDD">
        <w:t xml:space="preserve">also </w:t>
      </w:r>
      <w:r>
        <w:t xml:space="preserve">discovered </w:t>
      </w:r>
      <w:r w:rsidR="00810547">
        <w:t xml:space="preserve">that her assistant was </w:t>
      </w:r>
      <w:r w:rsidR="002B38F9">
        <w:t xml:space="preserve">allegedly </w:t>
      </w:r>
      <w:r w:rsidR="00810547">
        <w:t>not making required payments</w:t>
      </w:r>
      <w:r w:rsidR="002B38F9">
        <w:t xml:space="preserve"> </w:t>
      </w:r>
      <w:r w:rsidR="00810547">
        <w:t xml:space="preserve">and the police were at her </w:t>
      </w:r>
      <w:r>
        <w:t xml:space="preserve">home </w:t>
      </w:r>
      <w:r w:rsidR="00810547">
        <w:t xml:space="preserve">at that moment. Ms. Bergman stated that the </w:t>
      </w:r>
      <w:r w:rsidR="002B38F9">
        <w:t xml:space="preserve">State </w:t>
      </w:r>
      <w:r w:rsidR="00810547">
        <w:t xml:space="preserve">Department of Revenue </w:t>
      </w:r>
      <w:r w:rsidR="002B38F9">
        <w:t>appeared</w:t>
      </w:r>
      <w:r w:rsidR="007D2FDD">
        <w:t xml:space="preserve"> </w:t>
      </w:r>
      <w:r w:rsidR="00810547">
        <w:t xml:space="preserve">at her house on this same day about </w:t>
      </w:r>
      <w:r>
        <w:t xml:space="preserve">unpaid taxes </w:t>
      </w:r>
      <w:r w:rsidR="00810547">
        <w:t>that Ms. Bergman also associated with her assistant.</w:t>
      </w:r>
    </w:p>
    <w:p w:rsidR="00464664" w:rsidRDefault="00464664" w:rsidP="00165159"/>
    <w:p w:rsidR="006A455C" w:rsidRDefault="00810547" w:rsidP="00165159">
      <w:r>
        <w:t xml:space="preserve">In this same telephone conversation, staff explained </w:t>
      </w:r>
      <w:r w:rsidR="003F1299">
        <w:t xml:space="preserve">to </w:t>
      </w:r>
      <w:r>
        <w:t>Ms. Bergman</w:t>
      </w:r>
      <w:r w:rsidR="003F1299">
        <w:t xml:space="preserve"> that it is her </w:t>
      </w:r>
      <w:r>
        <w:t xml:space="preserve">responsibility to ensure that a complete household goods permit application was submitted timely. Ms. Bergman told staff that she knew it was her fault </w:t>
      </w:r>
      <w:r w:rsidR="00E05137">
        <w:t>for</w:t>
      </w:r>
      <w:r>
        <w:t xml:space="preserve"> not getting the permit application in on time because she should</w:t>
      </w:r>
      <w:r w:rsidR="002B38F9">
        <w:t xml:space="preserve"> </w:t>
      </w:r>
      <w:r>
        <w:t>n</w:t>
      </w:r>
      <w:r w:rsidR="002B38F9">
        <w:t>o</w:t>
      </w:r>
      <w:r>
        <w:t>t have trusted her assistant. Ms. Bergman stated she was faxing in the</w:t>
      </w:r>
      <w:r w:rsidR="00B5234C">
        <w:t xml:space="preserve"> permit application right then. Later in the conversation, s</w:t>
      </w:r>
      <w:r>
        <w:t>he said she would fax it in after we hung up the telephone</w:t>
      </w:r>
      <w:r w:rsidR="00B5234C">
        <w:t xml:space="preserve">. Still later, </w:t>
      </w:r>
      <w:r>
        <w:t xml:space="preserve">she stated that her fax wasn’t working but she would fax the permit application. Ms. Bergman then stated she was scanning the permit application and would send it in by email as well. Ms. Bergman </w:t>
      </w:r>
      <w:r w:rsidR="007D2FDD">
        <w:t>told staff</w:t>
      </w:r>
      <w:r>
        <w:t xml:space="preserve"> that she need</w:t>
      </w:r>
      <w:r w:rsidR="007D2FDD">
        <w:t>s</w:t>
      </w:r>
      <w:r>
        <w:t xml:space="preserve"> to keep operating her company</w:t>
      </w:r>
      <w:r w:rsidR="007D2FDD">
        <w:t>. St</w:t>
      </w:r>
      <w:r>
        <w:t>aff reiterated to Ms. Bergman that she is not to operate a</w:t>
      </w:r>
      <w:r w:rsidR="007D2FDD">
        <w:t>s a</w:t>
      </w:r>
      <w:r>
        <w:t xml:space="preserve"> household goods company until she has received a permit from the commission.</w:t>
      </w:r>
      <w:r w:rsidR="00400744">
        <w:t xml:space="preserve"> </w:t>
      </w:r>
    </w:p>
    <w:p w:rsidR="009E26DE" w:rsidRDefault="009E26DE" w:rsidP="00165159"/>
    <w:p w:rsidR="009E26DE" w:rsidRDefault="00960EFF" w:rsidP="00165159">
      <w:r>
        <w:t xml:space="preserve">On Oct. 28, </w:t>
      </w:r>
      <w:r w:rsidR="002B38F9">
        <w:t>staff</w:t>
      </w:r>
      <w:r>
        <w:t xml:space="preserve"> </w:t>
      </w:r>
      <w:r w:rsidR="009E26DE">
        <w:t xml:space="preserve">attempted to contact Ms. Bergman by telephone and left a voice message </w:t>
      </w:r>
      <w:r w:rsidR="00400744">
        <w:t xml:space="preserve">asking for a return call and provided </w:t>
      </w:r>
      <w:r w:rsidR="00327E1B">
        <w:t>the</w:t>
      </w:r>
      <w:r w:rsidR="00400744">
        <w:t xml:space="preserve"> </w:t>
      </w:r>
      <w:r w:rsidR="009E26DE">
        <w:t xml:space="preserve">contact information. Ms. Bergman </w:t>
      </w:r>
      <w:r w:rsidR="00400744">
        <w:t>did</w:t>
      </w:r>
      <w:r w:rsidR="009E26DE">
        <w:t xml:space="preserve"> not return the telephone call</w:t>
      </w:r>
      <w:r w:rsidR="00C05C8C">
        <w:t>,</w:t>
      </w:r>
      <w:r w:rsidR="009E26DE">
        <w:t xml:space="preserve"> and to date</w:t>
      </w:r>
      <w:r w:rsidR="00C05C8C">
        <w:t>,</w:t>
      </w:r>
      <w:r w:rsidR="009E26DE">
        <w:t xml:space="preserve"> has not submitted a household goods permit application. </w:t>
      </w:r>
      <w:r w:rsidR="00C05C8C">
        <w:t xml:space="preserve">As of the date of this letter, </w:t>
      </w:r>
      <w:r w:rsidR="009E26DE">
        <w:t xml:space="preserve">Ms. Bergman continues to advertise </w:t>
      </w:r>
      <w:r w:rsidR="00464664">
        <w:t>for household goods moving services</w:t>
      </w:r>
      <w:r w:rsidR="009E26DE">
        <w:t>.</w:t>
      </w:r>
    </w:p>
    <w:p w:rsidR="00FD5F2B" w:rsidRDefault="00FD5F2B" w:rsidP="00165159">
      <w:pPr>
        <w:rPr>
          <w:b/>
        </w:rPr>
      </w:pPr>
    </w:p>
    <w:p w:rsidR="002B38F9" w:rsidRDefault="00167844" w:rsidP="000825D4">
      <w:r>
        <w:t xml:space="preserve">Ms. Bergman has not followed through with </w:t>
      </w:r>
      <w:r w:rsidR="002B38F9">
        <w:t>the requirement</w:t>
      </w:r>
      <w:r w:rsidR="00327E1B">
        <w:t>s</w:t>
      </w:r>
      <w:r w:rsidR="002B38F9">
        <w:t xml:space="preserve"> of Order 02 in Docket TV-151656 to complete a </w:t>
      </w:r>
      <w:r>
        <w:t xml:space="preserve">household goods permit application </w:t>
      </w:r>
      <w:r w:rsidR="002B38F9">
        <w:t xml:space="preserve">by Oct. 23, 2015, continues to operate a household goods company without the required permit, and </w:t>
      </w:r>
      <w:r>
        <w:t xml:space="preserve">has fabricated stories to mislead staff about her company operations. </w:t>
      </w:r>
    </w:p>
    <w:p w:rsidR="002B38F9" w:rsidRDefault="002B38F9" w:rsidP="000825D4"/>
    <w:p w:rsidR="00165159" w:rsidRDefault="00310625" w:rsidP="000825D4">
      <w:r>
        <w:t xml:space="preserve">Staff recommends the suspended $5,000 penalty be imposed for violating commission Order 02 by not submitting a complete permit application by 5 p.m., on Oct. 23, 2015. </w:t>
      </w:r>
    </w:p>
    <w:p w:rsidR="009E26DE" w:rsidRDefault="009E26DE" w:rsidP="000825D4"/>
    <w:p w:rsidR="009E26DE" w:rsidRDefault="009E26DE" w:rsidP="000825D4">
      <w:r>
        <w:t>Sincerely,</w:t>
      </w:r>
    </w:p>
    <w:p w:rsidR="009E26DE" w:rsidRDefault="009E26DE" w:rsidP="000825D4"/>
    <w:p w:rsidR="009E26DE" w:rsidRDefault="009E26DE" w:rsidP="000825D4"/>
    <w:p w:rsidR="009E26DE" w:rsidRDefault="009E26DE" w:rsidP="000825D4"/>
    <w:p w:rsidR="009E26DE" w:rsidRDefault="009E26DE" w:rsidP="000825D4">
      <w:r>
        <w:t>Sharon Wallace, Assistant Director</w:t>
      </w:r>
    </w:p>
    <w:p w:rsidR="009E26DE" w:rsidRDefault="009E26DE" w:rsidP="000825D4">
      <w:r>
        <w:t>Consumer Protection and Communications</w:t>
      </w:r>
    </w:p>
    <w:p w:rsidR="002D592A" w:rsidRDefault="002D592A" w:rsidP="000825D4"/>
    <w:p w:rsidR="002D592A" w:rsidRPr="000825D4" w:rsidRDefault="002D592A" w:rsidP="000825D4"/>
    <w:sectPr w:rsidR="002D592A" w:rsidRPr="000825D4" w:rsidSect="00C05C8C">
      <w:headerReference w:type="default" r:id="rId11"/>
      <w:headerReference w:type="first" r:id="rId12"/>
      <w:footerReference w:type="first" r:id="rId13"/>
      <w:pgSz w:w="12240" w:h="15840"/>
      <w:pgMar w:top="1440" w:right="1440" w:bottom="1440" w:left="1440" w:header="720" w:footer="720" w:gutter="0"/>
      <w:pgNumType w:chapStyle="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52" w:rsidRDefault="00FC3152" w:rsidP="00AB61BF">
      <w:r>
        <w:separator/>
      </w:r>
    </w:p>
  </w:endnote>
  <w:endnote w:type="continuationSeparator" w:id="0">
    <w:p w:rsidR="00FC3152" w:rsidRDefault="00FC3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52" w:rsidRDefault="00FC3152" w:rsidP="00AB61BF">
      <w:r>
        <w:separator/>
      </w:r>
    </w:p>
  </w:footnote>
  <w:footnote w:type="continuationSeparator" w:id="0">
    <w:p w:rsidR="00FC3152" w:rsidRDefault="00FC3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2B" w:rsidRDefault="00FD5F2B">
    <w:pPr>
      <w:pStyle w:val="Header"/>
    </w:pPr>
    <w:r>
      <w:t>Steven V. King</w:t>
    </w:r>
  </w:p>
  <w:p w:rsidR="00FD5F2B" w:rsidRDefault="002D592A">
    <w:pPr>
      <w:pStyle w:val="Header"/>
    </w:pPr>
    <w:r>
      <w:t xml:space="preserve">Nov. </w:t>
    </w:r>
    <w:r w:rsidR="002B38F9">
      <w:t>5</w:t>
    </w:r>
    <w:r w:rsidR="00FD5F2B">
      <w:t>, 2015</w:t>
    </w:r>
  </w:p>
  <w:p w:rsidR="00165159" w:rsidRDefault="00C05C8C">
    <w:pPr>
      <w:pStyle w:val="Header"/>
    </w:pPr>
    <w:r>
      <w:t xml:space="preserve">Page </w:t>
    </w:r>
    <w:r>
      <w:fldChar w:fldCharType="begin"/>
    </w:r>
    <w:r>
      <w:instrText xml:space="preserve"> PAGE   \* MERGEFORMAT </w:instrText>
    </w:r>
    <w:r>
      <w:fldChar w:fldCharType="separate"/>
    </w:r>
    <w:r w:rsidR="00C445CD">
      <w:rPr>
        <w:noProof/>
      </w:rPr>
      <w:t>3</w:t>
    </w:r>
    <w:r>
      <w:rPr>
        <w:noProof/>
      </w:rPr>
      <w:fldChar w:fldCharType="end"/>
    </w:r>
  </w:p>
  <w:p w:rsidR="00165159" w:rsidRDefault="00165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41857840" wp14:editId="41857841">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A2E67"/>
    <w:multiLevelType w:val="hybridMultilevel"/>
    <w:tmpl w:val="C6EE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0767"/>
    <w:rsid w:val="000527DD"/>
    <w:rsid w:val="00063930"/>
    <w:rsid w:val="000825D4"/>
    <w:rsid w:val="000876F5"/>
    <w:rsid w:val="000905D9"/>
    <w:rsid w:val="00096996"/>
    <w:rsid w:val="000D3D22"/>
    <w:rsid w:val="000D603A"/>
    <w:rsid w:val="000E3822"/>
    <w:rsid w:val="000E4875"/>
    <w:rsid w:val="000E7251"/>
    <w:rsid w:val="00111248"/>
    <w:rsid w:val="00121610"/>
    <w:rsid w:val="00131730"/>
    <w:rsid w:val="001353BD"/>
    <w:rsid w:val="00136FC8"/>
    <w:rsid w:val="001401AE"/>
    <w:rsid w:val="0014327C"/>
    <w:rsid w:val="00147032"/>
    <w:rsid w:val="00147DB5"/>
    <w:rsid w:val="00165159"/>
    <w:rsid w:val="00167844"/>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B38F9"/>
    <w:rsid w:val="002C67BA"/>
    <w:rsid w:val="002D592A"/>
    <w:rsid w:val="002D6081"/>
    <w:rsid w:val="002F4F83"/>
    <w:rsid w:val="00310625"/>
    <w:rsid w:val="003225B5"/>
    <w:rsid w:val="00327E1B"/>
    <w:rsid w:val="00353540"/>
    <w:rsid w:val="0035627B"/>
    <w:rsid w:val="0036446F"/>
    <w:rsid w:val="00364DA6"/>
    <w:rsid w:val="0038696B"/>
    <w:rsid w:val="0039283E"/>
    <w:rsid w:val="003B477D"/>
    <w:rsid w:val="003B74A9"/>
    <w:rsid w:val="003C5AEE"/>
    <w:rsid w:val="003E257D"/>
    <w:rsid w:val="003E2E17"/>
    <w:rsid w:val="003E3CF5"/>
    <w:rsid w:val="003E63F7"/>
    <w:rsid w:val="003F1299"/>
    <w:rsid w:val="00400744"/>
    <w:rsid w:val="00405161"/>
    <w:rsid w:val="004060AA"/>
    <w:rsid w:val="00414D74"/>
    <w:rsid w:val="00417016"/>
    <w:rsid w:val="00430622"/>
    <w:rsid w:val="00433DFE"/>
    <w:rsid w:val="004436A8"/>
    <w:rsid w:val="00444A09"/>
    <w:rsid w:val="00456BD7"/>
    <w:rsid w:val="004621D8"/>
    <w:rsid w:val="004645CB"/>
    <w:rsid w:val="00464664"/>
    <w:rsid w:val="00465E32"/>
    <w:rsid w:val="00470F05"/>
    <w:rsid w:val="0048639D"/>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455C"/>
    <w:rsid w:val="006A69FE"/>
    <w:rsid w:val="006B0A51"/>
    <w:rsid w:val="006B1CF0"/>
    <w:rsid w:val="006B35DA"/>
    <w:rsid w:val="006D1375"/>
    <w:rsid w:val="006D5484"/>
    <w:rsid w:val="006E4940"/>
    <w:rsid w:val="006E4C7A"/>
    <w:rsid w:val="006E57A7"/>
    <w:rsid w:val="006F408A"/>
    <w:rsid w:val="006F76FD"/>
    <w:rsid w:val="006F79FF"/>
    <w:rsid w:val="00702900"/>
    <w:rsid w:val="00715F88"/>
    <w:rsid w:val="00716032"/>
    <w:rsid w:val="00722E7C"/>
    <w:rsid w:val="007305EA"/>
    <w:rsid w:val="00732F07"/>
    <w:rsid w:val="007352B5"/>
    <w:rsid w:val="00745630"/>
    <w:rsid w:val="007571E6"/>
    <w:rsid w:val="00763902"/>
    <w:rsid w:val="0079240E"/>
    <w:rsid w:val="007A2CAE"/>
    <w:rsid w:val="007B03F5"/>
    <w:rsid w:val="007B0951"/>
    <w:rsid w:val="007C5E20"/>
    <w:rsid w:val="007D2FDD"/>
    <w:rsid w:val="007F64C9"/>
    <w:rsid w:val="007F6D68"/>
    <w:rsid w:val="00810547"/>
    <w:rsid w:val="008230E3"/>
    <w:rsid w:val="00826FEA"/>
    <w:rsid w:val="0083782A"/>
    <w:rsid w:val="00856CAA"/>
    <w:rsid w:val="00874B82"/>
    <w:rsid w:val="008A074D"/>
    <w:rsid w:val="008C283E"/>
    <w:rsid w:val="008D4F02"/>
    <w:rsid w:val="008F1B59"/>
    <w:rsid w:val="009246E4"/>
    <w:rsid w:val="00944B34"/>
    <w:rsid w:val="00960EFF"/>
    <w:rsid w:val="0097341B"/>
    <w:rsid w:val="009765B2"/>
    <w:rsid w:val="009D14CC"/>
    <w:rsid w:val="009E26DE"/>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5234C"/>
    <w:rsid w:val="00B52988"/>
    <w:rsid w:val="00B54BA4"/>
    <w:rsid w:val="00B6047C"/>
    <w:rsid w:val="00B639B4"/>
    <w:rsid w:val="00B92E80"/>
    <w:rsid w:val="00BA7782"/>
    <w:rsid w:val="00BC4721"/>
    <w:rsid w:val="00BD23F4"/>
    <w:rsid w:val="00BE3E85"/>
    <w:rsid w:val="00BE7820"/>
    <w:rsid w:val="00BF1089"/>
    <w:rsid w:val="00C00362"/>
    <w:rsid w:val="00C05C8C"/>
    <w:rsid w:val="00C14192"/>
    <w:rsid w:val="00C31482"/>
    <w:rsid w:val="00C34611"/>
    <w:rsid w:val="00C36B9D"/>
    <w:rsid w:val="00C443C0"/>
    <w:rsid w:val="00C445CD"/>
    <w:rsid w:val="00C85437"/>
    <w:rsid w:val="00C905EF"/>
    <w:rsid w:val="00C9626E"/>
    <w:rsid w:val="00CA017A"/>
    <w:rsid w:val="00CE37D5"/>
    <w:rsid w:val="00CF33A3"/>
    <w:rsid w:val="00CF7C80"/>
    <w:rsid w:val="00D32561"/>
    <w:rsid w:val="00D57864"/>
    <w:rsid w:val="00D91265"/>
    <w:rsid w:val="00DB7A1B"/>
    <w:rsid w:val="00DF6E71"/>
    <w:rsid w:val="00E05137"/>
    <w:rsid w:val="00E142E7"/>
    <w:rsid w:val="00E228DB"/>
    <w:rsid w:val="00E95575"/>
    <w:rsid w:val="00EA03FE"/>
    <w:rsid w:val="00ED1C3A"/>
    <w:rsid w:val="00EE231D"/>
    <w:rsid w:val="00EE5575"/>
    <w:rsid w:val="00EF79E8"/>
    <w:rsid w:val="00F0157C"/>
    <w:rsid w:val="00F22BCC"/>
    <w:rsid w:val="00F27DB2"/>
    <w:rsid w:val="00F40076"/>
    <w:rsid w:val="00F44DAD"/>
    <w:rsid w:val="00F84BFD"/>
    <w:rsid w:val="00FA2D09"/>
    <w:rsid w:val="00FA561C"/>
    <w:rsid w:val="00FB12F8"/>
    <w:rsid w:val="00FC3152"/>
    <w:rsid w:val="00FD04EB"/>
    <w:rsid w:val="00FD5F2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ListParagraph">
    <w:name w:val="List Paragraph"/>
    <w:basedOn w:val="Normal"/>
    <w:uiPriority w:val="34"/>
    <w:qFormat/>
    <w:rsid w:val="00F27DB2"/>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67E68540E97441ACB210D0140C22EB" ma:contentTypeVersion="119" ma:contentTypeDescription="" ma:contentTypeScope="" ma:versionID="3fe1cc839233eccfc7e5788b97cfa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2015-08-11T07:00:00+00:00</OpenedDate>
    <Date1 xmlns="dc463f71-b30c-4ab2-9473-d307f9d35888">2015-11-05T23:30:44+00:00</Date1>
    <IsDocumentOrder xmlns="dc463f71-b30c-4ab2-9473-d307f9d35888" xsi:nil="true"/>
    <IsHighlyConfidential xmlns="dc463f71-b30c-4ab2-9473-d307f9d35888">false</IsHighlyConfidential>
    <CaseCompanyNames xmlns="dc463f71-b30c-4ab2-9473-d307f9d35888">Bergman, Heidi Ann</CaseCompanyNames>
    <DocketNumber xmlns="dc463f71-b30c-4ab2-9473-d307f9d35888">151656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09EC-7D47-4963-AC2C-E12A8D48E3E4}"/>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5AF69EEA-BB0E-419B-A0B0-02130436F82D}"/>
</file>

<file path=customXml/itemProps5.xml><?xml version="1.0" encoding="utf-8"?>
<ds:datastoreItem xmlns:ds="http://schemas.openxmlformats.org/officeDocument/2006/customXml" ds:itemID="{026F1A83-8E24-4BDF-B02A-4583C42956F4}"/>
</file>

<file path=docProps/app.xml><?xml version="1.0" encoding="utf-8"?>
<Properties xmlns="http://schemas.openxmlformats.org/officeDocument/2006/extended-properties" xmlns:vt="http://schemas.openxmlformats.org/officeDocument/2006/docPropsVTypes">
  <Template>Normal.dotm</Template>
  <TotalTime>22</TotalTime>
  <Pages>1</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Wallace, Sharon (UTC)</cp:lastModifiedBy>
  <cp:revision>7</cp:revision>
  <cp:lastPrinted>2015-11-05T21:27:00Z</cp:lastPrinted>
  <dcterms:created xsi:type="dcterms:W3CDTF">2015-11-05T17:10:00Z</dcterms:created>
  <dcterms:modified xsi:type="dcterms:W3CDTF">2015-11-05T17:20:00Z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0x0101006E56B4D1795A2E4DB2F0B01679ED314A000F67E68540E97441ACB210D0140C22EB</vt:lpwstr>
  </property>
  <property fmtid="{D5CDD505-2E9C-101B-9397-08002B2CF9AE}" pid="3" name="Status">
    <vt:lpwstr>Templates</vt:lpwstr>
  </property>
  <property fmtid="{D5CDD505-2E9C-101B-9397-08002B2CF9AE}" pid="4" name="_docset_NoMedatataSyncRequired">
    <vt:lpwstr>False</vt:lpwstr>
  </property>
</Properties>
</file>