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34FD4FE3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36206F">
        <w:rPr>
          <w:rFonts w:ascii="Times New Roman" w:hAnsi="Times New Roman"/>
          <w:i/>
          <w:sz w:val="24"/>
        </w:rPr>
        <w:t>Yellow Arrow Lines, LLC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1E091A">
        <w:rPr>
          <w:rFonts w:ascii="Times New Roman" w:hAnsi="Times New Roman"/>
          <w:i/>
          <w:sz w:val="24"/>
        </w:rPr>
        <w:t>1,000</w:t>
      </w:r>
    </w:p>
    <w:p w14:paraId="4C397200" w14:textId="7835663B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</w:t>
      </w:r>
      <w:r w:rsidR="00BD4EE7">
        <w:rPr>
          <w:rFonts w:ascii="Times New Roman" w:hAnsi="Times New Roman"/>
          <w:sz w:val="24"/>
        </w:rPr>
        <w:t>E-1410</w:t>
      </w:r>
      <w:r w:rsidR="0036206F">
        <w:rPr>
          <w:rFonts w:ascii="Times New Roman" w:hAnsi="Times New Roman"/>
          <w:sz w:val="24"/>
        </w:rPr>
        <w:t>86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2AD61027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75C32CB6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29CC8EE0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36206F">
        <w:rPr>
          <w:rFonts w:ascii="Times New Roman" w:hAnsi="Times New Roman"/>
          <w:sz w:val="24"/>
        </w:rPr>
        <w:t>Yellow Arrow Lines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6D66"/>
    <w:rsid w:val="000802F4"/>
    <w:rsid w:val="000F083B"/>
    <w:rsid w:val="000F19C7"/>
    <w:rsid w:val="00115ED1"/>
    <w:rsid w:val="001445F7"/>
    <w:rsid w:val="00172EB4"/>
    <w:rsid w:val="001B1B2E"/>
    <w:rsid w:val="001C55F2"/>
    <w:rsid w:val="001E091A"/>
    <w:rsid w:val="001E0E86"/>
    <w:rsid w:val="001E37F4"/>
    <w:rsid w:val="001E4371"/>
    <w:rsid w:val="001E5592"/>
    <w:rsid w:val="00206092"/>
    <w:rsid w:val="00206E3C"/>
    <w:rsid w:val="00270A9A"/>
    <w:rsid w:val="002A0F46"/>
    <w:rsid w:val="002C5D32"/>
    <w:rsid w:val="002E0E19"/>
    <w:rsid w:val="0036206F"/>
    <w:rsid w:val="00374DFE"/>
    <w:rsid w:val="00376763"/>
    <w:rsid w:val="00391AFB"/>
    <w:rsid w:val="003B1B76"/>
    <w:rsid w:val="003E63ED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D4EE7"/>
    <w:rsid w:val="00BF3F9D"/>
    <w:rsid w:val="00C3537F"/>
    <w:rsid w:val="00CC39C1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CD6913D5A0C643854BA10CE8E78562" ma:contentTypeVersion="167" ma:contentTypeDescription="" ma:contentTypeScope="" ma:versionID="50b8b8e5b4cebe24ebacb8348563b5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Yellow Arrow Lines LLC</CaseCompanyNames>
    <DocketNumber xmlns="dc463f71-b30c-4ab2-9473-d307f9d35888">141086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F3037E-0B88-4111-9971-3930B69743B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7BB8E084-4DCA-45A0-BBD8-4B5CCF22C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2014-08-18T18:10:00Z</cp:lastPrinted>
  <dcterms:created xsi:type="dcterms:W3CDTF">2014-08-15T18:16:00Z</dcterms:created>
  <dcterms:modified xsi:type="dcterms:W3CDTF">2014-08-18T18:10:00Z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0x0101006E56B4D1795A2E4DB2F0B01679ED314A00CECD6913D5A0C643854BA10CE8E78562</vt:lpwstr>
  </property>
  <property fmtid="{D5CDD505-2E9C-101B-9397-08002B2CF9AE}" pid="3" name="_docset_NoMedatataSyncRequired">
    <vt:lpwstr>False</vt:lpwstr>
  </property>
</Properties>
</file>