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4D551" w14:textId="77777777" w:rsidR="0033047E" w:rsidRDefault="0033047E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14:paraId="22878FF6" w14:textId="77777777" w:rsidR="0033047E" w:rsidRDefault="0033047E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14:paraId="3C4F6DF8" w14:textId="77777777" w:rsidR="00F748D8" w:rsidRPr="004A2910" w:rsidRDefault="00F748D8" w:rsidP="00F748D8">
      <w:pPr>
        <w:tabs>
          <w:tab w:val="center" w:pos="4680"/>
        </w:tabs>
        <w:ind w:right="-108" w:hanging="180"/>
        <w:jc w:val="both"/>
        <w:rPr>
          <w:sz w:val="24"/>
        </w:rPr>
      </w:pPr>
      <w:r w:rsidRPr="004A2910">
        <w:rPr>
          <w:sz w:val="24"/>
        </w:rPr>
        <w:t>BEFORE THE WASHINGTON UTILITIES AND TRANSPORTATION COMMISSION</w:t>
      </w:r>
    </w:p>
    <w:p w14:paraId="3C4F6DF9" w14:textId="77777777" w:rsidR="00F748D8" w:rsidRPr="004A2910" w:rsidRDefault="00F748D8" w:rsidP="00F748D8">
      <w:pPr>
        <w:jc w:val="both"/>
        <w:rPr>
          <w:sz w:val="24"/>
        </w:rPr>
      </w:pPr>
    </w:p>
    <w:p w14:paraId="3C4F6DFA" w14:textId="77777777" w:rsidR="00F748D8" w:rsidRPr="004A2910" w:rsidRDefault="00F748D8" w:rsidP="00F748D8">
      <w:pPr>
        <w:jc w:val="both"/>
        <w:rPr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748D8" w:rsidRPr="004A2910" w14:paraId="3C4F6E07" w14:textId="77777777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3C4F6DFB" w14:textId="263DC5C4" w:rsidR="00595D41" w:rsidRDefault="000C2175" w:rsidP="00595D41">
            <w:pPr>
              <w:rPr>
                <w:sz w:val="24"/>
              </w:rPr>
            </w:pPr>
            <w:r>
              <w:rPr>
                <w:sz w:val="24"/>
              </w:rPr>
              <w:t>In the Matter of the Penalty Assessment Against</w:t>
            </w:r>
          </w:p>
          <w:p w14:paraId="546CE2E9" w14:textId="7049D591" w:rsidR="000C2175" w:rsidRDefault="000C2175" w:rsidP="00595D41">
            <w:pPr>
              <w:rPr>
                <w:sz w:val="24"/>
              </w:rPr>
            </w:pPr>
          </w:p>
          <w:p w14:paraId="0C2922EA" w14:textId="42270DBE" w:rsidR="000C2175" w:rsidRDefault="00AF1EA7" w:rsidP="00595D41">
            <w:pPr>
              <w:rPr>
                <w:sz w:val="24"/>
              </w:rPr>
            </w:pPr>
            <w:r w:rsidRPr="00AF1EA7">
              <w:rPr>
                <w:sz w:val="24"/>
              </w:rPr>
              <w:t>MONTGOMERY, ALTON L.</w:t>
            </w:r>
          </w:p>
          <w:p w14:paraId="06813793" w14:textId="77777777" w:rsidR="000C2175" w:rsidRDefault="000C2175" w:rsidP="00595D41">
            <w:pPr>
              <w:rPr>
                <w:sz w:val="24"/>
              </w:rPr>
            </w:pPr>
          </w:p>
          <w:p w14:paraId="4AABFA8C" w14:textId="558EB75F" w:rsidR="000C2175" w:rsidRPr="00595D41" w:rsidRDefault="000C2175" w:rsidP="000C2175">
            <w:pPr>
              <w:rPr>
                <w:sz w:val="24"/>
              </w:rPr>
            </w:pPr>
            <w:r>
              <w:rPr>
                <w:sz w:val="24"/>
              </w:rPr>
              <w:t>In the Amount of $1,000</w:t>
            </w:r>
            <w:r w:rsidR="0074156E">
              <w:rPr>
                <w:sz w:val="24"/>
              </w:rPr>
              <w:t>.</w:t>
            </w:r>
          </w:p>
          <w:p w14:paraId="3C4F6E02" w14:textId="22755E58" w:rsidR="00F748D8" w:rsidRDefault="00595D41" w:rsidP="00595D41">
            <w:pPr>
              <w:spacing w:after="19"/>
              <w:rPr>
                <w:sz w:val="24"/>
              </w:rPr>
            </w:pPr>
            <w:r w:rsidRPr="00595D41">
              <w:rPr>
                <w:sz w:val="24"/>
              </w:rPr>
              <w:t>.</w:t>
            </w:r>
          </w:p>
          <w:p w14:paraId="3C4F6E03" w14:textId="77777777" w:rsidR="004F69A5" w:rsidRPr="004A2910" w:rsidRDefault="004F69A5" w:rsidP="00595D41">
            <w:pPr>
              <w:spacing w:after="19"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C4F6E04" w14:textId="79406944" w:rsidR="00F748D8" w:rsidRPr="004A2910" w:rsidRDefault="004C3D65" w:rsidP="00C5478B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 xml:space="preserve">DOCKET </w:t>
            </w:r>
            <w:r w:rsidR="0033047E">
              <w:rPr>
                <w:sz w:val="24"/>
              </w:rPr>
              <w:t>TG</w:t>
            </w:r>
            <w:r w:rsidR="00AF1EA7">
              <w:rPr>
                <w:sz w:val="24"/>
              </w:rPr>
              <w:t>-141013</w:t>
            </w:r>
          </w:p>
          <w:p w14:paraId="3C4F6E05" w14:textId="77777777" w:rsidR="00F748D8" w:rsidRPr="004A2910" w:rsidRDefault="00F748D8" w:rsidP="00C5478B">
            <w:pPr>
              <w:rPr>
                <w:sz w:val="24"/>
              </w:rPr>
            </w:pPr>
          </w:p>
          <w:p w14:paraId="3C4F6E06" w14:textId="325F6E65" w:rsidR="00F748D8" w:rsidRPr="004A2910" w:rsidRDefault="000C2175" w:rsidP="00AF1EA7">
            <w:pPr>
              <w:spacing w:after="19"/>
              <w:ind w:left="720"/>
              <w:rPr>
                <w:sz w:val="24"/>
              </w:rPr>
            </w:pPr>
            <w:r>
              <w:rPr>
                <w:sz w:val="24"/>
              </w:rPr>
              <w:t xml:space="preserve">COMMISSION STAFF’S </w:t>
            </w:r>
            <w:r w:rsidR="00623A46">
              <w:rPr>
                <w:sz w:val="24"/>
              </w:rPr>
              <w:t xml:space="preserve">REQUEST TO </w:t>
            </w:r>
            <w:r w:rsidR="00AF1EA7">
              <w:rPr>
                <w:sz w:val="24"/>
              </w:rPr>
              <w:t>WITHDRAW PENALTY ASSESSMENT AND CANCEL HEARING</w:t>
            </w:r>
          </w:p>
        </w:tc>
      </w:tr>
    </w:tbl>
    <w:p w14:paraId="3C4F6E09" w14:textId="77777777" w:rsidR="00F748D8" w:rsidRDefault="00F748D8" w:rsidP="00F748D8">
      <w:pPr>
        <w:jc w:val="both"/>
        <w:rPr>
          <w:sz w:val="24"/>
        </w:rPr>
      </w:pPr>
    </w:p>
    <w:p w14:paraId="3DFE61B5" w14:textId="1803280F" w:rsidR="0033047E" w:rsidRPr="0033047E" w:rsidRDefault="00623A46" w:rsidP="0033047E">
      <w:pPr>
        <w:numPr>
          <w:ilvl w:val="0"/>
          <w:numId w:val="2"/>
        </w:numPr>
        <w:spacing w:line="480" w:lineRule="auto"/>
      </w:pPr>
      <w:r>
        <w:rPr>
          <w:sz w:val="24"/>
        </w:rPr>
        <w:tab/>
      </w:r>
      <w:r w:rsidR="00DA25E6">
        <w:rPr>
          <w:sz w:val="24"/>
        </w:rPr>
        <w:t xml:space="preserve">On June 2, 2014, the Washington Utilities and Transportation Commission (Commission) issued a $1,000 Penalty Assessment against Alton L. Montgomery in the above referenced docket, for </w:t>
      </w:r>
      <w:r w:rsidR="0033047E">
        <w:rPr>
          <w:sz w:val="24"/>
        </w:rPr>
        <w:t>ten</w:t>
      </w:r>
      <w:r w:rsidR="00DA25E6">
        <w:rPr>
          <w:sz w:val="24"/>
        </w:rPr>
        <w:t xml:space="preserve"> violations of WAC 480-70-071, which requires solid waste companies to file their annual reports and pay regulatory fees </w:t>
      </w:r>
      <w:r w:rsidR="00DA25E6" w:rsidRPr="00DA25E6">
        <w:rPr>
          <w:sz w:val="24"/>
        </w:rPr>
        <w:t>to the Commission no later than May 1 each year.</w:t>
      </w:r>
      <w:r w:rsidR="00DA25E6">
        <w:rPr>
          <w:sz w:val="24"/>
        </w:rPr>
        <w:t xml:space="preserve">  According to the penalty assessment,</w:t>
      </w:r>
      <w:r w:rsidR="0033047E">
        <w:rPr>
          <w:sz w:val="24"/>
        </w:rPr>
        <w:t xml:space="preserve"> the report was not complete.</w:t>
      </w:r>
    </w:p>
    <w:p w14:paraId="6A963EC6" w14:textId="0E610E7A" w:rsidR="0033047E" w:rsidRPr="0033047E" w:rsidRDefault="0033047E" w:rsidP="0033047E">
      <w:pPr>
        <w:numPr>
          <w:ilvl w:val="0"/>
          <w:numId w:val="2"/>
        </w:numPr>
        <w:spacing w:line="480" w:lineRule="auto"/>
      </w:pPr>
      <w:r>
        <w:rPr>
          <w:sz w:val="24"/>
        </w:rPr>
        <w:tab/>
      </w:r>
      <w:r w:rsidR="00DA25E6" w:rsidRPr="0033047E">
        <w:rPr>
          <w:sz w:val="24"/>
        </w:rPr>
        <w:t xml:space="preserve">On May 28, 2014, Karin Montgomery filed a letter on behalf of Alton </w:t>
      </w:r>
      <w:r w:rsidR="001A401E" w:rsidRPr="0033047E">
        <w:rPr>
          <w:sz w:val="24"/>
        </w:rPr>
        <w:t xml:space="preserve">L. </w:t>
      </w:r>
      <w:r w:rsidR="00DA25E6" w:rsidRPr="0033047E">
        <w:rPr>
          <w:sz w:val="24"/>
        </w:rPr>
        <w:t>Montgomery requesting a hearing.  In the let</w:t>
      </w:r>
      <w:r w:rsidR="001A401E" w:rsidRPr="0033047E">
        <w:rPr>
          <w:sz w:val="24"/>
        </w:rPr>
        <w:t xml:space="preserve">ter, Ms. Montgomery explains that she </w:t>
      </w:r>
      <w:r w:rsidR="00DA25E6" w:rsidRPr="0033047E">
        <w:rPr>
          <w:sz w:val="24"/>
        </w:rPr>
        <w:t>timely filed the</w:t>
      </w:r>
      <w:r w:rsidR="001A401E" w:rsidRPr="0033047E">
        <w:rPr>
          <w:sz w:val="24"/>
        </w:rPr>
        <w:t xml:space="preserve"> company’s</w:t>
      </w:r>
      <w:r w:rsidR="00DA25E6" w:rsidRPr="0033047E">
        <w:rPr>
          <w:sz w:val="24"/>
        </w:rPr>
        <w:t xml:space="preserve"> annual report on May 1, 2014, and</w:t>
      </w:r>
      <w:r w:rsidR="006E3F03">
        <w:rPr>
          <w:sz w:val="24"/>
        </w:rPr>
        <w:t xml:space="preserve"> after consulting with Commission Staff was instructed to </w:t>
      </w:r>
      <w:r w:rsidR="00DA25E6" w:rsidRPr="0033047E">
        <w:rPr>
          <w:sz w:val="24"/>
        </w:rPr>
        <w:t xml:space="preserve">enter </w:t>
      </w:r>
      <w:r w:rsidR="002424B9">
        <w:rPr>
          <w:sz w:val="24"/>
        </w:rPr>
        <w:t xml:space="preserve">zeros (0) in the totals area of </w:t>
      </w:r>
      <w:r w:rsidR="00DA25E6" w:rsidRPr="0033047E">
        <w:rPr>
          <w:sz w:val="24"/>
        </w:rPr>
        <w:t xml:space="preserve">Schedules 2, 2A, and 2B </w:t>
      </w:r>
      <w:r w:rsidR="002424B9">
        <w:rPr>
          <w:sz w:val="24"/>
        </w:rPr>
        <w:t xml:space="preserve">on the annual report </w:t>
      </w:r>
      <w:r w:rsidR="00DA25E6" w:rsidRPr="0033047E">
        <w:rPr>
          <w:sz w:val="24"/>
        </w:rPr>
        <w:t>(balance sheets</w:t>
      </w:r>
      <w:r w:rsidR="002424B9">
        <w:rPr>
          <w:sz w:val="24"/>
        </w:rPr>
        <w:t>);</w:t>
      </w:r>
      <w:r w:rsidR="006E3F03">
        <w:rPr>
          <w:sz w:val="24"/>
        </w:rPr>
        <w:t xml:space="preserve"> however</w:t>
      </w:r>
      <w:r w:rsidR="001A401E" w:rsidRPr="0033047E">
        <w:rPr>
          <w:sz w:val="24"/>
        </w:rPr>
        <w:t xml:space="preserve"> </w:t>
      </w:r>
      <w:r w:rsidR="006E3F03">
        <w:rPr>
          <w:sz w:val="24"/>
        </w:rPr>
        <w:t xml:space="preserve">she was not able to and </w:t>
      </w:r>
      <w:r w:rsidR="002424B9">
        <w:rPr>
          <w:sz w:val="24"/>
        </w:rPr>
        <w:t>so the zeros</w:t>
      </w:r>
      <w:r w:rsidR="006E3F03">
        <w:rPr>
          <w:sz w:val="24"/>
        </w:rPr>
        <w:t xml:space="preserve"> displayed as a dash</w:t>
      </w:r>
      <w:r w:rsidR="002424B9">
        <w:rPr>
          <w:sz w:val="24"/>
        </w:rPr>
        <w:t>es</w:t>
      </w:r>
      <w:r w:rsidR="006E3F03">
        <w:rPr>
          <w:sz w:val="24"/>
        </w:rPr>
        <w:t xml:space="preserve"> (-)</w:t>
      </w:r>
      <w:r w:rsidR="00DA25E6" w:rsidRPr="0033047E">
        <w:rPr>
          <w:sz w:val="24"/>
        </w:rPr>
        <w:t xml:space="preserve">.  The company explains that they have “no assets, property, liabilities, debts, or equity; therefore these schedules do not pertain to us.” </w:t>
      </w:r>
      <w:r w:rsidR="001A401E" w:rsidRPr="0033047E">
        <w:rPr>
          <w:sz w:val="24"/>
        </w:rPr>
        <w:t xml:space="preserve"> Based on the </w:t>
      </w:r>
      <w:r w:rsidR="002424B9">
        <w:rPr>
          <w:sz w:val="24"/>
        </w:rPr>
        <w:t>request,</w:t>
      </w:r>
      <w:bookmarkStart w:id="0" w:name="_GoBack"/>
      <w:bookmarkEnd w:id="0"/>
      <w:r w:rsidR="001A401E" w:rsidRPr="0033047E">
        <w:rPr>
          <w:sz w:val="24"/>
        </w:rPr>
        <w:t xml:space="preserve"> the Commission set the matter for he</w:t>
      </w:r>
      <w:r>
        <w:rPr>
          <w:sz w:val="24"/>
        </w:rPr>
        <w:t>aring on August 26, 2014.</w:t>
      </w:r>
    </w:p>
    <w:p w14:paraId="4630D61E" w14:textId="000340FF" w:rsidR="000E7249" w:rsidRPr="0033047E" w:rsidRDefault="0033047E" w:rsidP="0033047E">
      <w:pPr>
        <w:numPr>
          <w:ilvl w:val="0"/>
          <w:numId w:val="2"/>
        </w:numPr>
        <w:spacing w:line="480" w:lineRule="auto"/>
        <w:rPr>
          <w:sz w:val="24"/>
        </w:rPr>
      </w:pPr>
      <w:r w:rsidRPr="0033047E">
        <w:rPr>
          <w:sz w:val="24"/>
        </w:rPr>
        <w:tab/>
      </w:r>
      <w:r w:rsidR="00DA25E6" w:rsidRPr="0033047E">
        <w:rPr>
          <w:sz w:val="24"/>
        </w:rPr>
        <w:t>Commission Staff concurs that the annual report was timely filed, and that that the annual report was technically complete as the company tried to enter zeros on the balance sheet</w:t>
      </w:r>
      <w:r w:rsidR="001A401E" w:rsidRPr="0033047E">
        <w:rPr>
          <w:sz w:val="24"/>
        </w:rPr>
        <w:t>s available from the Commission’s website</w:t>
      </w:r>
      <w:r w:rsidR="00DA25E6" w:rsidRPr="0033047E">
        <w:rPr>
          <w:sz w:val="24"/>
        </w:rPr>
        <w:t xml:space="preserve"> but </w:t>
      </w:r>
      <w:r w:rsidR="001A401E" w:rsidRPr="0033047E">
        <w:rPr>
          <w:sz w:val="24"/>
        </w:rPr>
        <w:t xml:space="preserve">was unsuccessful and as a result </w:t>
      </w:r>
      <w:r w:rsidR="00DA25E6" w:rsidRPr="0033047E">
        <w:rPr>
          <w:sz w:val="24"/>
        </w:rPr>
        <w:t xml:space="preserve">they </w:t>
      </w:r>
      <w:r w:rsidR="00DA25E6" w:rsidRPr="0033047E">
        <w:rPr>
          <w:sz w:val="24"/>
        </w:rPr>
        <w:lastRenderedPageBreak/>
        <w:t xml:space="preserve">appear as dashes.  </w:t>
      </w:r>
      <w:r w:rsidR="001A401E" w:rsidRPr="0033047E">
        <w:rPr>
          <w:sz w:val="24"/>
        </w:rPr>
        <w:t xml:space="preserve">Because the company was technically in compliance, it should not be penalized.  </w:t>
      </w:r>
      <w:r w:rsidR="00DA25E6" w:rsidRPr="0033047E">
        <w:rPr>
          <w:sz w:val="24"/>
        </w:rPr>
        <w:t xml:space="preserve">Accordingly, </w:t>
      </w:r>
      <w:r w:rsidR="001A401E" w:rsidRPr="0033047E">
        <w:rPr>
          <w:sz w:val="24"/>
        </w:rPr>
        <w:t xml:space="preserve">Commission </w:t>
      </w:r>
      <w:r w:rsidR="00DA25E6" w:rsidRPr="0033047E">
        <w:rPr>
          <w:sz w:val="24"/>
        </w:rPr>
        <w:t xml:space="preserve">Staff requests that the penalty assessment be withdrawn and the </w:t>
      </w:r>
      <w:r w:rsidR="001A401E" w:rsidRPr="0033047E">
        <w:rPr>
          <w:sz w:val="24"/>
        </w:rPr>
        <w:t xml:space="preserve">hearing canceled.  </w:t>
      </w:r>
    </w:p>
    <w:p w14:paraId="3C4F6E0C" w14:textId="2E840829" w:rsidR="00F748D8" w:rsidRPr="000E7249" w:rsidRDefault="00623A46" w:rsidP="0033047E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 w:rsidR="0033047E">
        <w:rPr>
          <w:sz w:val="24"/>
        </w:rPr>
        <w:t>DATED this 12th</w:t>
      </w:r>
      <w:r w:rsidR="00F748D8" w:rsidRPr="000E7249">
        <w:rPr>
          <w:sz w:val="24"/>
        </w:rPr>
        <w:t xml:space="preserve"> day of </w:t>
      </w:r>
      <w:r w:rsidR="000C2175" w:rsidRPr="000E7249">
        <w:rPr>
          <w:sz w:val="24"/>
        </w:rPr>
        <w:t>August,</w:t>
      </w:r>
      <w:r w:rsidR="00F748D8" w:rsidRPr="000E7249">
        <w:rPr>
          <w:sz w:val="24"/>
        </w:rPr>
        <w:t xml:space="preserve"> 20</w:t>
      </w:r>
      <w:r w:rsidR="004A26FF" w:rsidRPr="000E7249">
        <w:rPr>
          <w:sz w:val="24"/>
        </w:rPr>
        <w:t>1</w:t>
      </w:r>
      <w:r w:rsidR="000C2175" w:rsidRPr="000E7249">
        <w:rPr>
          <w:sz w:val="24"/>
        </w:rPr>
        <w:t>4</w:t>
      </w:r>
      <w:r w:rsidR="00F748D8" w:rsidRPr="000E7249">
        <w:rPr>
          <w:sz w:val="24"/>
        </w:rPr>
        <w:t>.</w:t>
      </w:r>
    </w:p>
    <w:p w14:paraId="3C4F6E0D" w14:textId="77777777" w:rsidR="00F748D8" w:rsidRDefault="00F748D8" w:rsidP="00F748D8">
      <w:pPr>
        <w:ind w:left="720"/>
        <w:rPr>
          <w:sz w:val="24"/>
        </w:rPr>
      </w:pPr>
    </w:p>
    <w:p w14:paraId="3C4F6E0E" w14:textId="77777777" w:rsidR="00F748D8" w:rsidRPr="004A2910" w:rsidRDefault="00F748D8" w:rsidP="00F748D8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Respectfully submitted, </w:t>
      </w:r>
    </w:p>
    <w:p w14:paraId="3C4F6E0F" w14:textId="77777777" w:rsidR="00F748D8" w:rsidRPr="004A2910" w:rsidRDefault="00F748D8" w:rsidP="00F748D8">
      <w:pPr>
        <w:pStyle w:val="BodyTextIndent2"/>
        <w:rPr>
          <w:rFonts w:ascii="Times New Roman" w:hAnsi="Times New Roman"/>
        </w:rPr>
      </w:pPr>
    </w:p>
    <w:p w14:paraId="3C4F6E10" w14:textId="77777777" w:rsidR="00F748D8" w:rsidRPr="004A2910" w:rsidRDefault="00F748D8" w:rsidP="00F748D8">
      <w:pPr>
        <w:ind w:left="5040"/>
        <w:jc w:val="both"/>
        <w:rPr>
          <w:sz w:val="24"/>
        </w:rPr>
      </w:pPr>
      <w:r w:rsidRPr="004A2910">
        <w:rPr>
          <w:sz w:val="24"/>
        </w:rPr>
        <w:t>ROB</w:t>
      </w:r>
      <w:r w:rsidR="00BF3CD1">
        <w:rPr>
          <w:sz w:val="24"/>
        </w:rPr>
        <w:t xml:space="preserve">ERT </w:t>
      </w:r>
      <w:r w:rsidR="009D3E3D">
        <w:rPr>
          <w:sz w:val="24"/>
        </w:rPr>
        <w:t>W. FERGUSON</w:t>
      </w:r>
      <w:r w:rsidRPr="004A2910">
        <w:rPr>
          <w:sz w:val="24"/>
        </w:rPr>
        <w:t xml:space="preserve"> </w:t>
      </w:r>
    </w:p>
    <w:p w14:paraId="3C4F6E11" w14:textId="77777777" w:rsidR="00F748D8" w:rsidRPr="004A2910" w:rsidRDefault="00F748D8" w:rsidP="00F748D8">
      <w:pPr>
        <w:ind w:firstLine="5040"/>
        <w:jc w:val="both"/>
        <w:rPr>
          <w:sz w:val="24"/>
        </w:rPr>
      </w:pPr>
      <w:r w:rsidRPr="004A2910">
        <w:rPr>
          <w:sz w:val="24"/>
        </w:rPr>
        <w:t>Attorney General</w:t>
      </w:r>
    </w:p>
    <w:p w14:paraId="3C4F6E12" w14:textId="77777777" w:rsidR="00F748D8" w:rsidRPr="004A2910" w:rsidRDefault="00F748D8" w:rsidP="00F748D8">
      <w:pPr>
        <w:jc w:val="both"/>
        <w:rPr>
          <w:sz w:val="24"/>
        </w:rPr>
      </w:pPr>
    </w:p>
    <w:p w14:paraId="3C4F6E13" w14:textId="77777777" w:rsidR="00F748D8" w:rsidRDefault="00F748D8" w:rsidP="00F748D8">
      <w:pPr>
        <w:jc w:val="both"/>
        <w:rPr>
          <w:sz w:val="24"/>
        </w:rPr>
      </w:pPr>
    </w:p>
    <w:p w14:paraId="3C4F6E15" w14:textId="77777777" w:rsidR="00F748D8" w:rsidRPr="004A2910" w:rsidRDefault="00F748D8" w:rsidP="00F748D8">
      <w:pPr>
        <w:ind w:left="1440" w:firstLine="3600"/>
        <w:jc w:val="both"/>
        <w:rPr>
          <w:sz w:val="24"/>
        </w:rPr>
      </w:pPr>
      <w:r w:rsidRPr="004A2910">
        <w:rPr>
          <w:sz w:val="24"/>
        </w:rPr>
        <w:t>______________________________</w:t>
      </w:r>
    </w:p>
    <w:p w14:paraId="3C4F6E16" w14:textId="21FED9AF" w:rsidR="00F748D8" w:rsidRPr="004A2910" w:rsidRDefault="000C2175" w:rsidP="00F748D8">
      <w:pPr>
        <w:ind w:firstLine="5040"/>
        <w:jc w:val="both"/>
        <w:rPr>
          <w:sz w:val="24"/>
        </w:rPr>
      </w:pPr>
      <w:r>
        <w:rPr>
          <w:sz w:val="24"/>
        </w:rPr>
        <w:t>MICHAEL A. FASSIO</w:t>
      </w:r>
    </w:p>
    <w:p w14:paraId="3C4F6E17" w14:textId="77777777" w:rsidR="00F748D8" w:rsidRPr="004A2910" w:rsidRDefault="00F748D8" w:rsidP="00F748D8">
      <w:pPr>
        <w:ind w:left="1440" w:firstLine="3600"/>
        <w:jc w:val="both"/>
        <w:rPr>
          <w:sz w:val="24"/>
        </w:rPr>
      </w:pPr>
      <w:r w:rsidRPr="004A2910">
        <w:rPr>
          <w:sz w:val="24"/>
        </w:rPr>
        <w:t>Assistant Attorney General</w:t>
      </w:r>
    </w:p>
    <w:p w14:paraId="3C4F6E18" w14:textId="77777777" w:rsidR="00F748D8" w:rsidRPr="004A2910" w:rsidRDefault="00F748D8" w:rsidP="00F748D8">
      <w:pPr>
        <w:ind w:left="2160" w:firstLine="2880"/>
        <w:jc w:val="both"/>
        <w:rPr>
          <w:sz w:val="24"/>
        </w:rPr>
      </w:pPr>
      <w:r w:rsidRPr="004A2910">
        <w:rPr>
          <w:sz w:val="24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</w:t>
      </w:r>
    </w:p>
    <w:p w14:paraId="3C4F6E19" w14:textId="77777777" w:rsidR="00F748D8" w:rsidRPr="004A2910" w:rsidRDefault="004F69A5" w:rsidP="00F748D8">
      <w:pPr>
        <w:ind w:left="2880" w:firstLine="2160"/>
        <w:jc w:val="both"/>
        <w:rPr>
          <w:sz w:val="24"/>
        </w:rPr>
      </w:pPr>
      <w:r>
        <w:rPr>
          <w:sz w:val="24"/>
        </w:rPr>
        <w:t>Transportation Commission</w:t>
      </w:r>
      <w:r w:rsidR="005E07C2">
        <w:rPr>
          <w:sz w:val="24"/>
        </w:rPr>
        <w:t xml:space="preserve"> Staff</w:t>
      </w:r>
    </w:p>
    <w:p w14:paraId="3C4F6E1A" w14:textId="77777777" w:rsidR="00F748D8" w:rsidRDefault="00F748D8"/>
    <w:sectPr w:rsidR="00F748D8" w:rsidSect="00F748D8">
      <w:footerReference w:type="default" r:id="rId12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F6E1D" w14:textId="77777777" w:rsidR="00DA25E6" w:rsidRDefault="00DA25E6">
      <w:r>
        <w:separator/>
      </w:r>
    </w:p>
  </w:endnote>
  <w:endnote w:type="continuationSeparator" w:id="0">
    <w:p w14:paraId="3C4F6E1E" w14:textId="77777777" w:rsidR="00DA25E6" w:rsidRDefault="00DA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F6E1F" w14:textId="77777777" w:rsidR="00DA25E6" w:rsidRDefault="00DA25E6">
    <w:pPr>
      <w:pStyle w:val="Footer"/>
    </w:pPr>
  </w:p>
  <w:p w14:paraId="56EF3631" w14:textId="2856D918" w:rsidR="00DA25E6" w:rsidRDefault="00DA25E6" w:rsidP="00623A46">
    <w:pPr>
      <w:pStyle w:val="Footer"/>
    </w:pPr>
    <w:r>
      <w:t>STAFF’S REQUEST TO WITHDRAW PENALTY</w:t>
    </w:r>
  </w:p>
  <w:p w14:paraId="3C4F6E20" w14:textId="07015B90" w:rsidR="00DA25E6" w:rsidRPr="00737B08" w:rsidRDefault="00DA25E6" w:rsidP="00623A46">
    <w:pPr>
      <w:pStyle w:val="Footer"/>
    </w:pPr>
    <w:r>
      <w:t>ASSESSMENT AND CANCEL HEARING</w:t>
    </w:r>
    <w:r w:rsidRPr="00737B08">
      <w:t xml:space="preserve"> - </w:t>
    </w:r>
    <w:r w:rsidRPr="00737B08">
      <w:rPr>
        <w:rStyle w:val="PageNumber"/>
      </w:rPr>
      <w:fldChar w:fldCharType="begin"/>
    </w:r>
    <w:r w:rsidRPr="00737B08">
      <w:rPr>
        <w:rStyle w:val="PageNumber"/>
      </w:rPr>
      <w:instrText xml:space="preserve"> PAGE </w:instrText>
    </w:r>
    <w:r w:rsidRPr="00737B08">
      <w:rPr>
        <w:rStyle w:val="PageNumber"/>
      </w:rPr>
      <w:fldChar w:fldCharType="separate"/>
    </w:r>
    <w:r w:rsidR="002424B9">
      <w:rPr>
        <w:rStyle w:val="PageNumber"/>
        <w:noProof/>
      </w:rPr>
      <w:t>1</w:t>
    </w:r>
    <w:r w:rsidRPr="00737B0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F6E1B" w14:textId="77777777" w:rsidR="00DA25E6" w:rsidRDefault="00DA25E6">
      <w:r>
        <w:separator/>
      </w:r>
    </w:p>
  </w:footnote>
  <w:footnote w:type="continuationSeparator" w:id="0">
    <w:p w14:paraId="3C4F6E1C" w14:textId="77777777" w:rsidR="00DA25E6" w:rsidRDefault="00DA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567"/>
    <w:multiLevelType w:val="hybridMultilevel"/>
    <w:tmpl w:val="786C488C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D8"/>
    <w:rsid w:val="00007635"/>
    <w:rsid w:val="00025DB8"/>
    <w:rsid w:val="000C2175"/>
    <w:rsid w:val="000E7249"/>
    <w:rsid w:val="001A3E51"/>
    <w:rsid w:val="001A401E"/>
    <w:rsid w:val="002424B9"/>
    <w:rsid w:val="00255923"/>
    <w:rsid w:val="002B0977"/>
    <w:rsid w:val="00301085"/>
    <w:rsid w:val="0033047E"/>
    <w:rsid w:val="003C5390"/>
    <w:rsid w:val="003E3B7E"/>
    <w:rsid w:val="003F1945"/>
    <w:rsid w:val="00420F5F"/>
    <w:rsid w:val="004A26FF"/>
    <w:rsid w:val="004A4F64"/>
    <w:rsid w:val="004C3D65"/>
    <w:rsid w:val="004F69A5"/>
    <w:rsid w:val="00501FFC"/>
    <w:rsid w:val="00595D41"/>
    <w:rsid w:val="005E07C2"/>
    <w:rsid w:val="00623A46"/>
    <w:rsid w:val="00641F98"/>
    <w:rsid w:val="0065561B"/>
    <w:rsid w:val="006E3F03"/>
    <w:rsid w:val="00737B08"/>
    <w:rsid w:val="0074156E"/>
    <w:rsid w:val="007464F1"/>
    <w:rsid w:val="0076699B"/>
    <w:rsid w:val="007C1BA6"/>
    <w:rsid w:val="00835284"/>
    <w:rsid w:val="0089062F"/>
    <w:rsid w:val="00894D7F"/>
    <w:rsid w:val="008D6FD7"/>
    <w:rsid w:val="009C2DB0"/>
    <w:rsid w:val="009D3E3D"/>
    <w:rsid w:val="009D6057"/>
    <w:rsid w:val="00A30C52"/>
    <w:rsid w:val="00A42F1A"/>
    <w:rsid w:val="00A7733D"/>
    <w:rsid w:val="00A80028"/>
    <w:rsid w:val="00A918DE"/>
    <w:rsid w:val="00AF1EA7"/>
    <w:rsid w:val="00B73973"/>
    <w:rsid w:val="00BB20F6"/>
    <w:rsid w:val="00BF2F67"/>
    <w:rsid w:val="00BF3CD1"/>
    <w:rsid w:val="00C360A4"/>
    <w:rsid w:val="00C5478B"/>
    <w:rsid w:val="00C74E70"/>
    <w:rsid w:val="00D22816"/>
    <w:rsid w:val="00DA25E6"/>
    <w:rsid w:val="00DA492F"/>
    <w:rsid w:val="00F748D8"/>
    <w:rsid w:val="00F77C60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3C4F6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2014-05-14T07:00:00+00:00</OpenedDate>
    <Date1 xmlns="dc463f71-b30c-4ab2-9473-d307f9d35888">2014-08-12T07:00:00+00:00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Montgomery, Alton L.</CaseCompanyNames>
    <DocketNumber xmlns="dc463f71-b30c-4ab2-9473-d307f9d35888">141013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7D6B217B1BFF4B938DE6562CA6B2F2" ma:contentTypeVersion="175" ma:contentTypeDescription="" ma:contentTypeScope="" ma:versionID="77ccb4f36cdccc1fad2c77bc9e16b6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D1655-0313-40F0-A2D4-4B43907E4522}"/>
</file>

<file path=customXml/itemProps2.xml><?xml version="1.0" encoding="utf-8"?>
<ds:datastoreItem xmlns:ds="http://schemas.openxmlformats.org/officeDocument/2006/customXml" ds:itemID="{C191DCFB-D936-49D9-B154-DE0CE7473E1C}"/>
</file>

<file path=customXml/itemProps3.xml><?xml version="1.0" encoding="utf-8"?>
<ds:datastoreItem xmlns:ds="http://schemas.openxmlformats.org/officeDocument/2006/customXml" ds:itemID="{53EAE6C6-77F2-4948-BA97-2BC0DD74AB4B}"/>
</file>

<file path=customXml/itemProps4.xml><?xml version="1.0" encoding="utf-8"?>
<ds:datastoreItem xmlns:ds="http://schemas.openxmlformats.org/officeDocument/2006/customXml" ds:itemID="{EF7C6FBD-BA7F-425B-A18A-AA411EEDB896}"/>
</file>

<file path=customXml/itemProps5.xml><?xml version="1.0" encoding="utf-8"?>
<ds:datastoreItem xmlns:ds="http://schemas.openxmlformats.org/officeDocument/2006/customXml" ds:itemID="{65D7EC29-23A9-471E-83B4-24D03F2E6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Linley</dc:creator>
  <cp:lastModifiedBy>Fassio, Michael (UTC)</cp:lastModifiedBy>
  <cp:revision>7</cp:revision>
  <dcterms:created xsi:type="dcterms:W3CDTF">2014-08-12T16:27:00Z</dcterms:created>
  <dcterms:modified xsi:type="dcterms:W3CDTF">2014-08-12T22:29:00Z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0x0101006E56B4D1795A2E4DB2F0B01679ED314A00427D6B217B1BFF4B938DE6562CA6B2F2</vt:lpwstr>
  </property>
  <property fmtid="{D5CDD505-2E9C-101B-9397-08002B2CF9AE}" pid="3" name="_docset_NoMedatataSyncRequired">
    <vt:lpwstr>False</vt:lpwstr>
  </property>
</Properties>
</file>