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EA4483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1709E8">
        <w:rPr>
          <w:sz w:val="28"/>
          <w:szCs w:val="28"/>
        </w:rPr>
        <w:t>7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3D1464" w:rsidRDefault="003D1464">
      <w:bookmarkStart w:id="0" w:name="_GoBack"/>
      <w:bookmarkEnd w:id="0"/>
    </w:p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EA4483">
        <w:t>228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3D1464">
        <w:t>228</w:t>
      </w:r>
      <w:r w:rsidR="00B34F56">
        <w:t xml:space="preserve"> </w:t>
      </w:r>
      <w:r w:rsidR="003D1464">
        <w:t xml:space="preserve">City of </w:t>
      </w:r>
      <w:proofErr w:type="spellStart"/>
      <w:r w:rsidR="003D1464">
        <w:t>Moxee</w:t>
      </w:r>
      <w:proofErr w:type="spellEnd"/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DB4EB9" w:rsidRDefault="003D1464" w:rsidP="003D1464">
      <w:pPr>
        <w:ind w:left="1440"/>
      </w:pPr>
      <w:proofErr w:type="spellStart"/>
      <w:r>
        <w:t>Beaudry</w:t>
      </w:r>
      <w:proofErr w:type="spellEnd"/>
      <w:r>
        <w:t xml:space="preserve"> Road</w:t>
      </w:r>
      <w:r w:rsidR="00722D4C">
        <w:t xml:space="preserve"> </w:t>
      </w:r>
      <w:r w:rsidR="00E21B9D">
        <w:t>and</w:t>
      </w:r>
      <w:r w:rsidR="00722D4C">
        <w:t xml:space="preserve"> </w:t>
      </w:r>
      <w:r>
        <w:t>Central Washington Railroad</w:t>
      </w:r>
      <w:r w:rsidR="00722D4C">
        <w:t>’s</w:t>
      </w:r>
      <w:r w:rsidR="00E21B9D">
        <w:t xml:space="preserve"> Tracks in </w:t>
      </w:r>
      <w:r>
        <w:t xml:space="preserve">the City of </w:t>
      </w:r>
      <w:proofErr w:type="spellStart"/>
      <w:r>
        <w:t>Moxee</w:t>
      </w:r>
      <w:proofErr w:type="spellEnd"/>
    </w:p>
    <w:p w:rsidR="003D1464" w:rsidRDefault="003D1464" w:rsidP="003D1464">
      <w:pPr>
        <w:ind w:left="1440"/>
      </w:pPr>
    </w:p>
    <w:p w:rsidR="003D1464" w:rsidRDefault="003D1464" w:rsidP="003D1464">
      <w:pPr>
        <w:ind w:left="1440"/>
      </w:pPr>
    </w:p>
    <w:p w:rsidR="004E791D" w:rsidRDefault="00722D4C" w:rsidP="004E791D">
      <w:r>
        <w:t>O</w:t>
      </w:r>
      <w:r w:rsidR="00DB4EB9">
        <w:t xml:space="preserve">n </w:t>
      </w:r>
      <w:r w:rsidR="003D1464">
        <w:t>March 2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3D1464">
        <w:t>20,000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3D1464" w:rsidRPr="003D1464">
        <w:t xml:space="preserve">cantilever mounted lights and gates on both approaches to the crossing and an LED “No Right Turn” blank-out sign on State Route 24(SR-24) for westbound vehicle traffic turning right onto </w:t>
      </w:r>
      <w:proofErr w:type="spellStart"/>
      <w:r w:rsidR="003D1464" w:rsidRPr="003D1464">
        <w:t>Beaudry</w:t>
      </w:r>
      <w:proofErr w:type="spellEnd"/>
      <w:r w:rsidR="003D1464" w:rsidRPr="003D1464">
        <w:t xml:space="preserve"> Road. The City of </w:t>
      </w:r>
      <w:proofErr w:type="spellStart"/>
      <w:r w:rsidR="003D1464" w:rsidRPr="003D1464">
        <w:t>Moxee</w:t>
      </w:r>
      <w:proofErr w:type="spellEnd"/>
      <w:r w:rsidR="003D1464" w:rsidRPr="003D1464">
        <w:t xml:space="preserve"> also proposes to inter-tie the new railroad warning signals with the nearby traffic signal on SR-24, with an advance preemption of 42 seconds.  The train detection to be installed is constant warning. </w:t>
      </w:r>
      <w:r w:rsidR="004B2670">
        <w:t xml:space="preserve"> </w:t>
      </w:r>
      <w:r w:rsidR="00D658C5">
        <w:t xml:space="preserve">The USDOT number assigned to this crossing is </w:t>
      </w:r>
      <w:r w:rsidR="003D1464">
        <w:t>098481T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3D1464">
        <w:t>May 16</w:t>
      </w:r>
      <w:r w:rsidR="00722D4C">
        <w:t>, 2011</w:t>
      </w:r>
      <w:r w:rsidR="002748E4">
        <w:t xml:space="preserve">, the applicant, </w:t>
      </w:r>
      <w:r w:rsidR="003D1464">
        <w:t xml:space="preserve">the City of </w:t>
      </w:r>
      <w:proofErr w:type="spellStart"/>
      <w:r w:rsidR="003D1464">
        <w:t>Moxee</w:t>
      </w:r>
      <w:proofErr w:type="spellEnd"/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3D1464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3D1464">
        <w:t>May 13 and June 6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site visit</w:t>
      </w:r>
      <w:r w:rsidR="003D1464">
        <w:t>s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1464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EA4483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2011-01-31T08:00:00+00:00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Moxee</CaseCompanyNames>
    <DocketNumber xmlns="dc463f71-b30c-4ab2-9473-d307f9d35888">110228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D005E603E2741BCA2A7D1371DACFD" ma:contentTypeVersion="143" ma:contentTypeDescription="" ma:contentTypeScope="" ma:versionID="0360ad66a7b6a46fe9c6345f97ec49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2EEFD-C4DB-473A-9ED6-5D6ABE295B74}"/>
</file>

<file path=customXml/itemProps2.xml><?xml version="1.0" encoding="utf-8"?>
<ds:datastoreItem xmlns:ds="http://schemas.openxmlformats.org/officeDocument/2006/customXml" ds:itemID="{2FFBE5BF-9127-4DBA-A265-802C9638DF39}"/>
</file>

<file path=customXml/itemProps3.xml><?xml version="1.0" encoding="utf-8"?>
<ds:datastoreItem xmlns:ds="http://schemas.openxmlformats.org/officeDocument/2006/customXml" ds:itemID="{2B356870-2AC7-489F-959B-81E674C2EB01}"/>
</file>

<file path=customXml/itemProps4.xml><?xml version="1.0" encoding="utf-8"?>
<ds:datastoreItem xmlns:ds="http://schemas.openxmlformats.org/officeDocument/2006/customXml" ds:itemID="{591458C9-2D1E-4C23-9ABC-F56E7D947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2011-06-07T15:55:00Z</cp:lastPrinted>
  <dcterms:created xsi:type="dcterms:W3CDTF">2011-06-07T15:45:00Z</dcterms:created>
  <dcterms:modified xsi:type="dcterms:W3CDTF">2011-06-07T15:59:00Z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0x0101006E56B4D1795A2E4DB2F0B01679ED314A00C71D005E603E2741BCA2A7D1371DACFD</vt:lpwstr>
  </property>
  <property fmtid="{D5CDD505-2E9C-101B-9397-08002B2CF9AE}" pid="3" name="_docset_NoMedatataSyncRequired">
    <vt:lpwstr>False</vt:lpwstr>
  </property>
</Properties>
</file>