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B1" w:rsidRDefault="00890B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Second</w:t>
      </w:r>
      <w:r w:rsidR="00FC55FF">
        <w:rPr>
          <w:rFonts w:ascii="Times New Roman" w:hAnsi="Times New Roman"/>
          <w:sz w:val="24"/>
        </w:rPr>
        <w:t xml:space="preserve"> </w:t>
      </w:r>
      <w:r w:rsidR="00221D26">
        <w:rPr>
          <w:rFonts w:ascii="Times New Roman" w:hAnsi="Times New Roman"/>
          <w:sz w:val="24"/>
        </w:rPr>
        <w:t>Rev</w:t>
      </w:r>
      <w:r w:rsidR="000274B1">
        <w:rPr>
          <w:rFonts w:ascii="Times New Roman" w:hAnsi="Times New Roman"/>
          <w:sz w:val="24"/>
        </w:rPr>
        <w:t>ision of Sheet No. 23.</w:t>
      </w:r>
      <w:r w:rsidR="007760C4">
        <w:rPr>
          <w:rFonts w:ascii="Times New Roman" w:hAnsi="Times New Roman"/>
          <w:sz w:val="24"/>
        </w:rPr>
        <w:t>2</w:t>
      </w:r>
    </w:p>
    <w:p w:rsidR="000274B1" w:rsidRDefault="000274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Canceling</w:t>
      </w:r>
    </w:p>
    <w:p w:rsidR="000274B1" w:rsidRDefault="00890B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First</w:t>
      </w:r>
      <w:r w:rsidR="000274B1" w:rsidRPr="00221D26">
        <w:rPr>
          <w:rFonts w:ascii="Times New Roman" w:hAnsi="Times New Roman"/>
          <w:sz w:val="24"/>
        </w:rPr>
        <w:t xml:space="preserve"> </w:t>
      </w:r>
      <w:r w:rsidR="000274B1">
        <w:rPr>
          <w:rFonts w:ascii="Times New Roman" w:hAnsi="Times New Roman"/>
          <w:sz w:val="24"/>
        </w:rPr>
        <w:t xml:space="preserve">Revision of </w:t>
      </w:r>
      <w:r w:rsidR="00221D26">
        <w:rPr>
          <w:rFonts w:ascii="Times New Roman" w:hAnsi="Times New Roman"/>
          <w:sz w:val="24"/>
        </w:rPr>
        <w:t>S</w:t>
      </w:r>
      <w:r w:rsidR="000274B1">
        <w:rPr>
          <w:rFonts w:ascii="Times New Roman" w:hAnsi="Times New Roman"/>
          <w:sz w:val="24"/>
        </w:rPr>
        <w:t>heet No. 23.</w:t>
      </w:r>
      <w:r w:rsidR="007760C4">
        <w:rPr>
          <w:rFonts w:ascii="Times New Roman" w:hAnsi="Times New Roman"/>
          <w:sz w:val="24"/>
        </w:rPr>
        <w:t>2</w:t>
      </w:r>
    </w:p>
    <w:p w:rsidR="000274B1" w:rsidRDefault="000274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 U-1</w:t>
      </w:r>
    </w:p>
    <w:p w:rsidR="000274B1" w:rsidRDefault="000274B1">
      <w:pPr>
        <w:rPr>
          <w:rFonts w:ascii="Times New Roman" w:hAnsi="Times New Roman"/>
          <w:sz w:val="24"/>
        </w:rPr>
      </w:pPr>
    </w:p>
    <w:p w:rsidR="000274B1" w:rsidRDefault="000274B1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Washington Water Service Company                                                </w:t>
      </w:r>
      <w:r>
        <w:rPr>
          <w:rFonts w:ascii="Times New Roman" w:hAnsi="Times New Roman"/>
          <w:b/>
          <w:sz w:val="24"/>
        </w:rPr>
        <w:tab/>
      </w:r>
      <w:r w:rsidR="000A50D1">
        <w:rPr>
          <w:rFonts w:ascii="Times New Roman" w:hAnsi="Times New Roman"/>
          <w:b/>
          <w:sz w:val="16"/>
        </w:rPr>
        <w:t>for</w:t>
      </w:r>
      <w:r>
        <w:rPr>
          <w:rFonts w:ascii="Times New Roman" w:hAnsi="Times New Roman"/>
          <w:b/>
          <w:sz w:val="16"/>
        </w:rPr>
        <w:t xml:space="preserve"> Commission's Receipt Stamp</w:t>
      </w:r>
    </w:p>
    <w:p w:rsidR="000274B1" w:rsidRPr="00580B1E" w:rsidRDefault="000274B1" w:rsidP="00580B1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napToGrid/>
          <w:sz w:val="24"/>
        </w:rPr>
        <w:pict>
          <v:line id="_x0000_s1044" style="position:absolute;z-index:251657728" from="0,2.4pt" to="489.6pt,2.4pt" o:allowincell="f" strokeweight="2.25pt"/>
        </w:pict>
      </w:r>
      <w:r w:rsidR="00221D26">
        <w:rPr>
          <w:rFonts w:ascii="Times New Roman" w:hAnsi="Times New Roman"/>
          <w:b/>
          <w:sz w:val="24"/>
        </w:rPr>
        <w:tab/>
      </w:r>
      <w:r w:rsidR="00221D26">
        <w:rPr>
          <w:rFonts w:ascii="Times New Roman" w:hAnsi="Times New Roman"/>
          <w:b/>
          <w:sz w:val="24"/>
        </w:rPr>
        <w:tab/>
      </w:r>
      <w:r w:rsidR="00221D26">
        <w:rPr>
          <w:rFonts w:ascii="Times New Roman" w:hAnsi="Times New Roman"/>
          <w:b/>
          <w:sz w:val="24"/>
        </w:rPr>
        <w:tab/>
      </w:r>
      <w:r w:rsidR="00221D26">
        <w:rPr>
          <w:rFonts w:ascii="Times New Roman" w:hAnsi="Times New Roman"/>
          <w:b/>
          <w:sz w:val="24"/>
        </w:rPr>
        <w:tab/>
      </w:r>
      <w:r w:rsidR="00221D26">
        <w:rPr>
          <w:rFonts w:ascii="Times New Roman" w:hAnsi="Times New Roman"/>
          <w:b/>
          <w:sz w:val="24"/>
        </w:rPr>
        <w:tab/>
      </w:r>
      <w:r w:rsidR="00221D26">
        <w:rPr>
          <w:rFonts w:ascii="Times New Roman" w:hAnsi="Times New Roman"/>
          <w:b/>
          <w:sz w:val="24"/>
        </w:rPr>
        <w:tab/>
      </w:r>
    </w:p>
    <w:p w:rsidR="000274B1" w:rsidRPr="00890B02" w:rsidRDefault="00890B02" w:rsidP="00890B02">
      <w:pPr>
        <w:ind w:left="2160"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0274B1">
        <w:rPr>
          <w:rFonts w:ascii="Times New Roman" w:hAnsi="Times New Roman"/>
          <w:b/>
          <w:sz w:val="24"/>
          <w:u w:val="single"/>
        </w:rPr>
        <w:t xml:space="preserve">SCHEDULE NO.  </w:t>
      </w:r>
      <w:r w:rsidR="007760C4">
        <w:rPr>
          <w:rFonts w:ascii="Times New Roman" w:hAnsi="Times New Roman"/>
          <w:b/>
          <w:sz w:val="24"/>
          <w:u w:val="single"/>
        </w:rPr>
        <w:t>3.2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</w:t>
      </w:r>
      <w:proofErr w:type="gramStart"/>
      <w:r>
        <w:rPr>
          <w:rFonts w:ascii="Times New Roman" w:hAnsi="Times New Roman"/>
          <w:b/>
          <w:sz w:val="24"/>
        </w:rPr>
        <w:t>( N</w:t>
      </w:r>
      <w:proofErr w:type="gramEnd"/>
      <w:r>
        <w:rPr>
          <w:rFonts w:ascii="Times New Roman" w:hAnsi="Times New Roman"/>
          <w:b/>
          <w:sz w:val="24"/>
        </w:rPr>
        <w:t xml:space="preserve"> )</w:t>
      </w:r>
    </w:p>
    <w:p w:rsidR="000274B1" w:rsidRDefault="00FC55FF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ISLAND FEE</w:t>
      </w:r>
    </w:p>
    <w:p w:rsidR="00634C5F" w:rsidRDefault="00FC55F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ORCAS ISLAND</w:t>
      </w:r>
      <w:r w:rsidR="00634C5F">
        <w:rPr>
          <w:rFonts w:ascii="Times New Roman" w:hAnsi="Times New Roman"/>
          <w:b/>
          <w:sz w:val="24"/>
        </w:rPr>
        <w:t xml:space="preserve"> </w:t>
      </w:r>
      <w:r w:rsidR="007760C4">
        <w:rPr>
          <w:rFonts w:ascii="Times New Roman" w:hAnsi="Times New Roman"/>
          <w:b/>
          <w:sz w:val="24"/>
        </w:rPr>
        <w:t xml:space="preserve">WATER </w:t>
      </w:r>
      <w:r w:rsidR="00634C5F">
        <w:rPr>
          <w:rFonts w:ascii="Times New Roman" w:hAnsi="Times New Roman"/>
          <w:b/>
          <w:sz w:val="24"/>
        </w:rPr>
        <w:t>SYSTEM</w:t>
      </w:r>
      <w:r>
        <w:rPr>
          <w:rFonts w:ascii="Times New Roman" w:hAnsi="Times New Roman"/>
          <w:b/>
          <w:sz w:val="24"/>
        </w:rPr>
        <w:t>S</w:t>
      </w:r>
    </w:p>
    <w:p w:rsidR="00FC55FF" w:rsidRDefault="00FC55FF" w:rsidP="00FC55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Available</w:t>
      </w:r>
    </w:p>
    <w:p w:rsidR="00FC55FF" w:rsidRDefault="00FC55FF" w:rsidP="00FC55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Within the limits of all Washington Water Service Company Water Service Areas </w:t>
      </w:r>
      <w:r w:rsidR="007760C4">
        <w:rPr>
          <w:rFonts w:ascii="Times New Roman" w:hAnsi="Times New Roman"/>
          <w:sz w:val="24"/>
        </w:rPr>
        <w:t xml:space="preserve">on Orcas Island </w:t>
      </w:r>
      <w:r>
        <w:rPr>
          <w:rFonts w:ascii="Times New Roman" w:hAnsi="Times New Roman"/>
          <w:sz w:val="24"/>
        </w:rPr>
        <w:t>and utility’s option and capability to maintain Department of Health standards of quantity and quality.</w:t>
      </w:r>
    </w:p>
    <w:p w:rsidR="00FC55FF" w:rsidRPr="00220CC1" w:rsidRDefault="00FC55FF" w:rsidP="00FC55FF">
      <w:pPr>
        <w:rPr>
          <w:rFonts w:ascii="Times New Roman" w:hAnsi="Times New Roman"/>
          <w:sz w:val="12"/>
          <w:szCs w:val="12"/>
        </w:rPr>
      </w:pPr>
    </w:p>
    <w:p w:rsidR="00FC55FF" w:rsidRDefault="00FC55FF" w:rsidP="00FC55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Applicable</w:t>
      </w:r>
    </w:p>
    <w:p w:rsidR="00FC55FF" w:rsidRDefault="00FC55FF" w:rsidP="00FC55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Applicable to water service customers on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Orcas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Island</w:t>
          </w:r>
        </w:smartTag>
      </w:smartTag>
      <w:r>
        <w:rPr>
          <w:rFonts w:ascii="Times New Roman" w:hAnsi="Times New Roman"/>
          <w:sz w:val="24"/>
        </w:rPr>
        <w:t xml:space="preserve"> served by the utility on a metered basis.</w:t>
      </w:r>
    </w:p>
    <w:p w:rsidR="00FC55FF" w:rsidRPr="00220CC1" w:rsidRDefault="00FC55FF" w:rsidP="00FC55FF">
      <w:pPr>
        <w:rPr>
          <w:rFonts w:ascii="Times New Roman" w:hAnsi="Times New Roman"/>
          <w:sz w:val="12"/>
          <w:szCs w:val="12"/>
        </w:rPr>
      </w:pPr>
    </w:p>
    <w:p w:rsidR="00FC55FF" w:rsidRDefault="00FC55FF" w:rsidP="00FC55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Conditions</w:t>
      </w:r>
    </w:p>
    <w:p w:rsidR="00FC55FF" w:rsidRPr="008231F4" w:rsidRDefault="00FC55FF" w:rsidP="00FC55F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The charge for this service is not subject to cancelation or reduction for seasonal or temporary periods, unless seasonal rates apply per this tariff.  </w:t>
      </w:r>
      <w:r w:rsidRPr="008231F4">
        <w:rPr>
          <w:rFonts w:ascii="Times New Roman" w:hAnsi="Times New Roman"/>
          <w:b/>
          <w:sz w:val="24"/>
        </w:rPr>
        <w:t>This charge will be the monthly minimum bill in addition to applicable metered rates</w:t>
      </w:r>
      <w:r w:rsidR="00580B1E" w:rsidRPr="008231F4">
        <w:rPr>
          <w:rFonts w:ascii="Times New Roman" w:hAnsi="Times New Roman"/>
          <w:b/>
          <w:sz w:val="24"/>
        </w:rPr>
        <w:t>.</w:t>
      </w:r>
    </w:p>
    <w:p w:rsidR="00580B1E" w:rsidRPr="00580B1E" w:rsidRDefault="00580B1E" w:rsidP="00FC55FF">
      <w:pPr>
        <w:rPr>
          <w:rFonts w:ascii="Times New Roman" w:hAnsi="Times New Roman"/>
          <w:sz w:val="12"/>
          <w:szCs w:val="12"/>
        </w:rPr>
      </w:pPr>
    </w:p>
    <w:p w:rsidR="00580B1E" w:rsidRDefault="00580B1E" w:rsidP="00580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metered rate service(s) have zero allowance for water usage in base rate(s), usage rate(s) are based on consumption per one-hundred (100) cubic feet (cu.ft.), and base rate and water usage block(s) are modified by the meter size factor.</w:t>
      </w:r>
    </w:p>
    <w:p w:rsidR="00580B1E" w:rsidRPr="00580B1E" w:rsidRDefault="00580B1E" w:rsidP="00580B1E">
      <w:pPr>
        <w:rPr>
          <w:rFonts w:ascii="Times New Roman" w:hAnsi="Times New Roman"/>
          <w:sz w:val="12"/>
          <w:szCs w:val="12"/>
        </w:rPr>
      </w:pPr>
    </w:p>
    <w:p w:rsidR="00FC55FF" w:rsidRDefault="00FC55FF" w:rsidP="00FC55FF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Monthly Rates</w:t>
      </w:r>
    </w:p>
    <w:p w:rsidR="00A05569" w:rsidRPr="00580B1E" w:rsidRDefault="00A05569" w:rsidP="00FC55FF">
      <w:pPr>
        <w:rPr>
          <w:rFonts w:ascii="Times New Roman" w:hAnsi="Times New Roman"/>
          <w:b/>
          <w:sz w:val="12"/>
          <w:szCs w:val="12"/>
          <w:u w:val="single"/>
        </w:rPr>
      </w:pPr>
    </w:p>
    <w:p w:rsidR="00A05569" w:rsidRDefault="00A05569" w:rsidP="00A055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connection or customer</w:t>
      </w:r>
    </w:p>
    <w:p w:rsidR="00580B1E" w:rsidRPr="00580B1E" w:rsidRDefault="00580B1E" w:rsidP="00A05569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897"/>
        <w:gridCol w:w="1149"/>
        <w:gridCol w:w="1099"/>
        <w:gridCol w:w="984"/>
        <w:gridCol w:w="1318"/>
        <w:gridCol w:w="1057"/>
        <w:gridCol w:w="1166"/>
        <w:gridCol w:w="1057"/>
      </w:tblGrid>
      <w:tr w:rsidR="008A6F3F" w:rsidRPr="00C86E02" w:rsidTr="008A6F3F">
        <w:trPr>
          <w:trHeight w:val="432"/>
        </w:trPr>
        <w:tc>
          <w:tcPr>
            <w:tcW w:w="443" w:type="pct"/>
            <w:tcBorders>
              <w:bottom w:val="double" w:sz="4" w:space="0" w:color="auto"/>
            </w:tcBorders>
            <w:vAlign w:val="bottom"/>
          </w:tcPr>
          <w:p w:rsidR="00580B1E" w:rsidRPr="001E00B2" w:rsidRDefault="00580B1E" w:rsidP="00BD12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>Meter Size</w:t>
            </w:r>
          </w:p>
        </w:tc>
        <w:tc>
          <w:tcPr>
            <w:tcW w:w="468" w:type="pct"/>
            <w:tcBorders>
              <w:bottom w:val="double" w:sz="4" w:space="0" w:color="auto"/>
            </w:tcBorders>
            <w:vAlign w:val="bottom"/>
          </w:tcPr>
          <w:p w:rsidR="00580B1E" w:rsidRPr="001E00B2" w:rsidRDefault="00580B1E" w:rsidP="00BD12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>Meter Size Factor</w:t>
            </w:r>
          </w:p>
        </w:tc>
        <w:tc>
          <w:tcPr>
            <w:tcW w:w="600" w:type="pct"/>
            <w:tcBorders>
              <w:bottom w:val="double" w:sz="4" w:space="0" w:color="auto"/>
            </w:tcBorders>
            <w:vAlign w:val="bottom"/>
          </w:tcPr>
          <w:p w:rsidR="00580B1E" w:rsidRPr="001E00B2" w:rsidRDefault="00580B1E" w:rsidP="00BD12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>Base Rate</w:t>
            </w:r>
          </w:p>
        </w:tc>
        <w:tc>
          <w:tcPr>
            <w:tcW w:w="574" w:type="pct"/>
            <w:tcBorders>
              <w:bottom w:val="double" w:sz="4" w:space="0" w:color="auto"/>
            </w:tcBorders>
            <w:vAlign w:val="bottom"/>
          </w:tcPr>
          <w:p w:rsidR="00580B1E" w:rsidRPr="001E00B2" w:rsidRDefault="00580B1E" w:rsidP="00BD12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E00B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 xml:space="preserve"> Block (cu.ft.)</w:t>
            </w:r>
          </w:p>
        </w:tc>
        <w:tc>
          <w:tcPr>
            <w:tcW w:w="514" w:type="pct"/>
            <w:tcBorders>
              <w:bottom w:val="double" w:sz="4" w:space="0" w:color="auto"/>
            </w:tcBorders>
            <w:vAlign w:val="bottom"/>
          </w:tcPr>
          <w:p w:rsidR="00580B1E" w:rsidRPr="001E00B2" w:rsidRDefault="00580B1E" w:rsidP="00BD12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E00B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</w:p>
        </w:tc>
        <w:tc>
          <w:tcPr>
            <w:tcW w:w="688" w:type="pct"/>
            <w:tcBorders>
              <w:bottom w:val="double" w:sz="4" w:space="0" w:color="auto"/>
            </w:tcBorders>
            <w:vAlign w:val="bottom"/>
          </w:tcPr>
          <w:p w:rsidR="00580B1E" w:rsidRPr="001E00B2" w:rsidRDefault="00580B1E" w:rsidP="00BD12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E00B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 xml:space="preserve"> Block (cu.ft.)</w:t>
            </w:r>
          </w:p>
        </w:tc>
        <w:tc>
          <w:tcPr>
            <w:tcW w:w="552" w:type="pct"/>
            <w:tcBorders>
              <w:bottom w:val="double" w:sz="4" w:space="0" w:color="auto"/>
            </w:tcBorders>
            <w:vAlign w:val="bottom"/>
          </w:tcPr>
          <w:p w:rsidR="00580B1E" w:rsidRPr="001E00B2" w:rsidRDefault="00580B1E" w:rsidP="00BD12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E00B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</w:p>
        </w:tc>
        <w:tc>
          <w:tcPr>
            <w:tcW w:w="609" w:type="pct"/>
            <w:tcBorders>
              <w:bottom w:val="double" w:sz="4" w:space="0" w:color="auto"/>
            </w:tcBorders>
            <w:vAlign w:val="bottom"/>
          </w:tcPr>
          <w:p w:rsidR="00580B1E" w:rsidRPr="001E00B2" w:rsidRDefault="00580B1E" w:rsidP="00BD12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E00B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 xml:space="preserve"> Block (cu.ft.)</w:t>
            </w:r>
          </w:p>
        </w:tc>
        <w:tc>
          <w:tcPr>
            <w:tcW w:w="552" w:type="pct"/>
            <w:tcBorders>
              <w:bottom w:val="double" w:sz="4" w:space="0" w:color="auto"/>
            </w:tcBorders>
            <w:vAlign w:val="bottom"/>
          </w:tcPr>
          <w:p w:rsidR="00580B1E" w:rsidRPr="001E00B2" w:rsidRDefault="00580B1E" w:rsidP="00BD12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E00B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1E00B2">
              <w:rPr>
                <w:rFonts w:ascii="Times New Roman" w:hAnsi="Times New Roman"/>
                <w:b/>
                <w:sz w:val="24"/>
                <w:szCs w:val="24"/>
              </w:rPr>
              <w:t xml:space="preserve"> Usage Rate</w:t>
            </w:r>
          </w:p>
        </w:tc>
      </w:tr>
      <w:tr w:rsidR="008A6F3F" w:rsidRPr="00C86E02" w:rsidTr="008A6F3F">
        <w:trPr>
          <w:trHeight w:val="432"/>
        </w:trPr>
        <w:tc>
          <w:tcPr>
            <w:tcW w:w="443" w:type="pct"/>
            <w:tcBorders>
              <w:top w:val="double" w:sz="4" w:space="0" w:color="auto"/>
            </w:tcBorders>
            <w:vAlign w:val="bottom"/>
          </w:tcPr>
          <w:p w:rsidR="00580B1E" w:rsidRPr="001E00B2" w:rsidRDefault="00580B1E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¾-inch</w:t>
            </w:r>
          </w:p>
        </w:tc>
        <w:tc>
          <w:tcPr>
            <w:tcW w:w="468" w:type="pct"/>
            <w:tcBorders>
              <w:top w:val="double" w:sz="4" w:space="0" w:color="auto"/>
            </w:tcBorders>
            <w:vAlign w:val="bottom"/>
          </w:tcPr>
          <w:p w:rsidR="00580B1E" w:rsidRPr="001E00B2" w:rsidRDefault="00580B1E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600" w:type="pct"/>
            <w:tcBorders>
              <w:top w:val="double" w:sz="4" w:space="0" w:color="auto"/>
            </w:tcBorders>
            <w:vAlign w:val="bottom"/>
          </w:tcPr>
          <w:p w:rsidR="00580B1E" w:rsidRPr="001E00B2" w:rsidRDefault="00580B1E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 w:rsidR="008A6F3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574" w:type="pct"/>
            <w:tcBorders>
              <w:top w:val="double" w:sz="4" w:space="0" w:color="auto"/>
            </w:tcBorders>
            <w:vAlign w:val="bottom"/>
          </w:tcPr>
          <w:p w:rsidR="00580B1E" w:rsidRPr="001E00B2" w:rsidRDefault="00580B1E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514" w:type="pct"/>
            <w:tcBorders>
              <w:top w:val="double" w:sz="4" w:space="0" w:color="auto"/>
            </w:tcBorders>
            <w:vAlign w:val="bottom"/>
          </w:tcPr>
          <w:p w:rsidR="00580B1E" w:rsidRPr="001E00B2" w:rsidRDefault="00580B1E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 w:rsidR="008A6F3F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688" w:type="pct"/>
            <w:tcBorders>
              <w:top w:val="double" w:sz="4" w:space="0" w:color="auto"/>
            </w:tcBorders>
            <w:vAlign w:val="bottom"/>
          </w:tcPr>
          <w:p w:rsidR="00580B1E" w:rsidRPr="001E00B2" w:rsidRDefault="00580B1E" w:rsidP="00BD1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</w:t>
            </w:r>
            <w:r w:rsidRPr="001E00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2,056</w:t>
            </w:r>
          </w:p>
        </w:tc>
        <w:tc>
          <w:tcPr>
            <w:tcW w:w="552" w:type="pct"/>
            <w:tcBorders>
              <w:top w:val="double" w:sz="4" w:space="0" w:color="auto"/>
            </w:tcBorders>
            <w:vAlign w:val="bottom"/>
          </w:tcPr>
          <w:p w:rsidR="00580B1E" w:rsidRPr="001E00B2" w:rsidRDefault="00580B1E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 w:rsidR="008A6F3F"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609" w:type="pct"/>
            <w:tcBorders>
              <w:top w:val="double" w:sz="4" w:space="0" w:color="auto"/>
            </w:tcBorders>
            <w:vAlign w:val="bottom"/>
          </w:tcPr>
          <w:p w:rsidR="00580B1E" w:rsidRPr="001E00B2" w:rsidRDefault="00580B1E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2,056</w:t>
            </w:r>
          </w:p>
        </w:tc>
        <w:tc>
          <w:tcPr>
            <w:tcW w:w="552" w:type="pct"/>
            <w:tcBorders>
              <w:top w:val="double" w:sz="4" w:space="0" w:color="auto"/>
            </w:tcBorders>
            <w:vAlign w:val="bottom"/>
          </w:tcPr>
          <w:p w:rsidR="00580B1E" w:rsidRPr="001E00B2" w:rsidRDefault="00580B1E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 w:rsidR="008A6F3F"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tr w:rsidR="008A6F3F" w:rsidRPr="00C86E02" w:rsidTr="008A6F3F">
        <w:trPr>
          <w:trHeight w:val="432"/>
        </w:trPr>
        <w:tc>
          <w:tcPr>
            <w:tcW w:w="443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1-inch</w:t>
            </w:r>
          </w:p>
        </w:tc>
        <w:tc>
          <w:tcPr>
            <w:tcW w:w="46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1.67</w:t>
            </w:r>
          </w:p>
        </w:tc>
        <w:tc>
          <w:tcPr>
            <w:tcW w:w="600" w:type="pct"/>
            <w:vAlign w:val="bottom"/>
          </w:tcPr>
          <w:p w:rsidR="008A6F3F" w:rsidRPr="001E00B2" w:rsidRDefault="008A6F3F" w:rsidP="00AA23F8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57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1,091</w:t>
            </w:r>
          </w:p>
        </w:tc>
        <w:tc>
          <w:tcPr>
            <w:tcW w:w="51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68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1,092</w:t>
            </w:r>
            <w:r w:rsidRPr="001E00B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3,434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609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3,434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tr w:rsidR="008A6F3F" w:rsidRPr="00C86E02" w:rsidTr="008A6F3F">
        <w:trPr>
          <w:trHeight w:val="432"/>
        </w:trPr>
        <w:tc>
          <w:tcPr>
            <w:tcW w:w="443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1 ½-inch</w:t>
            </w:r>
          </w:p>
        </w:tc>
        <w:tc>
          <w:tcPr>
            <w:tcW w:w="46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600" w:type="pct"/>
            <w:vAlign w:val="bottom"/>
          </w:tcPr>
          <w:p w:rsidR="008A6F3F" w:rsidRPr="001E00B2" w:rsidRDefault="008A6F3F" w:rsidP="00AA23F8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57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2,174</w:t>
            </w:r>
          </w:p>
        </w:tc>
        <w:tc>
          <w:tcPr>
            <w:tcW w:w="51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68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2,175</w:t>
            </w:r>
            <w:r w:rsidRPr="001E00B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6,846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609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6,846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tr w:rsidR="008A6F3F" w:rsidRPr="00C86E02" w:rsidTr="008A6F3F">
        <w:trPr>
          <w:trHeight w:val="432"/>
        </w:trPr>
        <w:tc>
          <w:tcPr>
            <w:tcW w:w="443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2-inch</w:t>
            </w:r>
          </w:p>
        </w:tc>
        <w:tc>
          <w:tcPr>
            <w:tcW w:w="46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5.33</w:t>
            </w:r>
          </w:p>
        </w:tc>
        <w:tc>
          <w:tcPr>
            <w:tcW w:w="600" w:type="pct"/>
            <w:vAlign w:val="bottom"/>
          </w:tcPr>
          <w:p w:rsidR="008A6F3F" w:rsidRPr="001E00B2" w:rsidRDefault="008A6F3F" w:rsidP="00AA23F8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57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3,480</w:t>
            </w:r>
          </w:p>
        </w:tc>
        <w:tc>
          <w:tcPr>
            <w:tcW w:w="51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68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3,481</w:t>
            </w:r>
            <w:r w:rsidRPr="001E00B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10,958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609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10,958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tr w:rsidR="008A6F3F" w:rsidRPr="00C86E02" w:rsidTr="008A6F3F">
        <w:trPr>
          <w:trHeight w:val="432"/>
        </w:trPr>
        <w:tc>
          <w:tcPr>
            <w:tcW w:w="443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3-inch</w:t>
            </w:r>
          </w:p>
        </w:tc>
        <w:tc>
          <w:tcPr>
            <w:tcW w:w="46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0" w:type="pct"/>
            <w:vAlign w:val="bottom"/>
          </w:tcPr>
          <w:p w:rsidR="008A6F3F" w:rsidRPr="001E00B2" w:rsidRDefault="008A6F3F" w:rsidP="00AA23F8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57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6,530</w:t>
            </w:r>
          </w:p>
        </w:tc>
        <w:tc>
          <w:tcPr>
            <w:tcW w:w="51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68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6,531</w:t>
            </w:r>
            <w:r w:rsidRPr="001E00B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20,560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609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20,560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tr w:rsidR="008A6F3F" w:rsidRPr="00C86E02" w:rsidTr="008A6F3F">
        <w:trPr>
          <w:trHeight w:val="432"/>
        </w:trPr>
        <w:tc>
          <w:tcPr>
            <w:tcW w:w="443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4-inch</w:t>
            </w:r>
          </w:p>
        </w:tc>
        <w:tc>
          <w:tcPr>
            <w:tcW w:w="46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16.70</w:t>
            </w:r>
          </w:p>
        </w:tc>
        <w:tc>
          <w:tcPr>
            <w:tcW w:w="600" w:type="pct"/>
            <w:vAlign w:val="bottom"/>
          </w:tcPr>
          <w:p w:rsidR="008A6F3F" w:rsidRPr="001E00B2" w:rsidRDefault="008A6F3F" w:rsidP="00AA23F8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57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10,905</w:t>
            </w:r>
          </w:p>
        </w:tc>
        <w:tc>
          <w:tcPr>
            <w:tcW w:w="51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68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10,906</w:t>
            </w:r>
            <w:r w:rsidRPr="001E00B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34,335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609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34,335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tr w:rsidR="008A6F3F" w:rsidRPr="00C86E02" w:rsidTr="008A6F3F">
        <w:trPr>
          <w:trHeight w:val="432"/>
        </w:trPr>
        <w:tc>
          <w:tcPr>
            <w:tcW w:w="443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6-inch</w:t>
            </w:r>
          </w:p>
        </w:tc>
        <w:tc>
          <w:tcPr>
            <w:tcW w:w="46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33.30</w:t>
            </w:r>
          </w:p>
        </w:tc>
        <w:tc>
          <w:tcPr>
            <w:tcW w:w="600" w:type="pct"/>
            <w:vAlign w:val="bottom"/>
          </w:tcPr>
          <w:p w:rsidR="008A6F3F" w:rsidRPr="001E00B2" w:rsidRDefault="008A6F3F" w:rsidP="00AA23F8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57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21,745</w:t>
            </w:r>
          </w:p>
        </w:tc>
        <w:tc>
          <w:tcPr>
            <w:tcW w:w="514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688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21,746</w:t>
            </w:r>
            <w:r w:rsidRPr="001E00B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68,465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609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 xml:space="preserve">Over </w:t>
            </w:r>
            <w:r>
              <w:rPr>
                <w:rFonts w:ascii="Times New Roman" w:hAnsi="Times New Roman"/>
                <w:sz w:val="24"/>
                <w:szCs w:val="24"/>
              </w:rPr>
              <w:t>68,465</w:t>
            </w:r>
          </w:p>
        </w:tc>
        <w:tc>
          <w:tcPr>
            <w:tcW w:w="552" w:type="pct"/>
            <w:vAlign w:val="bottom"/>
          </w:tcPr>
          <w:p w:rsidR="008A6F3F" w:rsidRPr="001E00B2" w:rsidRDefault="008A6F3F" w:rsidP="00BD122D">
            <w:pPr>
              <w:rPr>
                <w:rFonts w:ascii="Times New Roman" w:hAnsi="Times New Roman"/>
                <w:sz w:val="24"/>
                <w:szCs w:val="24"/>
              </w:rPr>
            </w:pPr>
            <w:r w:rsidRPr="001E00B2"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</w:tbl>
    <w:p w:rsidR="00580B1E" w:rsidRDefault="00580B1E" w:rsidP="00A05569">
      <w:pPr>
        <w:rPr>
          <w:rFonts w:ascii="Times New Roman" w:hAnsi="Times New Roman"/>
          <w:sz w:val="24"/>
        </w:rPr>
      </w:pPr>
    </w:p>
    <w:sectPr w:rsidR="00580B1E">
      <w:footerReference w:type="default" r:id="rId6"/>
      <w:footnotePr>
        <w:numRestart w:val="eachSect"/>
      </w:footnotePr>
      <w:endnotePr>
        <w:numFmt w:val="decimal"/>
      </w:endnotePr>
      <w:type w:val="continuous"/>
      <w:pgSz w:w="12240" w:h="15840" w:code="1"/>
      <w:pgMar w:top="1008" w:right="1440" w:bottom="1008" w:left="144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F8" w:rsidRDefault="00AA23F8">
      <w:r>
        <w:separator/>
      </w:r>
    </w:p>
  </w:endnote>
  <w:endnote w:type="continuationSeparator" w:id="0">
    <w:p w:rsidR="00AA23F8" w:rsidRDefault="00AA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F4" w:rsidRDefault="008231F4">
    <w:pPr>
      <w:rPr>
        <w:rFonts w:ascii="Arial" w:hAnsi="Arial"/>
        <w:sz w:val="24"/>
      </w:rPr>
    </w:pPr>
    <w:r>
      <w:rPr>
        <w:noProof/>
        <w:snapToGrid/>
      </w:rPr>
      <w:pict>
        <v:line id="_x0000_s2051" style="position:absolute;z-index:251657728" from="0,2.4pt" to="489.6pt,2.4pt" o:allowincell="f" strokeweight="2.25pt"/>
      </w:pict>
    </w:r>
  </w:p>
  <w:p w:rsidR="008231F4" w:rsidRDefault="008231F4">
    <w:pPr>
      <w:rPr>
        <w:rFonts w:ascii="Arial" w:hAnsi="Arial"/>
        <w:b/>
      </w:rPr>
    </w:pPr>
    <w:r w:rsidRPr="000A50D1">
      <w:rPr>
        <w:rFonts w:ascii="Arial" w:hAnsi="Arial"/>
        <w:b/>
      </w:rPr>
      <w:t>Issued</w:t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  <w:t>May 12, 2009</w:t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  <w:r w:rsidRPr="000A50D1">
      <w:rPr>
        <w:rFonts w:ascii="Arial" w:hAnsi="Arial"/>
        <w:b/>
      </w:rPr>
      <w:t>Effective</w:t>
    </w:r>
    <w:r>
      <w:rPr>
        <w:rFonts w:ascii="Arial" w:hAnsi="Arial"/>
        <w:u w:val="single"/>
      </w:rPr>
      <w:tab/>
      <w:t>June 26, 2009</w:t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</w:p>
  <w:p w:rsidR="008231F4" w:rsidRDefault="008231F4">
    <w:pPr>
      <w:rPr>
        <w:rFonts w:ascii="Arial" w:hAnsi="Arial"/>
        <w:b/>
      </w:rPr>
    </w:pPr>
  </w:p>
  <w:p w:rsidR="008231F4" w:rsidRPr="000A50D1" w:rsidRDefault="008231F4">
    <w:pPr>
      <w:rPr>
        <w:rFonts w:ascii="Arial" w:hAnsi="Arial"/>
        <w:u w:val="single"/>
      </w:rPr>
    </w:pPr>
    <w:r>
      <w:rPr>
        <w:rFonts w:ascii="Arial" w:hAnsi="Arial"/>
        <w:b/>
      </w:rPr>
      <w:t>Issued by</w:t>
    </w:r>
    <w:r>
      <w:rPr>
        <w:rFonts w:ascii="Arial" w:hAnsi="Arial"/>
        <w:u w:val="single"/>
      </w:rPr>
      <w:tab/>
      <w:t>Washington Water Service Company</w:t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</w:p>
  <w:p w:rsidR="008231F4" w:rsidRDefault="008231F4">
    <w:pPr>
      <w:rPr>
        <w:rFonts w:ascii="Arial" w:hAnsi="Arial"/>
        <w:b/>
      </w:rPr>
    </w:pPr>
  </w:p>
  <w:p w:rsidR="008231F4" w:rsidRPr="000A50D1" w:rsidRDefault="008231F4">
    <w:pPr>
      <w:rPr>
        <w:rFonts w:ascii="Arial" w:hAnsi="Arial"/>
        <w:u w:val="single"/>
      </w:rPr>
    </w:pPr>
    <w:r w:rsidRPr="001E5611">
      <w:rPr>
        <w:rFonts w:ascii="Arial" w:hAnsi="Arial"/>
        <w:b/>
        <w:u w:val="single"/>
      </w:rPr>
      <w:t>By</w:t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  <w:t>Charlene E. Pratt</w:t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  <w:r w:rsidRPr="000A50D1">
      <w:rPr>
        <w:rFonts w:ascii="Arial" w:hAnsi="Arial"/>
        <w:b/>
      </w:rPr>
      <w:t>Title</w:t>
    </w:r>
    <w:r>
      <w:rPr>
        <w:rFonts w:ascii="Arial" w:hAnsi="Arial"/>
        <w:u w:val="single"/>
      </w:rPr>
      <w:tab/>
      <w:t>Accounting Manager</w:t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  <w:r>
      <w:rPr>
        <w:rFonts w:ascii="Arial" w:hAnsi="Arial"/>
        <w:u w:val="singl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F8" w:rsidRDefault="00AA23F8">
      <w:r>
        <w:separator/>
      </w:r>
    </w:p>
  </w:footnote>
  <w:footnote w:type="continuationSeparator" w:id="0">
    <w:p w:rsidR="00AA23F8" w:rsidRDefault="00AA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854416"/>
    <w:rsid w:val="000274B1"/>
    <w:rsid w:val="00081B9C"/>
    <w:rsid w:val="000850CD"/>
    <w:rsid w:val="000A25FC"/>
    <w:rsid w:val="000A50D1"/>
    <w:rsid w:val="001E050E"/>
    <w:rsid w:val="001E2978"/>
    <w:rsid w:val="001E5611"/>
    <w:rsid w:val="00221D26"/>
    <w:rsid w:val="00490A04"/>
    <w:rsid w:val="00580B1E"/>
    <w:rsid w:val="00634C5F"/>
    <w:rsid w:val="0073251F"/>
    <w:rsid w:val="007760C4"/>
    <w:rsid w:val="00791A66"/>
    <w:rsid w:val="008231F4"/>
    <w:rsid w:val="00854416"/>
    <w:rsid w:val="00890B02"/>
    <w:rsid w:val="008A6F3F"/>
    <w:rsid w:val="00950CED"/>
    <w:rsid w:val="00A05569"/>
    <w:rsid w:val="00A31508"/>
    <w:rsid w:val="00AA23F8"/>
    <w:rsid w:val="00AE2988"/>
    <w:rsid w:val="00BD122D"/>
    <w:rsid w:val="00C27E41"/>
    <w:rsid w:val="00CB28A1"/>
    <w:rsid w:val="00CC543F"/>
    <w:rsid w:val="00CC55B9"/>
    <w:rsid w:val="00DC7C7E"/>
    <w:rsid w:val="00FC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720"/>
      </w:tabs>
      <w:ind w:left="7920" w:hanging="50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720"/>
      </w:tabs>
      <w:ind w:left="7920" w:hanging="720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2880"/>
      </w:tabs>
      <w:ind w:firstLine="720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right="72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CEF36BC86866448DF4FBFE7DD8CA64" ma:contentTypeVersion="131" ma:contentTypeDescription="" ma:contentTypeScope="" ma:versionID="50c37d3edc40aa9d6a88e4c8f3be84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2009-05-12T07:00:00+00:00</OpenedDate>
    <Date1 xmlns="dc463f71-b30c-4ab2-9473-d307f9d35888">2009-07-27T07:00:00+00:00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090733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1B7761-356A-4D60-BC80-CC2F90F40701}"/>
</file>

<file path=customXml/itemProps2.xml><?xml version="1.0" encoding="utf-8"?>
<ds:datastoreItem xmlns:ds="http://schemas.openxmlformats.org/officeDocument/2006/customXml" ds:itemID="{01EC35BE-BC4B-4299-9161-F0D21D4A3BA2}"/>
</file>

<file path=customXml/itemProps3.xml><?xml version="1.0" encoding="utf-8"?>
<ds:datastoreItem xmlns:ds="http://schemas.openxmlformats.org/officeDocument/2006/customXml" ds:itemID="{2B8322E0-3E18-4F78-9BA0-27AFFE26C225}"/>
</file>

<file path=customXml/itemProps4.xml><?xml version="1.0" encoding="utf-8"?>
<ds:datastoreItem xmlns:ds="http://schemas.openxmlformats.org/officeDocument/2006/customXml" ds:itemID="{45EA083A-5D64-4631-AEE9-CD4BDA103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Sheet No</vt:lpstr>
    </vt:vector>
  </TitlesOfParts>
  <Company>WUTC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Sheet No</dc:title>
  <dc:subject/>
  <dc:creator>Information Services</dc:creator>
  <cp:keywords/>
  <cp:lastModifiedBy>Catherine Hudspeth</cp:lastModifiedBy>
  <cp:revision>2</cp:revision>
  <cp:lastPrinted>2009-07-27T17:25:00Z</cp:lastPrinted>
  <dcterms:created xsi:type="dcterms:W3CDTF">2009-07-27T23:19:00Z</dcterms:created>
  <dcterms:modified xsi:type="dcterms:W3CDTF">2009-07-27T23:19:00Z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0x0101006E56B4D1795A2E4DB2F0B01679ED314A000ACEF36BC86866448DF4FBFE7DD8CA64</vt:lpwstr>
  </property>
  <property fmtid="{D5CDD505-2E9C-101B-9397-08002B2CF9AE}" pid="3" name="_docset_NoMedatataSyncRequired">
    <vt:lpwstr>False</vt:lpwstr>
  </property>
</Properties>
</file>