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75" w:rsidRDefault="000F16B4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-571500</wp:posOffset>
            </wp:positionV>
            <wp:extent cx="1828800" cy="1050290"/>
            <wp:effectExtent l="19050" t="0" r="0" b="0"/>
            <wp:wrapSquare wrapText="bothSides"/>
            <wp:docPr id="2" name="Picture 2" descr="UTC Celebrating 100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TC Celebrating 100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5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3975" w:rsidRDefault="00E43975"/>
    <w:p w:rsidR="003436DF" w:rsidRDefault="003436DF" w:rsidP="00E43975">
      <w:pPr>
        <w:jc w:val="center"/>
        <w:rPr>
          <w:sz w:val="36"/>
          <w:szCs w:val="36"/>
        </w:rPr>
      </w:pPr>
    </w:p>
    <w:p w:rsidR="00E43975" w:rsidRPr="00E43975" w:rsidRDefault="00E43975" w:rsidP="00E43975">
      <w:pPr>
        <w:jc w:val="center"/>
        <w:rPr>
          <w:sz w:val="36"/>
          <w:szCs w:val="36"/>
        </w:rPr>
      </w:pPr>
      <w:r w:rsidRPr="00E43975">
        <w:rPr>
          <w:sz w:val="36"/>
          <w:szCs w:val="36"/>
        </w:rPr>
        <w:t>Memorandum</w:t>
      </w:r>
    </w:p>
    <w:p w:rsidR="00E43975" w:rsidRPr="00E43975" w:rsidRDefault="000F16B4" w:rsidP="00E43975">
      <w:pPr>
        <w:jc w:val="center"/>
        <w:rPr>
          <w:sz w:val="28"/>
          <w:szCs w:val="28"/>
        </w:rPr>
      </w:pPr>
      <w:r>
        <w:rPr>
          <w:sz w:val="28"/>
          <w:szCs w:val="28"/>
        </w:rPr>
        <w:t>June 3</w:t>
      </w:r>
      <w:r w:rsidR="00CC023D">
        <w:rPr>
          <w:sz w:val="28"/>
          <w:szCs w:val="28"/>
        </w:rPr>
        <w:t>, 2009</w:t>
      </w:r>
    </w:p>
    <w:p w:rsidR="00E43975" w:rsidRDefault="00E43975"/>
    <w:p w:rsidR="00E43975" w:rsidRDefault="00E43975"/>
    <w:p w:rsidR="00E43975" w:rsidRDefault="00E43975"/>
    <w:p w:rsidR="00E43975" w:rsidRDefault="00E43975" w:rsidP="009F6926">
      <w:pPr>
        <w:ind w:left="1440" w:hanging="1440"/>
      </w:pPr>
      <w:r>
        <w:t>To:</w:t>
      </w:r>
      <w:r>
        <w:tab/>
      </w:r>
      <w:r w:rsidR="009F6926">
        <w:t>TR-0</w:t>
      </w:r>
      <w:r w:rsidR="000F16B4">
        <w:t>61603</w:t>
      </w:r>
      <w:r w:rsidR="00235B7E">
        <w:t xml:space="preserve"> - </w:t>
      </w:r>
      <w:r w:rsidR="00537D2B">
        <w:t>File</w:t>
      </w:r>
    </w:p>
    <w:p w:rsidR="00DB4EB9" w:rsidRDefault="00E43975">
      <w:r>
        <w:tab/>
      </w:r>
      <w:r>
        <w:tab/>
      </w:r>
    </w:p>
    <w:p w:rsidR="00E43975" w:rsidRDefault="00E43975">
      <w:r>
        <w:t>From:</w:t>
      </w:r>
      <w:r>
        <w:tab/>
      </w:r>
      <w:r>
        <w:tab/>
      </w:r>
      <w:smartTag w:uri="urn:schemas-microsoft-com:office:smarttags" w:element="PersonName">
        <w:r w:rsidR="000126E5">
          <w:t>Kathy Hunter</w:t>
        </w:r>
      </w:smartTag>
      <w:r w:rsidR="000126E5">
        <w:t xml:space="preserve">, </w:t>
      </w:r>
      <w:r w:rsidR="008778ED">
        <w:t>Deputy Assistant Director Transportation Safety</w:t>
      </w:r>
      <w:r w:rsidR="00CF4034">
        <w:t xml:space="preserve"> </w:t>
      </w:r>
    </w:p>
    <w:p w:rsidR="00CF4034" w:rsidRDefault="00CF4034"/>
    <w:p w:rsidR="00541DB9" w:rsidRDefault="00E43975" w:rsidP="00AF10EB">
      <w:pPr>
        <w:ind w:left="1440" w:hanging="1440"/>
      </w:pPr>
      <w:r>
        <w:t>Subject:</w:t>
      </w:r>
      <w:r>
        <w:tab/>
      </w:r>
      <w:r w:rsidR="004E791D">
        <w:t>TR-0</w:t>
      </w:r>
      <w:r w:rsidR="000F16B4">
        <w:t>61603</w:t>
      </w:r>
      <w:r w:rsidR="00B34F56">
        <w:t xml:space="preserve"> </w:t>
      </w:r>
      <w:r w:rsidR="000F16B4">
        <w:t xml:space="preserve">City of </w:t>
      </w:r>
      <w:proofErr w:type="spellStart"/>
      <w:r w:rsidR="000F16B4">
        <w:t>Mabton</w:t>
      </w:r>
      <w:proofErr w:type="spellEnd"/>
    </w:p>
    <w:p w:rsidR="00DB4EB9" w:rsidRDefault="000126E5" w:rsidP="003436DF">
      <w:pPr>
        <w:ind w:left="1440"/>
      </w:pPr>
      <w:r>
        <w:t xml:space="preserve"> </w:t>
      </w:r>
      <w:r w:rsidR="00A14D88">
        <w:t>G</w:t>
      </w:r>
      <w:r w:rsidR="003436DF">
        <w:t xml:space="preserve">rade </w:t>
      </w:r>
      <w:r w:rsidR="00A14D88">
        <w:t>C</w:t>
      </w:r>
      <w:r w:rsidR="003436DF">
        <w:t xml:space="preserve">rossing </w:t>
      </w:r>
      <w:r w:rsidR="00A14D88">
        <w:t>P</w:t>
      </w:r>
      <w:r w:rsidR="003436DF">
        <w:t xml:space="preserve">rotective </w:t>
      </w:r>
      <w:r w:rsidR="00A14D88">
        <w:t>F</w:t>
      </w:r>
      <w:r w:rsidR="003436DF">
        <w:t>und</w:t>
      </w:r>
      <w:r>
        <w:t xml:space="preserve"> </w:t>
      </w:r>
      <w:r w:rsidR="003436DF">
        <w:t xml:space="preserve">(GCPF) </w:t>
      </w:r>
      <w:r>
        <w:t>Project</w:t>
      </w:r>
      <w:r w:rsidR="003436DF">
        <w:t xml:space="preserve"> at </w:t>
      </w:r>
      <w:r w:rsidR="000F16B4">
        <w:t>Main Street</w:t>
      </w:r>
    </w:p>
    <w:p w:rsidR="00E43975" w:rsidRDefault="00E43975" w:rsidP="001B452E">
      <w:pPr>
        <w:ind w:left="1440"/>
      </w:pPr>
    </w:p>
    <w:p w:rsidR="008778ED" w:rsidRDefault="008778ED" w:rsidP="004E791D"/>
    <w:p w:rsidR="004E791D" w:rsidRDefault="00DB4EB9" w:rsidP="004E791D">
      <w:r>
        <w:t xml:space="preserve">On </w:t>
      </w:r>
      <w:r w:rsidR="000F16B4">
        <w:t>January 31, 20</w:t>
      </w:r>
      <w:r w:rsidR="00CB5EF0">
        <w:t>0</w:t>
      </w:r>
      <w:r w:rsidR="00541DB9">
        <w:t>8</w:t>
      </w:r>
      <w:r>
        <w:t>, the Washington Utilities and Transportation Commission (</w:t>
      </w:r>
      <w:r w:rsidR="003436DF">
        <w:t>C</w:t>
      </w:r>
      <w:r>
        <w:t xml:space="preserve">ommission) awarded </w:t>
      </w:r>
      <w:r w:rsidR="00AF10EB">
        <w:t xml:space="preserve">a </w:t>
      </w:r>
      <w:r>
        <w:t xml:space="preserve">GCPF grant </w:t>
      </w:r>
      <w:r w:rsidR="004E791D">
        <w:t>totaling $</w:t>
      </w:r>
      <w:r w:rsidR="000F16B4">
        <w:t>5</w:t>
      </w:r>
      <w:r w:rsidR="00AF10EB">
        <w:t>,</w:t>
      </w:r>
      <w:r w:rsidR="000F16B4">
        <w:t>000</w:t>
      </w:r>
      <w:r w:rsidR="00B34F56">
        <w:t xml:space="preserve"> </w:t>
      </w:r>
      <w:r w:rsidR="00655829">
        <w:t xml:space="preserve">for </w:t>
      </w:r>
      <w:r w:rsidR="00B34F56">
        <w:t xml:space="preserve">installation </w:t>
      </w:r>
      <w:r w:rsidR="00245D4C">
        <w:t xml:space="preserve">of </w:t>
      </w:r>
      <w:r w:rsidR="000F16B4">
        <w:t xml:space="preserve">a pedestrian walking surface at the Main Street crossing (USDOT #104535N) in </w:t>
      </w:r>
      <w:proofErr w:type="spellStart"/>
      <w:r w:rsidR="000F16B4">
        <w:t>Mabton</w:t>
      </w:r>
      <w:proofErr w:type="spellEnd"/>
      <w:r w:rsidR="008778ED">
        <w:t>, Washington</w:t>
      </w:r>
      <w:r w:rsidR="007A47A3">
        <w:t>. Tot</w:t>
      </w:r>
      <w:r w:rsidR="00245D4C">
        <w:t>al project costs are estimated at $</w:t>
      </w:r>
      <w:r w:rsidR="000F16B4">
        <w:t>5,000</w:t>
      </w:r>
      <w:r w:rsidR="007A47A3">
        <w:t>.</w:t>
      </w:r>
      <w:r w:rsidR="004E791D">
        <w:t xml:space="preserve"> </w:t>
      </w:r>
    </w:p>
    <w:p w:rsidR="00A14D88" w:rsidRDefault="00A14D88"/>
    <w:p w:rsidR="004E791D" w:rsidRDefault="00AF10EB" w:rsidP="004E791D">
      <w:r>
        <w:t xml:space="preserve">On </w:t>
      </w:r>
      <w:r w:rsidR="00B34F56">
        <w:t>J</w:t>
      </w:r>
      <w:r w:rsidR="000F16B4">
        <w:t>une 3</w:t>
      </w:r>
      <w:r w:rsidR="002748E4">
        <w:t>, 200</w:t>
      </w:r>
      <w:r w:rsidR="00B34F56">
        <w:t>9</w:t>
      </w:r>
      <w:r w:rsidR="002748E4">
        <w:t xml:space="preserve">, the applicant, </w:t>
      </w:r>
      <w:r w:rsidR="000F16B4">
        <w:t xml:space="preserve">the City of </w:t>
      </w:r>
      <w:proofErr w:type="spellStart"/>
      <w:r w:rsidR="000F16B4">
        <w:t>Mabton</w:t>
      </w:r>
      <w:proofErr w:type="spellEnd"/>
      <w:r w:rsidR="0028284B">
        <w:t xml:space="preserve"> submi</w:t>
      </w:r>
      <w:r w:rsidR="002748E4">
        <w:t xml:space="preserve">tted a request for reimbursement </w:t>
      </w:r>
      <w:r w:rsidR="00541DB9">
        <w:t>in the amount of $</w:t>
      </w:r>
      <w:r w:rsidR="000F16B4">
        <w:t>3,604.75</w:t>
      </w:r>
      <w:r w:rsidR="00541DB9">
        <w:t xml:space="preserve"> </w:t>
      </w:r>
      <w:r w:rsidR="002748E4">
        <w:t>pursuant to commission orde</w:t>
      </w:r>
      <w:r w:rsidR="009F6926">
        <w:t>r</w:t>
      </w:r>
      <w:r w:rsidR="002748E4">
        <w:t xml:space="preserve">. </w:t>
      </w:r>
      <w:r w:rsidR="000F16B4">
        <w:t xml:space="preserve">As part of the reimbursement request, the City of </w:t>
      </w:r>
      <w:proofErr w:type="spellStart"/>
      <w:r w:rsidR="000F16B4">
        <w:t>Mabton</w:t>
      </w:r>
      <w:proofErr w:type="spellEnd"/>
      <w:r w:rsidR="000F16B4">
        <w:t xml:space="preserve"> provided pictures of the new pedestrian walking surface </w:t>
      </w:r>
      <w:r w:rsidR="002748E4">
        <w:t>verif</w:t>
      </w:r>
      <w:r w:rsidR="000F16B4">
        <w:t>ying</w:t>
      </w:r>
      <w:r w:rsidR="002748E4">
        <w:t xml:space="preserve"> that the </w:t>
      </w:r>
      <w:r w:rsidR="004E791D">
        <w:t xml:space="preserve">project </w:t>
      </w:r>
      <w:r>
        <w:t>is</w:t>
      </w:r>
      <w:r w:rsidR="004E791D">
        <w:t xml:space="preserve"> completed according to the specifications outlined in the order approving the grant. </w:t>
      </w:r>
    </w:p>
    <w:p w:rsidR="004E791D" w:rsidRDefault="004E791D" w:rsidP="002748E4"/>
    <w:p w:rsidR="00DB4EB9" w:rsidRDefault="00F0015D">
      <w:r>
        <w:t>Please close th</w:t>
      </w:r>
      <w:r w:rsidR="00AF10EB">
        <w:t>i</w:t>
      </w:r>
      <w:r>
        <w:t xml:space="preserve">s docket. </w:t>
      </w:r>
    </w:p>
    <w:p w:rsidR="00DB4EB9" w:rsidRDefault="00DB4EB9"/>
    <w:sectPr w:rsidR="00DB4E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E43975"/>
    <w:rsid w:val="000121E6"/>
    <w:rsid w:val="000126E5"/>
    <w:rsid w:val="000F16B4"/>
    <w:rsid w:val="000F32C9"/>
    <w:rsid w:val="000F5489"/>
    <w:rsid w:val="001B452E"/>
    <w:rsid w:val="001E4160"/>
    <w:rsid w:val="001F5F6A"/>
    <w:rsid w:val="00235B7E"/>
    <w:rsid w:val="0024456A"/>
    <w:rsid w:val="00245D4C"/>
    <w:rsid w:val="002748E4"/>
    <w:rsid w:val="0028284B"/>
    <w:rsid w:val="002C72ED"/>
    <w:rsid w:val="002E79EB"/>
    <w:rsid w:val="003055B1"/>
    <w:rsid w:val="00310B67"/>
    <w:rsid w:val="003436DF"/>
    <w:rsid w:val="003D60A0"/>
    <w:rsid w:val="004E791D"/>
    <w:rsid w:val="005012FE"/>
    <w:rsid w:val="00514A37"/>
    <w:rsid w:val="00537D2B"/>
    <w:rsid w:val="00541DB9"/>
    <w:rsid w:val="00572EA6"/>
    <w:rsid w:val="005F2AF8"/>
    <w:rsid w:val="00602B92"/>
    <w:rsid w:val="00655829"/>
    <w:rsid w:val="00667670"/>
    <w:rsid w:val="00737459"/>
    <w:rsid w:val="00793737"/>
    <w:rsid w:val="00795724"/>
    <w:rsid w:val="007A47A3"/>
    <w:rsid w:val="007D311E"/>
    <w:rsid w:val="007E7227"/>
    <w:rsid w:val="0086044C"/>
    <w:rsid w:val="008778ED"/>
    <w:rsid w:val="00884EDE"/>
    <w:rsid w:val="008A3929"/>
    <w:rsid w:val="00901272"/>
    <w:rsid w:val="00924CD2"/>
    <w:rsid w:val="00951321"/>
    <w:rsid w:val="009F6926"/>
    <w:rsid w:val="00A14571"/>
    <w:rsid w:val="00A14D88"/>
    <w:rsid w:val="00AE45A0"/>
    <w:rsid w:val="00AF10EB"/>
    <w:rsid w:val="00AF1825"/>
    <w:rsid w:val="00B33840"/>
    <w:rsid w:val="00B34F56"/>
    <w:rsid w:val="00BA212D"/>
    <w:rsid w:val="00CB5EF0"/>
    <w:rsid w:val="00CC023D"/>
    <w:rsid w:val="00CF4034"/>
    <w:rsid w:val="00D222BC"/>
    <w:rsid w:val="00D81409"/>
    <w:rsid w:val="00DB4EB9"/>
    <w:rsid w:val="00E250FC"/>
    <w:rsid w:val="00E43975"/>
    <w:rsid w:val="00E64A78"/>
    <w:rsid w:val="00F0015D"/>
    <w:rsid w:val="00F35985"/>
    <w:rsid w:val="00F37DB9"/>
    <w:rsid w:val="00F7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2006-10-17T07:00:00+00:00</OpenedDate>
    <Date1 xmlns="dc463f71-b30c-4ab2-9473-d307f9d35888">2009-06-03T07:00:00+00:00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061603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E12DCC0C83FE94281A70D0FC6D3EFA6" ma:contentTypeVersion="136" ma:contentTypeDescription="" ma:contentTypeScope="" ma:versionID="193f866a7b312dc33911dd966ba6eef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D82531-9925-4296-B629-F342AED99844}"/>
</file>

<file path=customXml/itemProps2.xml><?xml version="1.0" encoding="utf-8"?>
<ds:datastoreItem xmlns:ds="http://schemas.openxmlformats.org/officeDocument/2006/customXml" ds:itemID="{A72B8DEC-6D9A-442A-8BEB-5A2C6D9EB623}"/>
</file>

<file path=customXml/itemProps3.xml><?xml version="1.0" encoding="utf-8"?>
<ds:datastoreItem xmlns:ds="http://schemas.openxmlformats.org/officeDocument/2006/customXml" ds:itemID="{364F321E-7685-4146-B7A4-A6CDE93A5E6E}"/>
</file>

<file path=customXml/itemProps4.xml><?xml version="1.0" encoding="utf-8"?>
<ds:datastoreItem xmlns:ds="http://schemas.openxmlformats.org/officeDocument/2006/customXml" ds:itemID="{7CA78503-9EBE-4DCE-BEE0-C5F2F3964E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WUTC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khunter</dc:creator>
  <cp:keywords/>
  <dc:description/>
  <cp:lastModifiedBy>Kathy Hunter</cp:lastModifiedBy>
  <cp:revision>3</cp:revision>
  <cp:lastPrinted>2008-03-06T21:46:00Z</cp:lastPrinted>
  <dcterms:created xsi:type="dcterms:W3CDTF">2009-06-03T17:33:00Z</dcterms:created>
  <dcterms:modified xsi:type="dcterms:W3CDTF">2009-06-03T17:34:00Z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0x0101006E56B4D1795A2E4DB2F0B01679ED314A000E12DCC0C83FE94281A70D0FC6D3EFA6</vt:lpwstr>
  </property>
  <property fmtid="{D5CDD505-2E9C-101B-9397-08002B2CF9AE}" pid="3" name="_docset_NoMedatataSyncRequired">
    <vt:lpwstr>False</vt:lpwstr>
  </property>
</Properties>
</file>