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0B3AB" w14:textId="77777777" w:rsidR="0026492A" w:rsidRDefault="004B3828" w:rsidP="0026492A">
      <w:pPr>
        <w:jc w:val="center"/>
      </w:pPr>
      <w:bookmarkStart w:id="0" w:name="_GoBack"/>
      <w:bookmarkEnd w:id="0"/>
      <w:r>
        <w:rPr>
          <w:noProof/>
        </w:rPr>
        <w:pict w14:anchorId="355DB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2pt;height:54pt;visibility:visible">
            <v:imagedata r:id="rId11" o:title=""/>
          </v:shape>
        </w:pict>
      </w:r>
    </w:p>
    <w:p w14:paraId="2BD960F8" w14:textId="77777777" w:rsidR="0026492A" w:rsidRDefault="0026492A" w:rsidP="0026492A">
      <w:pPr>
        <w:rPr>
          <w:sz w:val="14"/>
        </w:rPr>
      </w:pPr>
    </w:p>
    <w:p w14:paraId="4D69C643" w14:textId="77777777" w:rsidR="0026492A" w:rsidRDefault="0026492A" w:rsidP="0026492A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6DE7CCB5" w14:textId="77777777" w:rsidR="0026492A" w:rsidRDefault="0026492A" w:rsidP="0026492A">
      <w:pPr>
        <w:jc w:val="center"/>
        <w:rPr>
          <w:color w:val="008000"/>
          <w:sz w:val="8"/>
        </w:rPr>
      </w:pPr>
    </w:p>
    <w:p w14:paraId="70A529D2" w14:textId="77777777" w:rsidR="0026492A" w:rsidRDefault="0026492A" w:rsidP="0026492A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0B42570D" w14:textId="77777777" w:rsidR="0026492A" w:rsidRDefault="0026492A" w:rsidP="0026492A">
      <w:pPr>
        <w:jc w:val="center"/>
        <w:rPr>
          <w:i/>
          <w:color w:val="008000"/>
          <w:sz w:val="8"/>
        </w:rPr>
      </w:pPr>
    </w:p>
    <w:p w14:paraId="0B1247A5" w14:textId="77777777" w:rsidR="0026492A" w:rsidRDefault="0026492A" w:rsidP="0026492A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57534813" w14:textId="77777777" w:rsidR="0026492A" w:rsidRPr="00A603E7" w:rsidRDefault="0026492A" w:rsidP="0026492A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name="phonenumber" w:val="$6586$$$"/>
          <w:attr w:uri="urn:schemas-microsoft-com:office:office" w:name="ls" w:val="trans"/>
        </w:smartTagPr>
        <w:r w:rsidRPr="00A603E7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14:paraId="3100F784" w14:textId="77777777" w:rsidR="008062BE" w:rsidRDefault="008062BE" w:rsidP="0053344A">
      <w:pPr>
        <w:jc w:val="center"/>
      </w:pPr>
    </w:p>
    <w:p w14:paraId="0D244B0A" w14:textId="77777777" w:rsidR="00CB5C3F" w:rsidRPr="00DB29CE" w:rsidRDefault="0026492A" w:rsidP="0053344A">
      <w:pPr>
        <w:jc w:val="center"/>
      </w:pPr>
      <w:r w:rsidRPr="00DB29CE">
        <w:t>August 1</w:t>
      </w:r>
      <w:r w:rsidR="00A71AF3">
        <w:t>3</w:t>
      </w:r>
      <w:r w:rsidRPr="00DB29CE">
        <w:t>, 2015</w:t>
      </w:r>
    </w:p>
    <w:p w14:paraId="445F6811" w14:textId="77777777" w:rsidR="0026492A" w:rsidRPr="00DB29CE" w:rsidRDefault="0026492A" w:rsidP="0053344A">
      <w:pPr>
        <w:jc w:val="center"/>
      </w:pPr>
    </w:p>
    <w:p w14:paraId="1B283F2D" w14:textId="77777777" w:rsidR="0026492A" w:rsidRPr="00DB29CE" w:rsidRDefault="0026492A" w:rsidP="0053344A">
      <w:pPr>
        <w:jc w:val="center"/>
        <w:rPr>
          <w:b/>
        </w:rPr>
      </w:pPr>
    </w:p>
    <w:p w14:paraId="720C6382" w14:textId="77777777" w:rsidR="0053344A" w:rsidRPr="00DB29CE" w:rsidRDefault="0053344A" w:rsidP="0053344A">
      <w:pPr>
        <w:jc w:val="center"/>
        <w:rPr>
          <w:b/>
        </w:rPr>
      </w:pPr>
      <w:r w:rsidRPr="00DB29CE">
        <w:rPr>
          <w:b/>
        </w:rPr>
        <w:t>NOTICE OF BENCH REQUEST</w:t>
      </w:r>
    </w:p>
    <w:p w14:paraId="60525AFA" w14:textId="77777777" w:rsidR="0053344A" w:rsidRPr="00DB29CE" w:rsidRDefault="0053344A" w:rsidP="0053344A">
      <w:pPr>
        <w:jc w:val="center"/>
        <w:rPr>
          <w:b/>
        </w:rPr>
      </w:pPr>
      <w:r w:rsidRPr="00DB29CE">
        <w:rPr>
          <w:b/>
        </w:rPr>
        <w:t xml:space="preserve">(Due by </w:t>
      </w:r>
      <w:r w:rsidR="00D45A01">
        <w:rPr>
          <w:b/>
        </w:rPr>
        <w:t>Thursday</w:t>
      </w:r>
      <w:r w:rsidR="00E75CB1" w:rsidRPr="00DB29CE">
        <w:rPr>
          <w:b/>
        </w:rPr>
        <w:t xml:space="preserve">, </w:t>
      </w:r>
      <w:r w:rsidR="00CB5C3F" w:rsidRPr="00DB29CE">
        <w:rPr>
          <w:b/>
        </w:rPr>
        <w:t xml:space="preserve">August </w:t>
      </w:r>
      <w:r w:rsidR="00A71AF3">
        <w:rPr>
          <w:b/>
        </w:rPr>
        <w:t>2</w:t>
      </w:r>
      <w:r w:rsidR="00D45A01">
        <w:rPr>
          <w:b/>
        </w:rPr>
        <w:t>0</w:t>
      </w:r>
      <w:r w:rsidR="00CB5C3F" w:rsidRPr="00DB29CE">
        <w:rPr>
          <w:b/>
        </w:rPr>
        <w:t>, 2015</w:t>
      </w:r>
      <w:r w:rsidR="00C73F78" w:rsidRPr="00DB29CE">
        <w:rPr>
          <w:b/>
        </w:rPr>
        <w:t xml:space="preserve">, </w:t>
      </w:r>
      <w:r w:rsidR="00C3332B" w:rsidRPr="00DB29CE">
        <w:rPr>
          <w:b/>
        </w:rPr>
        <w:t>at 3:00 p.m.</w:t>
      </w:r>
      <w:r w:rsidR="008C040D" w:rsidRPr="00DB29CE">
        <w:rPr>
          <w:b/>
        </w:rPr>
        <w:t>)</w:t>
      </w:r>
    </w:p>
    <w:p w14:paraId="52790043" w14:textId="77777777" w:rsidR="0053344A" w:rsidRPr="00DB29CE" w:rsidRDefault="0053344A" w:rsidP="0053344A">
      <w:pPr>
        <w:jc w:val="center"/>
        <w:rPr>
          <w:b/>
        </w:rPr>
      </w:pPr>
    </w:p>
    <w:p w14:paraId="070BE335" w14:textId="77777777" w:rsidR="0053344A" w:rsidRPr="00DB29CE" w:rsidRDefault="0053344A" w:rsidP="0053344A">
      <w:pPr>
        <w:jc w:val="center"/>
        <w:rPr>
          <w:b/>
        </w:rPr>
      </w:pPr>
    </w:p>
    <w:p w14:paraId="6E182C10" w14:textId="77777777" w:rsidR="0026492A" w:rsidRPr="00DB29CE" w:rsidRDefault="0053344A" w:rsidP="003E48FC">
      <w:pPr>
        <w:ind w:left="720" w:hanging="720"/>
        <w:rPr>
          <w:i/>
        </w:rPr>
      </w:pPr>
      <w:r w:rsidRPr="00DB29CE">
        <w:t>RE:</w:t>
      </w:r>
      <w:r w:rsidR="008C040D" w:rsidRPr="00DB29CE">
        <w:tab/>
      </w:r>
      <w:r w:rsidR="00A71AF3">
        <w:rPr>
          <w:i/>
        </w:rPr>
        <w:t>In re the Application of Speedishuttle Washington, LLC d/b/a Speedishuttle Seattle For a Certificate of Public Convenience and Necessity to Operate Motor Vehicles in Furnishing Passenger and Express Service as an Auto Transportation Company</w:t>
      </w:r>
      <w:r w:rsidR="00CB5C3F" w:rsidRPr="00DB29CE">
        <w:t>,</w:t>
      </w:r>
      <w:r w:rsidR="00CB5C3F" w:rsidRPr="00DB29CE">
        <w:rPr>
          <w:i/>
        </w:rPr>
        <w:t xml:space="preserve"> </w:t>
      </w:r>
    </w:p>
    <w:p w14:paraId="305F4A6A" w14:textId="77777777" w:rsidR="0053344A" w:rsidRPr="00DB29CE" w:rsidRDefault="00CB5C3F" w:rsidP="0026492A">
      <w:pPr>
        <w:ind w:left="720"/>
        <w:rPr>
          <w:b/>
        </w:rPr>
      </w:pPr>
      <w:r w:rsidRPr="00DB29CE">
        <w:t xml:space="preserve">Docket </w:t>
      </w:r>
      <w:r w:rsidR="00A71AF3">
        <w:t>TC</w:t>
      </w:r>
      <w:r w:rsidRPr="00DB29CE">
        <w:t>-1</w:t>
      </w:r>
      <w:r w:rsidR="00A71AF3">
        <w:t>43691</w:t>
      </w:r>
    </w:p>
    <w:p w14:paraId="52B68DDD" w14:textId="77777777" w:rsidR="0026492A" w:rsidRPr="00DB29CE" w:rsidRDefault="0026492A" w:rsidP="0053344A"/>
    <w:p w14:paraId="406D2A75" w14:textId="77777777" w:rsidR="0053344A" w:rsidRPr="00DB29CE" w:rsidRDefault="00FD32EF" w:rsidP="0053344A">
      <w:r w:rsidRPr="00DB29CE">
        <w:t>The Washington Utilities and Transportation Commission (Comm</w:t>
      </w:r>
      <w:r w:rsidR="00DA2373" w:rsidRPr="00DB29CE">
        <w:t xml:space="preserve">ission) seeks </w:t>
      </w:r>
      <w:r w:rsidR="001C7185" w:rsidRPr="00DB29CE">
        <w:t>information</w:t>
      </w:r>
      <w:r w:rsidR="00DA2373" w:rsidRPr="00DB29CE">
        <w:t xml:space="preserve"> </w:t>
      </w:r>
      <w:r w:rsidR="001B49CE" w:rsidRPr="00DB29CE">
        <w:t xml:space="preserve">from </w:t>
      </w:r>
      <w:r w:rsidR="00A71AF3" w:rsidRPr="00A71AF3">
        <w:t>Speedishuttle Washington, LLC d/b/a Speedishuttle</w:t>
      </w:r>
      <w:r w:rsidR="00A71AF3">
        <w:rPr>
          <w:i/>
        </w:rPr>
        <w:t xml:space="preserve"> </w:t>
      </w:r>
      <w:r w:rsidR="00A71AF3" w:rsidRPr="00A71AF3">
        <w:t>Seattle</w:t>
      </w:r>
      <w:r w:rsidR="001B49CE" w:rsidRPr="00DB29CE">
        <w:t xml:space="preserve"> (</w:t>
      </w:r>
      <w:r w:rsidR="00A71AF3" w:rsidRPr="00A71AF3">
        <w:t>Speedishuttle</w:t>
      </w:r>
      <w:r w:rsidR="001B49CE" w:rsidRPr="00DB29CE">
        <w:t xml:space="preserve">) </w:t>
      </w:r>
      <w:r w:rsidR="00DA2373" w:rsidRPr="00DB29CE">
        <w:t xml:space="preserve">in the form of the following bench request.  </w:t>
      </w:r>
    </w:p>
    <w:p w14:paraId="370295CF" w14:textId="77777777" w:rsidR="00D927D5" w:rsidRPr="00DB29CE" w:rsidRDefault="00D927D5" w:rsidP="0053344A"/>
    <w:p w14:paraId="7939EEBA" w14:textId="77777777" w:rsidR="00D927D5" w:rsidRPr="00DB29CE" w:rsidRDefault="00D927D5" w:rsidP="0053344A">
      <w:pPr>
        <w:rPr>
          <w:b/>
          <w:u w:val="single"/>
        </w:rPr>
      </w:pPr>
      <w:r w:rsidRPr="00DB29CE">
        <w:rPr>
          <w:b/>
          <w:u w:val="single"/>
        </w:rPr>
        <w:t xml:space="preserve">BENCH REQUEST NO. </w:t>
      </w:r>
      <w:r w:rsidR="001B49CE" w:rsidRPr="00DB29CE">
        <w:rPr>
          <w:b/>
          <w:u w:val="single"/>
        </w:rPr>
        <w:t>1</w:t>
      </w:r>
      <w:r w:rsidRPr="00DB29CE">
        <w:rPr>
          <w:b/>
          <w:u w:val="single"/>
        </w:rPr>
        <w:t xml:space="preserve">: </w:t>
      </w:r>
    </w:p>
    <w:p w14:paraId="3E884F2E" w14:textId="77777777" w:rsidR="00DA2373" w:rsidRPr="00DB29CE" w:rsidRDefault="00DA2373" w:rsidP="0053344A"/>
    <w:p w14:paraId="0E526A0F" w14:textId="77777777" w:rsidR="006231D9" w:rsidRDefault="006231D9" w:rsidP="006231D9">
      <w:pPr>
        <w:numPr>
          <w:ilvl w:val="0"/>
          <w:numId w:val="3"/>
        </w:numPr>
      </w:pPr>
      <w:r>
        <w:t>Please describe all of the services Speedishuttle offers to and from SeaTac International Airport</w:t>
      </w:r>
      <w:r w:rsidR="002D5C6C">
        <w:t>.</w:t>
      </w:r>
    </w:p>
    <w:p w14:paraId="0ABB8CD5" w14:textId="77777777" w:rsidR="006231D9" w:rsidRDefault="006231D9" w:rsidP="002D5C6C">
      <w:pPr>
        <w:numPr>
          <w:ilvl w:val="0"/>
          <w:numId w:val="3"/>
        </w:numPr>
      </w:pPr>
      <w:r>
        <w:t xml:space="preserve">Please describe the function of Speedishuttle’s kiosk at SeaTac International Airport, including which services are available </w:t>
      </w:r>
      <w:r w:rsidR="00977788">
        <w:t>from</w:t>
      </w:r>
      <w:r w:rsidR="00D87905">
        <w:t xml:space="preserve"> </w:t>
      </w:r>
      <w:r>
        <w:t xml:space="preserve">the </w:t>
      </w:r>
      <w:r w:rsidR="002D5C6C">
        <w:t>kiosk.</w:t>
      </w:r>
    </w:p>
    <w:p w14:paraId="58167083" w14:textId="77777777" w:rsidR="002D5C6C" w:rsidRDefault="002D5C6C" w:rsidP="002D5C6C">
      <w:pPr>
        <w:numPr>
          <w:ilvl w:val="0"/>
          <w:numId w:val="3"/>
        </w:numPr>
      </w:pPr>
      <w:r>
        <w:t>Is every Speedishuttle customer met by a personal greeter upon arrival at SeaTac International Airport? If no</w:t>
      </w:r>
      <w:r w:rsidR="00977788">
        <w:t>t</w:t>
      </w:r>
      <w:r>
        <w:t xml:space="preserve">, please describe which types of service Speedishuttle offers that do </w:t>
      </w:r>
      <w:r w:rsidRPr="00D45A01">
        <w:rPr>
          <w:u w:val="single"/>
        </w:rPr>
        <w:t>not</w:t>
      </w:r>
      <w:r>
        <w:t xml:space="preserve"> include a personal greeter. </w:t>
      </w:r>
    </w:p>
    <w:p w14:paraId="6FE74713" w14:textId="77777777" w:rsidR="006231D9" w:rsidRDefault="006231D9" w:rsidP="00DF6793"/>
    <w:p w14:paraId="169E9CEA" w14:textId="77777777" w:rsidR="00CC0CE1" w:rsidRPr="00DB29CE" w:rsidRDefault="003A3B0A" w:rsidP="0053344A">
      <w:r w:rsidRPr="00DB29CE">
        <w:t>Please respond to th</w:t>
      </w:r>
      <w:r w:rsidR="005902E6" w:rsidRPr="00DB29CE">
        <w:t>is</w:t>
      </w:r>
      <w:r w:rsidRPr="00DB29CE">
        <w:t xml:space="preserve"> Bench Request no later than </w:t>
      </w:r>
      <w:r w:rsidR="00D45A01">
        <w:t>Thursday</w:t>
      </w:r>
      <w:r w:rsidRPr="00DB29CE">
        <w:t xml:space="preserve">, </w:t>
      </w:r>
      <w:r w:rsidR="00662686" w:rsidRPr="00DB29CE">
        <w:rPr>
          <w:b/>
        </w:rPr>
        <w:t xml:space="preserve">August </w:t>
      </w:r>
      <w:r w:rsidR="00A71AF3">
        <w:rPr>
          <w:b/>
        </w:rPr>
        <w:t>2</w:t>
      </w:r>
      <w:r w:rsidR="00D45A01">
        <w:rPr>
          <w:b/>
        </w:rPr>
        <w:t>0</w:t>
      </w:r>
      <w:r w:rsidR="00662686" w:rsidRPr="00DB29CE">
        <w:rPr>
          <w:b/>
        </w:rPr>
        <w:t>, 2015</w:t>
      </w:r>
      <w:r w:rsidRPr="00DB29CE">
        <w:t xml:space="preserve">, </w:t>
      </w:r>
      <w:r w:rsidR="00CC0CE1" w:rsidRPr="00DB29CE">
        <w:t xml:space="preserve">by </w:t>
      </w:r>
    </w:p>
    <w:p w14:paraId="5DF67DF8" w14:textId="77777777" w:rsidR="003A3B0A" w:rsidRPr="00DB29CE" w:rsidRDefault="00CC0CE1" w:rsidP="0053344A">
      <w:r w:rsidRPr="00DB29CE">
        <w:t xml:space="preserve">3:00 p.m., </w:t>
      </w:r>
      <w:r w:rsidR="003A3B0A" w:rsidRPr="00DB29CE">
        <w:t xml:space="preserve">with an original and </w:t>
      </w:r>
      <w:r w:rsidR="00A71AF3">
        <w:t>two</w:t>
      </w:r>
      <w:r w:rsidR="003A3B0A" w:rsidRPr="00DB29CE">
        <w:t xml:space="preserve"> (</w:t>
      </w:r>
      <w:r w:rsidR="00A71AF3">
        <w:t>2</w:t>
      </w:r>
      <w:r w:rsidR="003A3B0A" w:rsidRPr="00DB29CE">
        <w:t>)</w:t>
      </w:r>
      <w:r w:rsidR="0026492A" w:rsidRPr="00DB29CE">
        <w:t xml:space="preserve"> copies. </w:t>
      </w:r>
      <w:r w:rsidR="003A3B0A" w:rsidRPr="00DB29CE">
        <w:t xml:space="preserve">If you have any questions concerning these requests, please contact Administrative Law Judge </w:t>
      </w:r>
      <w:r w:rsidR="00A71AF3">
        <w:t>Rayne Pearson</w:t>
      </w:r>
      <w:r w:rsidR="003A3B0A" w:rsidRPr="00DB29CE">
        <w:t xml:space="preserve"> at 360-664-1</w:t>
      </w:r>
      <w:r w:rsidR="00A71AF3">
        <w:t>136</w:t>
      </w:r>
      <w:r w:rsidR="003A3B0A" w:rsidRPr="00DB29CE">
        <w:t xml:space="preserve">, or via e-mail at </w:t>
      </w:r>
      <w:hyperlink r:id="rId12" w:history="1">
        <w:r w:rsidR="00A71AF3" w:rsidRPr="006243D9">
          <w:rPr>
            <w:rStyle w:val="Hyperlink"/>
          </w:rPr>
          <w:t>rpearson@utc.wa.gov</w:t>
        </w:r>
      </w:hyperlink>
      <w:r w:rsidR="003A3B0A" w:rsidRPr="00DB29CE">
        <w:t>.</w:t>
      </w:r>
    </w:p>
    <w:p w14:paraId="544B7F70" w14:textId="77777777" w:rsidR="008C040D" w:rsidRPr="00DB29CE" w:rsidRDefault="008C040D" w:rsidP="0053344A"/>
    <w:p w14:paraId="6F64DE8D" w14:textId="77777777" w:rsidR="008C040D" w:rsidRPr="00DB29CE" w:rsidRDefault="008C040D" w:rsidP="0053344A"/>
    <w:p w14:paraId="0BBAB286" w14:textId="77777777" w:rsidR="00665C6E" w:rsidRPr="00DB29CE" w:rsidRDefault="00665C6E" w:rsidP="0053344A"/>
    <w:p w14:paraId="145F765B" w14:textId="77777777" w:rsidR="008C040D" w:rsidRPr="00DB29CE" w:rsidRDefault="00A71AF3" w:rsidP="0053344A">
      <w:r>
        <w:t>RAYNE PEARSON</w:t>
      </w:r>
    </w:p>
    <w:p w14:paraId="2D4C32F6" w14:textId="77777777" w:rsidR="008C040D" w:rsidRPr="00DB29CE" w:rsidRDefault="008C040D" w:rsidP="0053344A">
      <w:r w:rsidRPr="00DB29CE">
        <w:t>Administrative Law Judge</w:t>
      </w:r>
    </w:p>
    <w:p w14:paraId="5F4BE028" w14:textId="77777777" w:rsidR="008C040D" w:rsidRPr="00DB29CE" w:rsidRDefault="008C040D" w:rsidP="0053344A"/>
    <w:p w14:paraId="7CE341BC" w14:textId="77777777" w:rsidR="008C040D" w:rsidRPr="00DB29CE" w:rsidRDefault="008C040D" w:rsidP="0053344A">
      <w:r w:rsidRPr="00DB29CE">
        <w:t>cc:</w:t>
      </w:r>
      <w:r w:rsidRPr="00DB29CE">
        <w:tab/>
        <w:t>All Parties</w:t>
      </w:r>
    </w:p>
    <w:sectPr w:rsidR="008C040D" w:rsidRPr="00DB29CE" w:rsidSect="0026492A">
      <w:head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6D07F" w14:textId="77777777" w:rsidR="002E7762" w:rsidRDefault="002E7762" w:rsidP="004F7885">
      <w:r>
        <w:separator/>
      </w:r>
    </w:p>
  </w:endnote>
  <w:endnote w:type="continuationSeparator" w:id="0">
    <w:p w14:paraId="3A40C76A" w14:textId="77777777" w:rsidR="002E7762" w:rsidRDefault="002E7762" w:rsidP="004F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E4B1" w14:textId="77777777" w:rsidR="0026492A" w:rsidRPr="00417016" w:rsidRDefault="0026492A" w:rsidP="0026492A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A96AC" w14:textId="77777777" w:rsidR="002E7762" w:rsidRDefault="002E7762" w:rsidP="004F7885">
      <w:r>
        <w:separator/>
      </w:r>
    </w:p>
  </w:footnote>
  <w:footnote w:type="continuationSeparator" w:id="0">
    <w:p w14:paraId="25E9E477" w14:textId="77777777" w:rsidR="002E7762" w:rsidRDefault="002E7762" w:rsidP="004F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D737" w14:textId="77777777" w:rsidR="0026492A" w:rsidRDefault="0026492A" w:rsidP="0026492A">
    <w:pPr>
      <w:pStyle w:val="Header"/>
      <w:tabs>
        <w:tab w:val="clear" w:pos="9360"/>
        <w:tab w:val="left" w:pos="2835"/>
        <w:tab w:val="right" w:pos="8640"/>
      </w:tabs>
      <w:rPr>
        <w:b/>
        <w:sz w:val="20"/>
        <w:szCs w:val="20"/>
      </w:rPr>
    </w:pPr>
  </w:p>
  <w:p w14:paraId="4091355E" w14:textId="77777777" w:rsidR="0026492A" w:rsidRDefault="0026492A" w:rsidP="0026492A">
    <w:pPr>
      <w:pStyle w:val="Header"/>
      <w:tabs>
        <w:tab w:val="clear" w:pos="9360"/>
        <w:tab w:val="left" w:pos="2835"/>
        <w:tab w:val="right" w:pos="8640"/>
      </w:tabs>
      <w:rPr>
        <w:b/>
        <w:sz w:val="20"/>
        <w:szCs w:val="20"/>
      </w:rPr>
    </w:pPr>
  </w:p>
  <w:p w14:paraId="1DB92F91" w14:textId="77777777" w:rsidR="0026492A" w:rsidRPr="0026492A" w:rsidRDefault="0026492A" w:rsidP="0026492A">
    <w:pPr>
      <w:pStyle w:val="Header"/>
      <w:tabs>
        <w:tab w:val="clear" w:pos="9360"/>
        <w:tab w:val="left" w:pos="2835"/>
        <w:tab w:val="right" w:pos="8640"/>
      </w:tabs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="00A71AF3">
      <w:rPr>
        <w:b/>
        <w:sz w:val="20"/>
        <w:szCs w:val="20"/>
      </w:rPr>
      <w:t>TC-143691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PAGE </w:t>
    </w:r>
    <w:r w:rsidRPr="0026492A">
      <w:rPr>
        <w:b/>
        <w:sz w:val="20"/>
        <w:szCs w:val="20"/>
      </w:rPr>
      <w:fldChar w:fldCharType="begin"/>
    </w:r>
    <w:r w:rsidRPr="0026492A">
      <w:rPr>
        <w:b/>
        <w:sz w:val="20"/>
        <w:szCs w:val="20"/>
      </w:rPr>
      <w:instrText xml:space="preserve"> PAGE   \* MERGEFORMAT </w:instrText>
    </w:r>
    <w:r w:rsidRPr="0026492A">
      <w:rPr>
        <w:b/>
        <w:sz w:val="20"/>
        <w:szCs w:val="20"/>
      </w:rPr>
      <w:fldChar w:fldCharType="separate"/>
    </w:r>
    <w:r w:rsidR="00D87905">
      <w:rPr>
        <w:b/>
        <w:noProof/>
        <w:sz w:val="20"/>
        <w:szCs w:val="20"/>
      </w:rPr>
      <w:t>2</w:t>
    </w:r>
    <w:r w:rsidRPr="0026492A">
      <w:rPr>
        <w:b/>
        <w:noProof/>
        <w:sz w:val="20"/>
        <w:szCs w:val="20"/>
      </w:rPr>
      <w:fldChar w:fldCharType="end"/>
    </w:r>
  </w:p>
  <w:p w14:paraId="64628E0A" w14:textId="77777777" w:rsidR="0026492A" w:rsidRPr="0026492A" w:rsidRDefault="0026492A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3C4E" w14:textId="5C41995D" w:rsidR="00C67395" w:rsidRPr="00C67395" w:rsidRDefault="00C67395" w:rsidP="00C67395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Pr="00C67395">
      <w:rPr>
        <w:b/>
        <w:sz w:val="20"/>
        <w:szCs w:val="20"/>
      </w:rPr>
      <w:t>[Service Date August 13,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1734"/>
    <w:multiLevelType w:val="hybridMultilevel"/>
    <w:tmpl w:val="5DFC1276"/>
    <w:lvl w:ilvl="0" w:tplc="EBDE4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FB33BB"/>
    <w:multiLevelType w:val="hybridMultilevel"/>
    <w:tmpl w:val="97960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44A"/>
    <w:rsid w:val="00030915"/>
    <w:rsid w:val="0003328A"/>
    <w:rsid w:val="000431C6"/>
    <w:rsid w:val="00053BCA"/>
    <w:rsid w:val="000648AC"/>
    <w:rsid w:val="00067B9A"/>
    <w:rsid w:val="000A6F22"/>
    <w:rsid w:val="000D4DA1"/>
    <w:rsid w:val="000F6E42"/>
    <w:rsid w:val="00134ACC"/>
    <w:rsid w:val="00141B56"/>
    <w:rsid w:val="001B49CE"/>
    <w:rsid w:val="001C7185"/>
    <w:rsid w:val="001E3529"/>
    <w:rsid w:val="001E6A51"/>
    <w:rsid w:val="00212C17"/>
    <w:rsid w:val="00224D18"/>
    <w:rsid w:val="00227707"/>
    <w:rsid w:val="0026492A"/>
    <w:rsid w:val="002A292E"/>
    <w:rsid w:val="002A4664"/>
    <w:rsid w:val="002C26D8"/>
    <w:rsid w:val="002D5C6C"/>
    <w:rsid w:val="002E7762"/>
    <w:rsid w:val="002F15BB"/>
    <w:rsid w:val="00302AD4"/>
    <w:rsid w:val="003367B9"/>
    <w:rsid w:val="00372671"/>
    <w:rsid w:val="00393892"/>
    <w:rsid w:val="003A1638"/>
    <w:rsid w:val="003A3B0A"/>
    <w:rsid w:val="003A46E2"/>
    <w:rsid w:val="003E48FC"/>
    <w:rsid w:val="003F7D57"/>
    <w:rsid w:val="00405775"/>
    <w:rsid w:val="0042060A"/>
    <w:rsid w:val="00452BE2"/>
    <w:rsid w:val="00476142"/>
    <w:rsid w:val="0049605D"/>
    <w:rsid w:val="004B3828"/>
    <w:rsid w:val="004E77D7"/>
    <w:rsid w:val="004F7885"/>
    <w:rsid w:val="0053344A"/>
    <w:rsid w:val="0054293D"/>
    <w:rsid w:val="00544A2A"/>
    <w:rsid w:val="005512A4"/>
    <w:rsid w:val="00586BC7"/>
    <w:rsid w:val="005902E6"/>
    <w:rsid w:val="0059742B"/>
    <w:rsid w:val="005A346E"/>
    <w:rsid w:val="005B6FD1"/>
    <w:rsid w:val="005C35B2"/>
    <w:rsid w:val="005D4F79"/>
    <w:rsid w:val="005F0BEB"/>
    <w:rsid w:val="00622C7D"/>
    <w:rsid w:val="006231D9"/>
    <w:rsid w:val="00656232"/>
    <w:rsid w:val="00662686"/>
    <w:rsid w:val="00665C6E"/>
    <w:rsid w:val="00675E73"/>
    <w:rsid w:val="00683FE0"/>
    <w:rsid w:val="006910CD"/>
    <w:rsid w:val="006930B3"/>
    <w:rsid w:val="006961A8"/>
    <w:rsid w:val="00697C65"/>
    <w:rsid w:val="006A26B3"/>
    <w:rsid w:val="006D2CE1"/>
    <w:rsid w:val="006E5F35"/>
    <w:rsid w:val="006F5FAA"/>
    <w:rsid w:val="00735C4F"/>
    <w:rsid w:val="00746D98"/>
    <w:rsid w:val="007924F2"/>
    <w:rsid w:val="007B134F"/>
    <w:rsid w:val="007C53E7"/>
    <w:rsid w:val="007D2005"/>
    <w:rsid w:val="007D7FF3"/>
    <w:rsid w:val="007E5D12"/>
    <w:rsid w:val="008062BE"/>
    <w:rsid w:val="008200EC"/>
    <w:rsid w:val="00822105"/>
    <w:rsid w:val="0084703E"/>
    <w:rsid w:val="00856501"/>
    <w:rsid w:val="00896569"/>
    <w:rsid w:val="008B179B"/>
    <w:rsid w:val="008C040D"/>
    <w:rsid w:val="008C0C50"/>
    <w:rsid w:val="008D7AC8"/>
    <w:rsid w:val="00905CAF"/>
    <w:rsid w:val="00977788"/>
    <w:rsid w:val="00993079"/>
    <w:rsid w:val="009A7976"/>
    <w:rsid w:val="009D54DA"/>
    <w:rsid w:val="00A07D13"/>
    <w:rsid w:val="00A34A92"/>
    <w:rsid w:val="00A71AF3"/>
    <w:rsid w:val="00A72F44"/>
    <w:rsid w:val="00AB3F45"/>
    <w:rsid w:val="00AB4C07"/>
    <w:rsid w:val="00AC1CA1"/>
    <w:rsid w:val="00AC434E"/>
    <w:rsid w:val="00B57DA1"/>
    <w:rsid w:val="00B66AD9"/>
    <w:rsid w:val="00B74369"/>
    <w:rsid w:val="00C01C18"/>
    <w:rsid w:val="00C3332B"/>
    <w:rsid w:val="00C430E1"/>
    <w:rsid w:val="00C64036"/>
    <w:rsid w:val="00C67395"/>
    <w:rsid w:val="00C73F78"/>
    <w:rsid w:val="00C76CAB"/>
    <w:rsid w:val="00CA1168"/>
    <w:rsid w:val="00CA22C0"/>
    <w:rsid w:val="00CB5C3F"/>
    <w:rsid w:val="00CC0CE1"/>
    <w:rsid w:val="00CF3ADF"/>
    <w:rsid w:val="00D317E8"/>
    <w:rsid w:val="00D42D9D"/>
    <w:rsid w:val="00D45A01"/>
    <w:rsid w:val="00D56845"/>
    <w:rsid w:val="00D87905"/>
    <w:rsid w:val="00D927D5"/>
    <w:rsid w:val="00DA2373"/>
    <w:rsid w:val="00DA579B"/>
    <w:rsid w:val="00DB069D"/>
    <w:rsid w:val="00DB29CE"/>
    <w:rsid w:val="00DF5AF6"/>
    <w:rsid w:val="00DF6793"/>
    <w:rsid w:val="00E04E7E"/>
    <w:rsid w:val="00E0522C"/>
    <w:rsid w:val="00E24381"/>
    <w:rsid w:val="00E6543E"/>
    <w:rsid w:val="00E75CB1"/>
    <w:rsid w:val="00E838EC"/>
    <w:rsid w:val="00EA4EA8"/>
    <w:rsid w:val="00EE23B4"/>
    <w:rsid w:val="00EE66EB"/>
    <w:rsid w:val="00F11D7C"/>
    <w:rsid w:val="00F50A73"/>
    <w:rsid w:val="00FA29E2"/>
    <w:rsid w:val="00FD32EF"/>
    <w:rsid w:val="00FE2583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4097"/>
    <o:shapelayout v:ext="edit">
      <o:idmap v:ext="edit" data="1"/>
    </o:shapelayout>
  </w:shapeDefaults>
  <w:decimalSymbol w:val="."/>
  <w:listSeparator w:val=","/>
  <w14:docId w14:val="61956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Pr>
      <w:rFonts w:ascii="Palatino Linotype" w:hAnsi="Palatino Linotype"/>
    </w:rPr>
  </w:style>
  <w:style w:type="character" w:styleId="Hyperlink">
    <w:name w:val="Hyperlink"/>
    <w:rsid w:val="008C040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F78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7885"/>
  </w:style>
  <w:style w:type="character" w:styleId="FootnoteReference">
    <w:name w:val="footnote reference"/>
    <w:rsid w:val="004F7885"/>
    <w:rPr>
      <w:vertAlign w:val="superscript"/>
    </w:rPr>
  </w:style>
  <w:style w:type="character" w:styleId="CommentReference">
    <w:name w:val="annotation reference"/>
    <w:rsid w:val="006E5F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5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5F35"/>
  </w:style>
  <w:style w:type="paragraph" w:styleId="CommentSubject">
    <w:name w:val="annotation subject"/>
    <w:basedOn w:val="CommentText"/>
    <w:next w:val="CommentText"/>
    <w:link w:val="CommentSubjectChar"/>
    <w:rsid w:val="006E5F35"/>
    <w:rPr>
      <w:b/>
      <w:bCs/>
    </w:rPr>
  </w:style>
  <w:style w:type="character" w:customStyle="1" w:styleId="CommentSubjectChar">
    <w:name w:val="Comment Subject Char"/>
    <w:link w:val="CommentSubject"/>
    <w:rsid w:val="006E5F35"/>
    <w:rPr>
      <w:b/>
      <w:bCs/>
    </w:rPr>
  </w:style>
  <w:style w:type="paragraph" w:styleId="Revision">
    <w:name w:val="Revision"/>
    <w:hidden/>
    <w:uiPriority w:val="99"/>
    <w:semiHidden/>
    <w:rsid w:val="006E5F35"/>
    <w:rPr>
      <w:sz w:val="24"/>
      <w:szCs w:val="24"/>
    </w:rPr>
  </w:style>
  <w:style w:type="paragraph" w:styleId="BalloonText">
    <w:name w:val="Balloon Text"/>
    <w:basedOn w:val="Normal"/>
    <w:link w:val="BalloonTextChar"/>
    <w:rsid w:val="006E5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F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9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492A"/>
    <w:rPr>
      <w:sz w:val="24"/>
      <w:szCs w:val="24"/>
    </w:rPr>
  </w:style>
  <w:style w:type="paragraph" w:styleId="Footer">
    <w:name w:val="footer"/>
    <w:basedOn w:val="Normal"/>
    <w:link w:val="FooterChar"/>
    <w:rsid w:val="002649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492A"/>
    <w:rPr>
      <w:sz w:val="24"/>
      <w:szCs w:val="24"/>
    </w:rPr>
  </w:style>
  <w:style w:type="paragraph" w:styleId="NoSpacing">
    <w:name w:val="No Spacing"/>
    <w:uiPriority w:val="1"/>
    <w:qFormat/>
    <w:rsid w:val="00264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earson@utc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2015-08-13T21:54:47+00:00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493D6B-6946-4B8A-A8E4-A29701E719A0}"/>
</file>

<file path=customXml/itemProps2.xml><?xml version="1.0" encoding="utf-8"?>
<ds:datastoreItem xmlns:ds="http://schemas.openxmlformats.org/officeDocument/2006/customXml" ds:itemID="{FCD42596-7B78-4E0D-BDAB-DEEE91EEAB5F}"/>
</file>

<file path=customXml/itemProps3.xml><?xml version="1.0" encoding="utf-8"?>
<ds:datastoreItem xmlns:ds="http://schemas.openxmlformats.org/officeDocument/2006/customXml" ds:itemID="{88D01095-2D41-4285-9E08-14467485EE05}"/>
</file>

<file path=customXml/itemProps4.xml><?xml version="1.0" encoding="utf-8"?>
<ds:datastoreItem xmlns:ds="http://schemas.openxmlformats.org/officeDocument/2006/customXml" ds:itemID="{F594935C-1A5A-45AE-9C49-A3806ED5ADBB}"/>
</file>

<file path=customXml/itemProps5.xml><?xml version="1.0" encoding="utf-8"?>
<ds:datastoreItem xmlns:ds="http://schemas.openxmlformats.org/officeDocument/2006/customXml" ds:itemID="{B9275103-4FB8-4E1C-AC1E-3A74B53A6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Links>
    <vt:vector size="6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2015-08-13T21:34:00Z</dcterms:created>
  <dcterms:modified xsi:type="dcterms:W3CDTF">2015-08-13T21:34:00Z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