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Default="00803373">
      <w:pPr>
        <w:widowControl/>
        <w:rPr>
          <w:rFonts w:ascii="Times New Roman" w:hAnsi="Times New Roman"/>
          <w:sz w:val="24"/>
        </w:rPr>
      </w:pPr>
    </w:p>
    <w:p w:rsidR="00803373" w:rsidRPr="00391AFB" w:rsidRDefault="000C4780" w:rsidP="000F19C7">
      <w:pPr>
        <w:widowControl/>
        <w:tabs>
          <w:tab w:val="center" w:pos="4680"/>
        </w:tabs>
        <w:jc w:val="both"/>
        <w:rPr>
          <w:rFonts w:ascii="Times New Roman" w:hAnsi="Times New Roman"/>
          <w:sz w:val="24"/>
        </w:rPr>
      </w:pPr>
      <w:r>
        <w:rPr>
          <w:rFonts w:ascii="Times New Roman" w:hAnsi="Times New Roman"/>
          <w:sz w:val="24"/>
        </w:rPr>
        <w:t>March 12,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BF0266" w:rsidRDefault="00836563">
      <w:pPr>
        <w:widowControl/>
        <w:rPr>
          <w:rFonts w:ascii="Times New Roman" w:hAnsi="Times New Roman"/>
          <w:sz w:val="24"/>
        </w:rPr>
      </w:pPr>
      <w:r>
        <w:rPr>
          <w:rFonts w:ascii="Times New Roman" w:hAnsi="Times New Roman"/>
          <w:sz w:val="24"/>
        </w:rPr>
        <w:t>At the March 5</w:t>
      </w:r>
      <w:r w:rsidR="00265320">
        <w:rPr>
          <w:rFonts w:ascii="Times New Roman" w:hAnsi="Times New Roman"/>
          <w:sz w:val="24"/>
        </w:rPr>
        <w:t>, 2013</w:t>
      </w:r>
      <w:r w:rsidR="00566FCC">
        <w:rPr>
          <w:rFonts w:ascii="Times New Roman" w:hAnsi="Times New Roman"/>
          <w:sz w:val="24"/>
        </w:rPr>
        <w:t>,</w:t>
      </w:r>
      <w:r>
        <w:rPr>
          <w:rFonts w:ascii="Times New Roman" w:hAnsi="Times New Roman"/>
          <w:sz w:val="24"/>
        </w:rPr>
        <w:t xml:space="preserve"> recessed open meeting, </w:t>
      </w:r>
      <w:r w:rsidR="00BF0266">
        <w:rPr>
          <w:rFonts w:ascii="Times New Roman" w:hAnsi="Times New Roman"/>
          <w:sz w:val="24"/>
        </w:rPr>
        <w:t xml:space="preserve">the </w:t>
      </w:r>
      <w:r w:rsidR="00AB3D5D">
        <w:rPr>
          <w:rFonts w:ascii="Times New Roman" w:hAnsi="Times New Roman"/>
          <w:sz w:val="24"/>
        </w:rPr>
        <w:t>C</w:t>
      </w:r>
      <w:r w:rsidR="00BF0266">
        <w:rPr>
          <w:rFonts w:ascii="Times New Roman" w:hAnsi="Times New Roman"/>
          <w:sz w:val="24"/>
        </w:rPr>
        <w:t xml:space="preserve">ommissioners </w:t>
      </w:r>
      <w:r>
        <w:rPr>
          <w:rFonts w:ascii="Times New Roman" w:hAnsi="Times New Roman"/>
          <w:sz w:val="24"/>
        </w:rPr>
        <w:t xml:space="preserve">requested </w:t>
      </w:r>
      <w:r w:rsidR="00BF0266">
        <w:rPr>
          <w:rFonts w:ascii="Times New Roman" w:hAnsi="Times New Roman"/>
          <w:sz w:val="24"/>
        </w:rPr>
        <w:t xml:space="preserve">that the </w:t>
      </w:r>
      <w:r>
        <w:rPr>
          <w:rFonts w:ascii="Times New Roman" w:hAnsi="Times New Roman"/>
          <w:sz w:val="24"/>
        </w:rPr>
        <w:t xml:space="preserve">parties </w:t>
      </w:r>
      <w:r w:rsidR="00BF0266">
        <w:rPr>
          <w:rFonts w:ascii="Times New Roman" w:hAnsi="Times New Roman"/>
          <w:sz w:val="24"/>
        </w:rPr>
        <w:t>outline lawful</w:t>
      </w:r>
      <w:r>
        <w:rPr>
          <w:rFonts w:ascii="Times New Roman" w:hAnsi="Times New Roman"/>
          <w:sz w:val="24"/>
        </w:rPr>
        <w:t xml:space="preserve"> procedural options for resolving the</w:t>
      </w:r>
      <w:r w:rsidR="00BF0266">
        <w:rPr>
          <w:rFonts w:ascii="Times New Roman" w:hAnsi="Times New Roman"/>
          <w:sz w:val="24"/>
        </w:rPr>
        <w:t xml:space="preserve"> pending TransAlta Centralia</w:t>
      </w:r>
      <w:r w:rsidR="00547577">
        <w:rPr>
          <w:rFonts w:ascii="Times New Roman" w:hAnsi="Times New Roman"/>
          <w:sz w:val="24"/>
        </w:rPr>
        <w:t xml:space="preserve"> PPA</w:t>
      </w:r>
      <w:r w:rsidR="00BF0266">
        <w:rPr>
          <w:rFonts w:ascii="Times New Roman" w:hAnsi="Times New Roman"/>
          <w:sz w:val="24"/>
        </w:rPr>
        <w:t>, decoupling</w:t>
      </w:r>
      <w:r w:rsidR="00090908">
        <w:rPr>
          <w:rFonts w:ascii="Times New Roman" w:hAnsi="Times New Roman"/>
          <w:sz w:val="24"/>
        </w:rPr>
        <w:t>,</w:t>
      </w:r>
      <w:r w:rsidR="00BF0266">
        <w:rPr>
          <w:rFonts w:ascii="Times New Roman" w:hAnsi="Times New Roman"/>
          <w:sz w:val="24"/>
        </w:rPr>
        <w:t xml:space="preserve"> and ERF</w:t>
      </w:r>
      <w:r>
        <w:rPr>
          <w:rFonts w:ascii="Times New Roman" w:hAnsi="Times New Roman"/>
          <w:sz w:val="24"/>
        </w:rPr>
        <w:t xml:space="preserve"> matters.</w:t>
      </w:r>
      <w:r w:rsidR="00BF0266">
        <w:rPr>
          <w:rFonts w:ascii="Times New Roman" w:hAnsi="Times New Roman"/>
          <w:sz w:val="24"/>
        </w:rPr>
        <w:t xml:space="preserve">  This is Commission Staff’s response. </w:t>
      </w:r>
    </w:p>
    <w:p w:rsidR="00BF0266" w:rsidRDefault="00BF0266">
      <w:pPr>
        <w:widowControl/>
        <w:rPr>
          <w:rFonts w:ascii="Times New Roman" w:hAnsi="Times New Roman"/>
          <w:sz w:val="24"/>
        </w:rPr>
      </w:pPr>
    </w:p>
    <w:p w:rsidR="00090908" w:rsidRPr="002D4A41" w:rsidRDefault="00265320" w:rsidP="00090908">
      <w:pPr>
        <w:widowControl/>
        <w:rPr>
          <w:rFonts w:ascii="Times New Roman" w:hAnsi="Times New Roman"/>
          <w:b/>
          <w:sz w:val="24"/>
        </w:rPr>
      </w:pPr>
      <w:r w:rsidRPr="002D4A41">
        <w:rPr>
          <w:rFonts w:ascii="Times New Roman" w:hAnsi="Times New Roman"/>
          <w:b/>
          <w:sz w:val="24"/>
        </w:rPr>
        <w:t>PSE FILING DATES</w:t>
      </w:r>
    </w:p>
    <w:p w:rsidR="00090908" w:rsidRDefault="00090908" w:rsidP="00090908">
      <w:pPr>
        <w:widowControl/>
        <w:rPr>
          <w:rFonts w:ascii="Times New Roman" w:hAnsi="Times New Roman"/>
          <w:i/>
          <w:sz w:val="24"/>
        </w:rPr>
      </w:pPr>
    </w:p>
    <w:p w:rsidR="00836563" w:rsidRDefault="00090908" w:rsidP="00090908">
      <w:pPr>
        <w:pStyle w:val="ListParagraph"/>
        <w:widowControl/>
        <w:numPr>
          <w:ilvl w:val="0"/>
          <w:numId w:val="2"/>
        </w:numPr>
        <w:rPr>
          <w:rFonts w:ascii="Times New Roman" w:hAnsi="Times New Roman"/>
          <w:sz w:val="24"/>
        </w:rPr>
      </w:pPr>
      <w:r w:rsidRPr="00090908">
        <w:rPr>
          <w:rFonts w:ascii="Times New Roman" w:hAnsi="Times New Roman"/>
          <w:sz w:val="24"/>
        </w:rPr>
        <w:t>TransAlta Centralia</w:t>
      </w:r>
      <w:r w:rsidR="00547577">
        <w:rPr>
          <w:rFonts w:ascii="Times New Roman" w:hAnsi="Times New Roman"/>
          <w:sz w:val="24"/>
        </w:rPr>
        <w:t xml:space="preserve"> PPA:</w:t>
      </w:r>
      <w:r w:rsidR="00547577">
        <w:rPr>
          <w:rFonts w:ascii="Times New Roman" w:hAnsi="Times New Roman"/>
          <w:sz w:val="24"/>
        </w:rPr>
        <w:tab/>
      </w:r>
      <w:r w:rsidR="00547577">
        <w:rPr>
          <w:rFonts w:ascii="Times New Roman" w:hAnsi="Times New Roman"/>
          <w:sz w:val="24"/>
        </w:rPr>
        <w:tab/>
      </w:r>
      <w:r w:rsidR="00547577">
        <w:rPr>
          <w:rFonts w:ascii="Times New Roman" w:hAnsi="Times New Roman"/>
          <w:sz w:val="24"/>
        </w:rPr>
        <w:tab/>
        <w:t xml:space="preserve">August 20, 2012  </w:t>
      </w:r>
    </w:p>
    <w:p w:rsid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Decoupling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t>October 25, 2012</w:t>
      </w:r>
    </w:p>
    <w:p w:rsidR="00090908" w:rsidRP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ERF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r>
      <w:r w:rsidR="00547577">
        <w:rPr>
          <w:rFonts w:ascii="Times New Roman" w:hAnsi="Times New Roman"/>
          <w:sz w:val="24"/>
        </w:rPr>
        <w:tab/>
        <w:t>February 1, 2013</w:t>
      </w:r>
    </w:p>
    <w:p w:rsidR="00836563" w:rsidRDefault="00836563">
      <w:pPr>
        <w:widowControl/>
        <w:rPr>
          <w:rFonts w:ascii="Times New Roman" w:hAnsi="Times New Roman"/>
          <w:sz w:val="24"/>
        </w:rPr>
      </w:pPr>
    </w:p>
    <w:p w:rsidR="00304B42" w:rsidRDefault="00304B42">
      <w:pPr>
        <w:widowControl/>
        <w:autoSpaceDE/>
        <w:autoSpaceDN/>
        <w:adjustRightInd/>
        <w:rPr>
          <w:rFonts w:ascii="Times New Roman" w:hAnsi="Times New Roman"/>
          <w:i/>
          <w:sz w:val="24"/>
        </w:rPr>
      </w:pPr>
      <w:r>
        <w:rPr>
          <w:rFonts w:ascii="Times New Roman" w:hAnsi="Times New Roman"/>
          <w:i/>
          <w:sz w:val="24"/>
        </w:rPr>
        <w:br w:type="page"/>
      </w:r>
    </w:p>
    <w:p w:rsidR="00265320" w:rsidRDefault="00265320">
      <w:pPr>
        <w:widowControl/>
        <w:rPr>
          <w:rFonts w:ascii="Times New Roman" w:hAnsi="Times New Roman"/>
          <w:i/>
          <w:sz w:val="24"/>
        </w:rPr>
      </w:pPr>
      <w:r w:rsidRPr="002D4A41">
        <w:rPr>
          <w:rFonts w:ascii="Times New Roman" w:hAnsi="Times New Roman"/>
          <w:b/>
          <w:sz w:val="24"/>
        </w:rPr>
        <w:lastRenderedPageBreak/>
        <w:t>LAWFUL PROCEDURAL OPTIONS</w:t>
      </w:r>
    </w:p>
    <w:p w:rsidR="00265320" w:rsidRDefault="00265320">
      <w:pPr>
        <w:widowControl/>
        <w:rPr>
          <w:rFonts w:ascii="Times New Roman" w:hAnsi="Times New Roman"/>
          <w:i/>
          <w:sz w:val="24"/>
        </w:rPr>
      </w:pPr>
    </w:p>
    <w:p w:rsidR="000150F1" w:rsidRPr="002D4A41" w:rsidRDefault="00265320">
      <w:pPr>
        <w:widowControl/>
        <w:rPr>
          <w:rFonts w:ascii="Times New Roman" w:hAnsi="Times New Roman"/>
          <w:b/>
          <w:i/>
          <w:sz w:val="24"/>
        </w:rPr>
      </w:pPr>
      <w:r w:rsidRPr="002D4A41">
        <w:rPr>
          <w:rFonts w:ascii="Times New Roman" w:hAnsi="Times New Roman"/>
          <w:b/>
          <w:sz w:val="24"/>
        </w:rPr>
        <w:t>Open Meeting Context</w:t>
      </w:r>
      <w:r>
        <w:rPr>
          <w:rFonts w:ascii="Times New Roman" w:hAnsi="Times New Roman"/>
          <w:b/>
          <w:sz w:val="24"/>
        </w:rPr>
        <w:t xml:space="preserve"> (No Settlement)</w:t>
      </w:r>
      <w:r w:rsidRPr="002D4A41">
        <w:rPr>
          <w:rFonts w:ascii="Times New Roman" w:hAnsi="Times New Roman"/>
          <w:b/>
          <w:sz w:val="24"/>
        </w:rPr>
        <w:t>:</w:t>
      </w:r>
    </w:p>
    <w:p w:rsidR="00265320" w:rsidRDefault="00265320">
      <w:pPr>
        <w:widowControl/>
        <w:rPr>
          <w:rFonts w:ascii="Times New Roman" w:hAnsi="Times New Roman"/>
          <w:i/>
          <w:sz w:val="24"/>
        </w:rPr>
      </w:pPr>
    </w:p>
    <w:p w:rsidR="00265320" w:rsidRDefault="003E245F"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w:t>
      </w:r>
      <w:r w:rsidR="00265320">
        <w:rPr>
          <w:rFonts w:ascii="Times New Roman" w:hAnsi="Times New Roman"/>
          <w:sz w:val="24"/>
        </w:rPr>
        <w:t xml:space="preserve">not set </w:t>
      </w:r>
      <w:r>
        <w:rPr>
          <w:rFonts w:ascii="Times New Roman" w:hAnsi="Times New Roman"/>
          <w:sz w:val="24"/>
        </w:rPr>
        <w:t xml:space="preserve">Decoupling petition </w:t>
      </w:r>
      <w:r w:rsidR="00265320">
        <w:rPr>
          <w:rFonts w:ascii="Times New Roman" w:hAnsi="Times New Roman"/>
          <w:sz w:val="24"/>
        </w:rPr>
        <w:t>for hearing.  Devise 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ERF tariffs, but </w:t>
      </w:r>
      <w:r w:rsidR="003E245F">
        <w:rPr>
          <w:rFonts w:ascii="Times New Roman" w:hAnsi="Times New Roman"/>
          <w:sz w:val="24"/>
        </w:rPr>
        <w:t xml:space="preserve">do </w:t>
      </w:r>
      <w:r>
        <w:rPr>
          <w:rFonts w:ascii="Times New Roman" w:hAnsi="Times New Roman"/>
          <w:sz w:val="24"/>
        </w:rPr>
        <w:t xml:space="preserve">not set for hearing. </w:t>
      </w:r>
      <w:r w:rsidRPr="00265320">
        <w:rPr>
          <w:rFonts w:ascii="Times New Roman" w:hAnsi="Times New Roman"/>
          <w:sz w:val="24"/>
        </w:rPr>
        <w:t xml:space="preserve"> </w:t>
      </w:r>
      <w:r>
        <w:rPr>
          <w:rFonts w:ascii="Times New Roman" w:hAnsi="Times New Roman"/>
          <w:sz w:val="24"/>
        </w:rPr>
        <w:t>Devise schedule allowing for discovery, responses, and presentation to Commission.</w:t>
      </w:r>
    </w:p>
    <w:p w:rsidR="00AB3D5D" w:rsidRDefault="00AB3D5D"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#1 and #2 above, but do not consolidate the Decoupling and ERF matters.  </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w:t>
      </w:r>
      <w:r w:rsidR="003E245F">
        <w:rPr>
          <w:rFonts w:ascii="Times New Roman" w:hAnsi="Times New Roman"/>
          <w:sz w:val="24"/>
        </w:rPr>
        <w:t>ERF tariffs, and consolidate with Decoupling petition</w:t>
      </w:r>
      <w:r>
        <w:rPr>
          <w:rFonts w:ascii="Times New Roman" w:hAnsi="Times New Roman"/>
          <w:sz w:val="24"/>
        </w:rPr>
        <w:t xml:space="preserve">, but </w:t>
      </w:r>
      <w:r w:rsidR="003E245F">
        <w:rPr>
          <w:rFonts w:ascii="Times New Roman" w:hAnsi="Times New Roman"/>
          <w:sz w:val="24"/>
        </w:rPr>
        <w:t xml:space="preserve">do </w:t>
      </w:r>
      <w:r>
        <w:rPr>
          <w:rFonts w:ascii="Times New Roman" w:hAnsi="Times New Roman"/>
          <w:sz w:val="24"/>
        </w:rPr>
        <w:t xml:space="preserve">not set for hearing.  Devise </w:t>
      </w:r>
      <w:r w:rsidR="00C80B4E">
        <w:rPr>
          <w:rFonts w:ascii="Times New Roman" w:hAnsi="Times New Roman"/>
          <w:sz w:val="24"/>
        </w:rPr>
        <w:t xml:space="preserve">an expedited </w:t>
      </w:r>
      <w:r>
        <w:rPr>
          <w:rFonts w:ascii="Times New Roman" w:hAnsi="Times New Roman"/>
          <w:sz w:val="24"/>
        </w:rPr>
        <w:t>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Conso</w:t>
      </w:r>
      <w:r w:rsidR="00AB3D5D">
        <w:rPr>
          <w:rFonts w:ascii="Times New Roman" w:hAnsi="Times New Roman"/>
          <w:sz w:val="24"/>
        </w:rPr>
        <w:t>lidate D</w:t>
      </w:r>
      <w:r>
        <w:rPr>
          <w:rFonts w:ascii="Times New Roman" w:hAnsi="Times New Roman"/>
          <w:sz w:val="24"/>
        </w:rPr>
        <w:t xml:space="preserve">ecoupling and ERF matters, but </w:t>
      </w:r>
      <w:r w:rsidR="003E245F">
        <w:rPr>
          <w:rFonts w:ascii="Times New Roman" w:hAnsi="Times New Roman"/>
          <w:sz w:val="24"/>
        </w:rPr>
        <w:t xml:space="preserve">do </w:t>
      </w:r>
      <w:r>
        <w:rPr>
          <w:rFonts w:ascii="Times New Roman" w:hAnsi="Times New Roman"/>
          <w:sz w:val="24"/>
        </w:rPr>
        <w:t>not suspend or set for hearing.</w:t>
      </w:r>
    </w:p>
    <w:p w:rsidR="00265320"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FC4B9F">
        <w:rPr>
          <w:rFonts w:ascii="Times New Roman" w:hAnsi="Times New Roman"/>
          <w:sz w:val="24"/>
        </w:rPr>
        <w:t>2</w:t>
      </w:r>
      <w:r w:rsidR="00000A61">
        <w:rPr>
          <w:rFonts w:ascii="Times New Roman" w:hAnsi="Times New Roman"/>
          <w:sz w:val="24"/>
        </w:rPr>
        <w:t>-</w:t>
      </w:r>
      <w:r w:rsidR="00D03B83">
        <w:rPr>
          <w:rFonts w:ascii="Times New Roman" w:hAnsi="Times New Roman"/>
          <w:sz w:val="24"/>
        </w:rPr>
        <w:t>4</w:t>
      </w:r>
      <w:r w:rsidR="00000A61">
        <w:rPr>
          <w:rFonts w:ascii="Times New Roman" w:hAnsi="Times New Roman"/>
          <w:sz w:val="24"/>
        </w:rPr>
        <w:t xml:space="preserve">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265320" w:rsidRPr="00265320" w:rsidRDefault="00265320" w:rsidP="006B55A3">
      <w:pPr>
        <w:rPr>
          <w:rFonts w:ascii="Times New Roman" w:hAnsi="Times New Roman"/>
          <w:sz w:val="24"/>
        </w:rPr>
      </w:pPr>
      <w:r w:rsidRPr="002D4A41">
        <w:rPr>
          <w:rFonts w:ascii="Times New Roman" w:hAnsi="Times New Roman"/>
          <w:b/>
          <w:sz w:val="24"/>
        </w:rPr>
        <w:t>Administrative Procedure Act Context</w:t>
      </w:r>
      <w:r>
        <w:rPr>
          <w:rFonts w:ascii="Times New Roman" w:hAnsi="Times New Roman"/>
          <w:b/>
          <w:sz w:val="24"/>
        </w:rPr>
        <w:t xml:space="preserve"> (No Settlement)</w:t>
      </w:r>
      <w:r w:rsidRPr="002D4A41">
        <w:rPr>
          <w:rFonts w:ascii="Times New Roman" w:hAnsi="Times New Roman"/>
          <w:b/>
          <w:sz w:val="24"/>
        </w:rPr>
        <w:t>:</w:t>
      </w:r>
    </w:p>
    <w:p w:rsidR="00BF0266" w:rsidRDefault="00BF0266" w:rsidP="000C4780">
      <w:pPr>
        <w:ind w:left="720" w:hanging="720"/>
        <w:rPr>
          <w:rFonts w:ascii="Times New Roman" w:hAnsi="Times New Roman"/>
          <w:sz w:val="24"/>
        </w:rPr>
      </w:pPr>
    </w:p>
    <w:p w:rsidR="00BF0266" w:rsidRPr="002D4A41" w:rsidRDefault="00265320" w:rsidP="00FC4B9F">
      <w:pPr>
        <w:spacing w:after="120"/>
        <w:ind w:left="900" w:hanging="540"/>
        <w:rPr>
          <w:rFonts w:ascii="Times New Roman" w:hAnsi="Times New Roman"/>
          <w:sz w:val="24"/>
        </w:rPr>
      </w:pPr>
      <w:r>
        <w:rPr>
          <w:rFonts w:ascii="Times New Roman" w:hAnsi="Times New Roman"/>
          <w:sz w:val="24"/>
        </w:rPr>
        <w:t>1.</w:t>
      </w:r>
      <w:r>
        <w:rPr>
          <w:rFonts w:ascii="Times New Roman" w:hAnsi="Times New Roman"/>
          <w:sz w:val="24"/>
        </w:rPr>
        <w:tab/>
      </w:r>
      <w:r w:rsidR="00090908" w:rsidRPr="002D4A41">
        <w:rPr>
          <w:rFonts w:ascii="Times New Roman" w:hAnsi="Times New Roman"/>
          <w:sz w:val="24"/>
        </w:rPr>
        <w:t xml:space="preserve">Call for responses to </w:t>
      </w:r>
      <w:r w:rsidR="003B6DD6" w:rsidRPr="002D4A41">
        <w:rPr>
          <w:rFonts w:ascii="Times New Roman" w:hAnsi="Times New Roman"/>
          <w:sz w:val="24"/>
        </w:rPr>
        <w:t xml:space="preserve">PSE’s </w:t>
      </w:r>
      <w:r w:rsidR="008C231C" w:rsidRPr="002D4A41">
        <w:rPr>
          <w:rFonts w:ascii="Times New Roman" w:hAnsi="Times New Roman"/>
          <w:sz w:val="24"/>
        </w:rPr>
        <w:t>Petition</w:t>
      </w:r>
      <w:r w:rsidR="00090908" w:rsidRPr="002D4A41">
        <w:rPr>
          <w:rFonts w:ascii="Times New Roman" w:hAnsi="Times New Roman"/>
          <w:sz w:val="24"/>
        </w:rPr>
        <w:t xml:space="preserve"> for Reconsideration and </w:t>
      </w:r>
      <w:r w:rsidR="008C231C" w:rsidRPr="002D4A41">
        <w:rPr>
          <w:rFonts w:ascii="Times New Roman" w:hAnsi="Times New Roman"/>
          <w:sz w:val="24"/>
        </w:rPr>
        <w:t xml:space="preserve">Motion </w:t>
      </w:r>
      <w:r w:rsidR="00090908" w:rsidRPr="002D4A41">
        <w:rPr>
          <w:rFonts w:ascii="Times New Roman" w:hAnsi="Times New Roman"/>
          <w:sz w:val="24"/>
        </w:rPr>
        <w:t>to Re</w:t>
      </w:r>
      <w:r w:rsidR="00547577" w:rsidRPr="002D4A41">
        <w:rPr>
          <w:rFonts w:ascii="Times New Roman" w:hAnsi="Times New Roman"/>
          <w:sz w:val="24"/>
        </w:rPr>
        <w:t>-</w:t>
      </w:r>
      <w:r w:rsidR="00090908" w:rsidRPr="002D4A41">
        <w:rPr>
          <w:rFonts w:ascii="Times New Roman" w:hAnsi="Times New Roman"/>
          <w:sz w:val="24"/>
        </w:rPr>
        <w:t>open the Record in TransAlta Centralia.  Enter Final Order.</w:t>
      </w:r>
    </w:p>
    <w:p w:rsidR="00EF0565" w:rsidRPr="002D4A41" w:rsidRDefault="00265320" w:rsidP="00FC4B9F">
      <w:pPr>
        <w:widowControl/>
        <w:spacing w:after="120"/>
        <w:ind w:left="900" w:hanging="540"/>
        <w:rPr>
          <w:rFonts w:ascii="Times New Roman" w:hAnsi="Times New Roman"/>
          <w:sz w:val="24"/>
        </w:rPr>
      </w:pPr>
      <w:r>
        <w:rPr>
          <w:rFonts w:ascii="Times New Roman" w:hAnsi="Times New Roman"/>
          <w:sz w:val="24"/>
        </w:rPr>
        <w:t>2.</w:t>
      </w:r>
      <w:r>
        <w:rPr>
          <w:rFonts w:ascii="Times New Roman" w:hAnsi="Times New Roman"/>
          <w:sz w:val="24"/>
        </w:rPr>
        <w:tab/>
      </w:r>
      <w:r w:rsidR="003E245F">
        <w:rPr>
          <w:rFonts w:ascii="Times New Roman" w:hAnsi="Times New Roman"/>
          <w:sz w:val="24"/>
        </w:rPr>
        <w:t>S</w:t>
      </w:r>
      <w:r w:rsidR="00EF0565" w:rsidRPr="002D4A41">
        <w:rPr>
          <w:rFonts w:ascii="Times New Roman" w:hAnsi="Times New Roman"/>
          <w:sz w:val="24"/>
        </w:rPr>
        <w:t xml:space="preserve">et </w:t>
      </w:r>
      <w:r w:rsidR="003E245F">
        <w:rPr>
          <w:rFonts w:ascii="Times New Roman" w:hAnsi="Times New Roman"/>
          <w:sz w:val="24"/>
        </w:rPr>
        <w:t xml:space="preserve">Decoupling petition </w:t>
      </w:r>
      <w:r w:rsidR="00EF0565" w:rsidRPr="002D4A41">
        <w:rPr>
          <w:rFonts w:ascii="Times New Roman" w:hAnsi="Times New Roman"/>
          <w:sz w:val="24"/>
        </w:rPr>
        <w:t>for hearing.</w:t>
      </w:r>
      <w:r w:rsidR="00D742F3" w:rsidRPr="002D4A41">
        <w:rPr>
          <w:rFonts w:ascii="Times New Roman" w:hAnsi="Times New Roman"/>
          <w:sz w:val="24"/>
        </w:rPr>
        <w:t xml:space="preserve">  Devise 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xml:space="preserve">, </w:t>
      </w:r>
      <w:r w:rsidR="0088696B">
        <w:rPr>
          <w:rFonts w:ascii="Times New Roman" w:hAnsi="Times New Roman"/>
          <w:sz w:val="24"/>
        </w:rPr>
        <w:t xml:space="preserve">hearings </w:t>
      </w:r>
      <w:r w:rsidR="008C231C" w:rsidRPr="002D4A41">
        <w:rPr>
          <w:rFonts w:ascii="Times New Roman" w:hAnsi="Times New Roman"/>
          <w:sz w:val="24"/>
        </w:rPr>
        <w:t>and briefs</w:t>
      </w:r>
      <w:r w:rsidR="0088696B">
        <w:rPr>
          <w:rFonts w:ascii="Times New Roman" w:hAnsi="Times New Roman"/>
          <w:sz w:val="24"/>
        </w:rPr>
        <w:t>/oral argument</w:t>
      </w:r>
      <w:r w:rsidR="00D742F3" w:rsidRPr="002D4A41">
        <w:rPr>
          <w:rFonts w:ascii="Times New Roman" w:hAnsi="Times New Roman"/>
          <w:sz w:val="24"/>
        </w:rPr>
        <w:t>.</w:t>
      </w:r>
    </w:p>
    <w:p w:rsidR="00EF0565" w:rsidRPr="002D4A41" w:rsidRDefault="00265320" w:rsidP="00FC4B9F">
      <w:pPr>
        <w:spacing w:after="120"/>
        <w:ind w:left="900" w:hanging="540"/>
        <w:rPr>
          <w:rFonts w:ascii="Times New Roman" w:hAnsi="Times New Roman"/>
          <w:sz w:val="24"/>
        </w:rPr>
      </w:pPr>
      <w:r>
        <w:rPr>
          <w:rFonts w:ascii="Times New Roman" w:hAnsi="Times New Roman"/>
          <w:sz w:val="24"/>
        </w:rPr>
        <w:t>3.</w:t>
      </w:r>
      <w:r>
        <w:rPr>
          <w:rFonts w:ascii="Times New Roman" w:hAnsi="Times New Roman"/>
          <w:sz w:val="24"/>
        </w:rPr>
        <w:tab/>
      </w:r>
      <w:r w:rsidR="00EF0565" w:rsidRPr="002D4A41">
        <w:rPr>
          <w:rFonts w:ascii="Times New Roman" w:hAnsi="Times New Roman"/>
          <w:sz w:val="24"/>
        </w:rPr>
        <w:t>Suspend ERF tariffs and set for hearing.</w:t>
      </w:r>
      <w:r w:rsidR="00D742F3" w:rsidRPr="002D4A41">
        <w:rPr>
          <w:rFonts w:ascii="Times New Roman" w:hAnsi="Times New Roman"/>
          <w:sz w:val="24"/>
        </w:rPr>
        <w:t xml:space="preserve">  Devise schedule allowing for </w:t>
      </w:r>
      <w:r w:rsidR="00BB51DE" w:rsidRPr="002D4A41">
        <w:rPr>
          <w:rFonts w:ascii="Times New Roman" w:hAnsi="Times New Roman"/>
          <w:sz w:val="24"/>
        </w:rPr>
        <w:t xml:space="preserve">formal </w:t>
      </w:r>
      <w:r w:rsidR="00D742F3" w:rsidRPr="002D4A41">
        <w:rPr>
          <w:rFonts w:ascii="Times New Roman" w:hAnsi="Times New Roman"/>
          <w:sz w:val="24"/>
        </w:rPr>
        <w:t>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w:t>
      </w:r>
    </w:p>
    <w:p w:rsidR="0088696B" w:rsidRDefault="00265320" w:rsidP="00FC4B9F">
      <w:pPr>
        <w:spacing w:after="120"/>
        <w:ind w:left="900" w:hanging="540"/>
        <w:rPr>
          <w:rFonts w:ascii="Times New Roman" w:hAnsi="Times New Roman"/>
          <w:sz w:val="24"/>
        </w:rPr>
      </w:pPr>
      <w:r>
        <w:rPr>
          <w:rFonts w:ascii="Times New Roman" w:hAnsi="Times New Roman"/>
          <w:sz w:val="24"/>
        </w:rPr>
        <w:t>4.</w:t>
      </w:r>
      <w:r>
        <w:rPr>
          <w:rFonts w:ascii="Times New Roman" w:hAnsi="Times New Roman"/>
          <w:sz w:val="24"/>
        </w:rPr>
        <w:tab/>
      </w:r>
      <w:r w:rsidR="00EF0565" w:rsidRPr="002D4A41">
        <w:rPr>
          <w:rFonts w:ascii="Times New Roman" w:hAnsi="Times New Roman"/>
          <w:sz w:val="24"/>
        </w:rPr>
        <w:t>Suspend ERF tariffs</w:t>
      </w:r>
      <w:r w:rsidR="0088696B">
        <w:rPr>
          <w:rFonts w:ascii="Times New Roman" w:hAnsi="Times New Roman"/>
          <w:sz w:val="24"/>
        </w:rPr>
        <w:t>, consolidate</w:t>
      </w:r>
      <w:r w:rsidR="003E245F">
        <w:rPr>
          <w:rFonts w:ascii="Times New Roman" w:hAnsi="Times New Roman"/>
          <w:sz w:val="24"/>
        </w:rPr>
        <w:t xml:space="preserve"> with Decoupling petition</w:t>
      </w:r>
      <w:r w:rsidR="00FC4B9F">
        <w:rPr>
          <w:rFonts w:ascii="Times New Roman" w:hAnsi="Times New Roman"/>
          <w:sz w:val="24"/>
        </w:rPr>
        <w:t>,</w:t>
      </w:r>
      <w:r w:rsidR="00EF0565" w:rsidRPr="002D4A41">
        <w:rPr>
          <w:rFonts w:ascii="Times New Roman" w:hAnsi="Times New Roman"/>
          <w:sz w:val="24"/>
        </w:rPr>
        <w:t xml:space="preserve"> and set for hearing.</w:t>
      </w:r>
      <w:r w:rsidR="00D742F3" w:rsidRPr="002D4A41">
        <w:rPr>
          <w:rFonts w:ascii="Times New Roman" w:hAnsi="Times New Roman"/>
          <w:sz w:val="24"/>
        </w:rPr>
        <w:t xml:space="preserve">  Devise </w:t>
      </w:r>
      <w:r w:rsidR="00C80B4E">
        <w:rPr>
          <w:rFonts w:ascii="Times New Roman" w:hAnsi="Times New Roman"/>
          <w:sz w:val="24"/>
        </w:rPr>
        <w:t xml:space="preserve">an expedited </w:t>
      </w:r>
      <w:r w:rsidR="00D742F3" w:rsidRPr="002D4A41">
        <w:rPr>
          <w:rFonts w:ascii="Times New Roman" w:hAnsi="Times New Roman"/>
          <w:sz w:val="24"/>
        </w:rPr>
        <w:t>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 xml:space="preserve">. </w:t>
      </w:r>
      <w:r w:rsidR="00FC4B9F">
        <w:rPr>
          <w:rFonts w:ascii="Times New Roman" w:hAnsi="Times New Roman"/>
          <w:sz w:val="24"/>
        </w:rPr>
        <w:t xml:space="preserve"> </w:t>
      </w:r>
      <w:r w:rsidR="00FC4B9F" w:rsidRPr="00FF0555">
        <w:rPr>
          <w:rFonts w:ascii="Times New Roman" w:hAnsi="Times New Roman"/>
          <w:sz w:val="24"/>
        </w:rPr>
        <w:t>Re-open the TransAlta/Centralia PPA case for the limited purpose of filling in gaps in the Order regarding prudency and deferral.</w:t>
      </w:r>
      <w:r w:rsidR="003E245F">
        <w:rPr>
          <w:rFonts w:ascii="Times New Roman" w:hAnsi="Times New Roman"/>
          <w:sz w:val="24"/>
        </w:rPr>
        <w:t>*</w:t>
      </w:r>
    </w:p>
    <w:p w:rsidR="0088696B"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000A61">
        <w:rPr>
          <w:rFonts w:ascii="Times New Roman" w:hAnsi="Times New Roman"/>
          <w:sz w:val="24"/>
        </w:rPr>
        <w:t xml:space="preserve">3 and 4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88696B" w:rsidRPr="002D4A41" w:rsidRDefault="0088696B" w:rsidP="002D4A41">
      <w:pPr>
        <w:rPr>
          <w:rFonts w:ascii="Times New Roman" w:hAnsi="Times New Roman"/>
          <w:b/>
          <w:sz w:val="24"/>
        </w:rPr>
      </w:pPr>
      <w:r w:rsidRPr="002D4A41">
        <w:rPr>
          <w:rFonts w:ascii="Times New Roman" w:hAnsi="Times New Roman"/>
          <w:b/>
          <w:sz w:val="24"/>
        </w:rPr>
        <w:t>Settlement Context</w:t>
      </w:r>
    </w:p>
    <w:p w:rsidR="0088696B" w:rsidRDefault="0088696B" w:rsidP="002D4A41">
      <w:pPr>
        <w:rPr>
          <w:rFonts w:ascii="Times New Roman" w:hAnsi="Times New Roman"/>
          <w:sz w:val="24"/>
        </w:rPr>
      </w:pPr>
    </w:p>
    <w:p w:rsidR="00BA5197" w:rsidRDefault="0088696B" w:rsidP="002E5B01">
      <w:pPr>
        <w:spacing w:after="120"/>
        <w:ind w:left="907" w:hanging="547"/>
        <w:rPr>
          <w:rFonts w:ascii="Times New Roman" w:hAnsi="Times New Roman"/>
          <w:sz w:val="24"/>
        </w:rPr>
      </w:pPr>
      <w:r>
        <w:rPr>
          <w:rFonts w:ascii="Times New Roman" w:hAnsi="Times New Roman"/>
          <w:sz w:val="24"/>
        </w:rPr>
        <w:t>1.</w:t>
      </w:r>
      <w:r>
        <w:rPr>
          <w:rFonts w:ascii="Times New Roman" w:hAnsi="Times New Roman"/>
          <w:sz w:val="24"/>
        </w:rPr>
        <w:tab/>
      </w:r>
      <w:r w:rsidR="00547577" w:rsidRPr="00304B42">
        <w:rPr>
          <w:rFonts w:ascii="Times New Roman" w:hAnsi="Times New Roman"/>
          <w:sz w:val="24"/>
        </w:rPr>
        <w:t>Unanimous settlement</w:t>
      </w:r>
      <w:r>
        <w:rPr>
          <w:rFonts w:ascii="Times New Roman" w:hAnsi="Times New Roman"/>
          <w:sz w:val="24"/>
        </w:rPr>
        <w:t xml:space="preserve"> of TransAlta PPA, Decoupling and ERF dockets</w:t>
      </w:r>
      <w:r w:rsidR="00547577" w:rsidRPr="00304B42">
        <w:rPr>
          <w:rFonts w:ascii="Times New Roman" w:hAnsi="Times New Roman"/>
          <w:sz w:val="24"/>
        </w:rPr>
        <w:t>.  F</w:t>
      </w:r>
      <w:r w:rsidR="00090908" w:rsidRPr="00304B42">
        <w:rPr>
          <w:rFonts w:ascii="Times New Roman" w:hAnsi="Times New Roman"/>
          <w:sz w:val="24"/>
        </w:rPr>
        <w:t>ile support</w:t>
      </w:r>
      <w:r>
        <w:rPr>
          <w:rFonts w:ascii="Times New Roman" w:hAnsi="Times New Roman"/>
          <w:sz w:val="24"/>
        </w:rPr>
        <w:t>ing documentation</w:t>
      </w:r>
      <w:r w:rsidR="00090908" w:rsidRPr="00304B42">
        <w:rPr>
          <w:rFonts w:ascii="Times New Roman" w:hAnsi="Times New Roman"/>
          <w:sz w:val="24"/>
        </w:rPr>
        <w:t xml:space="preserve">.  Schedule hearing </w:t>
      </w:r>
      <w:r w:rsidR="00000A61">
        <w:rPr>
          <w:rFonts w:ascii="Times New Roman" w:hAnsi="Times New Roman"/>
          <w:sz w:val="24"/>
        </w:rPr>
        <w:t xml:space="preserve">or open meeting presentation </w:t>
      </w:r>
      <w:r w:rsidR="00090908" w:rsidRPr="00304B42">
        <w:rPr>
          <w:rFonts w:ascii="Times New Roman" w:hAnsi="Times New Roman"/>
          <w:sz w:val="24"/>
        </w:rPr>
        <w:t xml:space="preserve">on </w:t>
      </w:r>
      <w:r>
        <w:rPr>
          <w:rFonts w:ascii="Times New Roman" w:hAnsi="Times New Roman"/>
          <w:sz w:val="24"/>
        </w:rPr>
        <w:t>s</w:t>
      </w:r>
      <w:r w:rsidR="00090908" w:rsidRPr="00304B42">
        <w:rPr>
          <w:rFonts w:ascii="Times New Roman" w:hAnsi="Times New Roman"/>
          <w:sz w:val="24"/>
        </w:rPr>
        <w:t xml:space="preserve">ettlement.  </w:t>
      </w:r>
      <w:r>
        <w:rPr>
          <w:rFonts w:ascii="Times New Roman" w:hAnsi="Times New Roman"/>
          <w:sz w:val="24"/>
        </w:rPr>
        <w:t>If necessary, a</w:t>
      </w:r>
      <w:r w:rsidR="00BA5197" w:rsidRPr="00304B42">
        <w:rPr>
          <w:rFonts w:ascii="Times New Roman" w:hAnsi="Times New Roman"/>
          <w:sz w:val="24"/>
        </w:rPr>
        <w:t>llow ERF rates to become effe</w:t>
      </w:r>
      <w:r w:rsidR="00BB51DE" w:rsidRPr="00304B42">
        <w:rPr>
          <w:rFonts w:ascii="Times New Roman" w:hAnsi="Times New Roman"/>
          <w:sz w:val="24"/>
        </w:rPr>
        <w:t>ctive May 1, subject to re</w:t>
      </w:r>
      <w:r w:rsidR="00FC4B9F">
        <w:rPr>
          <w:rFonts w:ascii="Times New Roman" w:hAnsi="Times New Roman"/>
          <w:sz w:val="24"/>
        </w:rPr>
        <w:t>vision</w:t>
      </w:r>
      <w:r w:rsidR="00BB51DE" w:rsidRPr="00304B42">
        <w:rPr>
          <w:rFonts w:ascii="Times New Roman" w:hAnsi="Times New Roman"/>
          <w:sz w:val="24"/>
        </w:rPr>
        <w:t>.  Re-open the TransAlta/Centralia PPA case for the limited purpose of filling in gaps in the Order regarding prudency and deferral.</w:t>
      </w:r>
    </w:p>
    <w:p w:rsidR="00803373" w:rsidRPr="00FC4B9F" w:rsidRDefault="00FC4B9F" w:rsidP="00FC4B9F">
      <w:pPr>
        <w:widowControl/>
        <w:ind w:left="907" w:hanging="547"/>
        <w:rPr>
          <w:rFonts w:ascii="Times New Roman" w:hAnsi="Times New Roman"/>
          <w:sz w:val="24"/>
        </w:rPr>
      </w:pPr>
      <w:r>
        <w:rPr>
          <w:rFonts w:ascii="Times New Roman" w:hAnsi="Times New Roman"/>
          <w:sz w:val="24"/>
        </w:rPr>
        <w:lastRenderedPageBreak/>
        <w:t>2.</w:t>
      </w:r>
      <w:r>
        <w:rPr>
          <w:rFonts w:ascii="Times New Roman" w:hAnsi="Times New Roman"/>
          <w:sz w:val="24"/>
        </w:rPr>
        <w:tab/>
      </w:r>
      <w:r w:rsidR="0036099F" w:rsidRPr="00FC4B9F">
        <w:rPr>
          <w:rFonts w:ascii="Times New Roman" w:hAnsi="Times New Roman"/>
          <w:sz w:val="24"/>
        </w:rPr>
        <w:t>Multiparty</w:t>
      </w:r>
      <w:r w:rsidR="00000A61" w:rsidRPr="00FC4B9F">
        <w:rPr>
          <w:rFonts w:ascii="Times New Roman" w:hAnsi="Times New Roman"/>
          <w:sz w:val="24"/>
        </w:rPr>
        <w:t xml:space="preserve"> or P</w:t>
      </w:r>
      <w:r w:rsidR="0036099F" w:rsidRPr="00FC4B9F">
        <w:rPr>
          <w:rFonts w:ascii="Times New Roman" w:hAnsi="Times New Roman"/>
          <w:sz w:val="24"/>
        </w:rPr>
        <w:t>artial settlement</w:t>
      </w:r>
      <w:r w:rsidR="00A413A1" w:rsidRPr="00FC4B9F">
        <w:rPr>
          <w:rFonts w:ascii="Times New Roman" w:hAnsi="Times New Roman"/>
          <w:sz w:val="24"/>
        </w:rPr>
        <w:t xml:space="preserve"> of TransAlta PPA, Decoupling and ERF dockets</w:t>
      </w:r>
      <w:r w:rsidR="00547577" w:rsidRPr="00FC4B9F">
        <w:rPr>
          <w:rFonts w:ascii="Times New Roman" w:hAnsi="Times New Roman"/>
          <w:sz w:val="24"/>
        </w:rPr>
        <w:t>.  F</w:t>
      </w:r>
      <w:r w:rsidR="0036099F" w:rsidRPr="00FC4B9F">
        <w:rPr>
          <w:rFonts w:ascii="Times New Roman" w:hAnsi="Times New Roman"/>
          <w:sz w:val="24"/>
        </w:rPr>
        <w:t>ile support</w:t>
      </w:r>
      <w:r w:rsidR="00000A61" w:rsidRPr="00FC4B9F">
        <w:rPr>
          <w:rFonts w:ascii="Times New Roman" w:hAnsi="Times New Roman"/>
          <w:sz w:val="24"/>
        </w:rPr>
        <w:t>ing documentation</w:t>
      </w:r>
      <w:r w:rsidR="0036099F" w:rsidRPr="00FC4B9F">
        <w:rPr>
          <w:rFonts w:ascii="Times New Roman" w:hAnsi="Times New Roman"/>
          <w:sz w:val="24"/>
        </w:rPr>
        <w:t xml:space="preserve"> and </w:t>
      </w:r>
      <w:r w:rsidR="00000A61" w:rsidRPr="00FC4B9F">
        <w:rPr>
          <w:rFonts w:ascii="Times New Roman" w:hAnsi="Times New Roman"/>
          <w:sz w:val="24"/>
        </w:rPr>
        <w:t>devise schedule for responses</w:t>
      </w:r>
      <w:r w:rsidR="0036099F" w:rsidRPr="00FC4B9F">
        <w:rPr>
          <w:rFonts w:ascii="Times New Roman" w:hAnsi="Times New Roman"/>
          <w:sz w:val="24"/>
        </w:rPr>
        <w:t xml:space="preserve">.  Schedule hearing </w:t>
      </w:r>
      <w:r w:rsidR="00000A61" w:rsidRPr="00FC4B9F">
        <w:rPr>
          <w:rFonts w:ascii="Times New Roman" w:hAnsi="Times New Roman"/>
          <w:sz w:val="24"/>
        </w:rPr>
        <w:t xml:space="preserve">or open meeting presentation </w:t>
      </w:r>
      <w:r w:rsidR="0036099F" w:rsidRPr="00FC4B9F">
        <w:rPr>
          <w:rFonts w:ascii="Times New Roman" w:hAnsi="Times New Roman"/>
          <w:sz w:val="24"/>
        </w:rPr>
        <w:t>on Settlement.</w:t>
      </w:r>
      <w:r w:rsidR="008C231C" w:rsidRPr="00FC4B9F">
        <w:rPr>
          <w:rFonts w:ascii="Times New Roman" w:hAnsi="Times New Roman"/>
          <w:sz w:val="24"/>
        </w:rPr>
        <w:t xml:space="preserve"> </w:t>
      </w:r>
      <w:r w:rsidR="00A413A1" w:rsidRPr="00FC4B9F">
        <w:rPr>
          <w:rFonts w:ascii="Times New Roman" w:hAnsi="Times New Roman"/>
          <w:sz w:val="24"/>
        </w:rPr>
        <w:t xml:space="preserve"> Issues not addressed by a </w:t>
      </w:r>
      <w:r w:rsidR="00C80B4E">
        <w:rPr>
          <w:rFonts w:ascii="Times New Roman" w:hAnsi="Times New Roman"/>
          <w:sz w:val="24"/>
        </w:rPr>
        <w:t xml:space="preserve">multiparty or </w:t>
      </w:r>
      <w:r w:rsidR="00A413A1" w:rsidRPr="00FC4B9F">
        <w:rPr>
          <w:rFonts w:ascii="Times New Roman" w:hAnsi="Times New Roman"/>
          <w:sz w:val="24"/>
        </w:rPr>
        <w:t xml:space="preserve">partial settlement </w:t>
      </w:r>
      <w:r w:rsidR="00AE1895">
        <w:rPr>
          <w:rFonts w:ascii="Times New Roman" w:hAnsi="Times New Roman"/>
          <w:sz w:val="24"/>
        </w:rPr>
        <w:t>will</w:t>
      </w:r>
      <w:r>
        <w:rPr>
          <w:rFonts w:ascii="Times New Roman" w:hAnsi="Times New Roman"/>
          <w:sz w:val="24"/>
        </w:rPr>
        <w:t xml:space="preserve"> be </w:t>
      </w:r>
      <w:r w:rsidR="00A413A1" w:rsidRPr="00FC4B9F">
        <w:rPr>
          <w:rFonts w:ascii="Times New Roman" w:hAnsi="Times New Roman"/>
          <w:sz w:val="24"/>
        </w:rPr>
        <w:t xml:space="preserve">litigated.  </w:t>
      </w:r>
      <w:r w:rsidR="008C231C" w:rsidRPr="00FC4B9F">
        <w:rPr>
          <w:rFonts w:ascii="Times New Roman" w:hAnsi="Times New Roman"/>
          <w:sz w:val="24"/>
        </w:rPr>
        <w:t>Re-open the TransAlta/Centralia PPA case for the limited purpose of filling in gaps in the Order regarding prudency and deferral.</w:t>
      </w:r>
      <w:r w:rsidR="000C4780" w:rsidRPr="00FC4B9F">
        <w:rPr>
          <w:rFonts w:ascii="Times New Roman" w:hAnsi="Times New Roman"/>
          <w:sz w:val="24"/>
        </w:rPr>
        <w:t xml:space="preserve"> </w:t>
      </w:r>
    </w:p>
    <w:p w:rsidR="000C4780" w:rsidRDefault="000C4780" w:rsidP="00FF7AAE">
      <w:pPr>
        <w:tabs>
          <w:tab w:val="left" w:pos="2160"/>
        </w:tabs>
        <w:rPr>
          <w:rFonts w:ascii="Times New Roman" w:hAnsi="Times New Roman"/>
          <w:sz w:val="24"/>
        </w:rPr>
      </w:pPr>
    </w:p>
    <w:p w:rsidR="000C4780" w:rsidRPr="00391AFB" w:rsidRDefault="00DD4CE0" w:rsidP="00AE28BB">
      <w:pPr>
        <w:ind w:left="720" w:hanging="720"/>
        <w:rPr>
          <w:rFonts w:ascii="Times New Roman" w:hAnsi="Times New Roman"/>
          <w:sz w:val="24"/>
        </w:rPr>
      </w:pPr>
      <w:r>
        <w:rPr>
          <w:rFonts w:ascii="Times New Roman" w:hAnsi="Times New Roman"/>
          <w:sz w:val="24"/>
        </w:rPr>
        <w:t>We hope this is of assistance to you.</w:t>
      </w:r>
      <w:r w:rsidR="000C4780">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1E37F4" w:rsidRDefault="001E37F4">
      <w:pPr>
        <w:widowControl/>
        <w:rPr>
          <w:rFonts w:ascii="Times New Roman" w:hAnsi="Times New Roman"/>
          <w:sz w:val="24"/>
        </w:rPr>
      </w:pPr>
      <w:r>
        <w:rPr>
          <w:rFonts w:ascii="Times New Roman" w:hAnsi="Times New Roman"/>
          <w:sz w:val="24"/>
        </w:rPr>
        <w:t>cc:  Parties</w:t>
      </w:r>
    </w:p>
    <w:p w:rsidR="00A1033F" w:rsidRDefault="00A1033F">
      <w:pPr>
        <w:widowControl/>
        <w:rPr>
          <w:rFonts w:ascii="Times New Roman" w:hAnsi="Times New Roman"/>
          <w:sz w:val="24"/>
        </w:rPr>
      </w:pPr>
    </w:p>
    <w:p w:rsidR="00A1033F" w:rsidRDefault="00A1033F">
      <w:pPr>
        <w:widowControl/>
        <w:rPr>
          <w:rFonts w:ascii="Times New Roman" w:hAnsi="Times New Roman"/>
          <w:sz w:val="24"/>
        </w:rPr>
      </w:pPr>
      <w:bookmarkStart w:id="0" w:name="_GoBack"/>
      <w:bookmarkEnd w:id="0"/>
    </w:p>
    <w:p w:rsidR="00BB51DE" w:rsidRPr="00BB51DE" w:rsidRDefault="00BB51DE" w:rsidP="00BB51DE">
      <w:pPr>
        <w:widowControl/>
        <w:rPr>
          <w:rFonts w:ascii="Times New Roman" w:hAnsi="Times New Roman"/>
          <w:sz w:val="24"/>
        </w:rPr>
      </w:pPr>
      <w:r>
        <w:rPr>
          <w:rFonts w:ascii="Times New Roman" w:hAnsi="Times New Roman"/>
          <w:sz w:val="24"/>
        </w:rPr>
        <w:t xml:space="preserve">*Denotes Staff’s preferred option, barring </w:t>
      </w:r>
      <w:r w:rsidR="00AB3D5D">
        <w:rPr>
          <w:rFonts w:ascii="Times New Roman" w:hAnsi="Times New Roman"/>
          <w:sz w:val="24"/>
        </w:rPr>
        <w:t xml:space="preserve">unanimous, multiparty, or partial </w:t>
      </w:r>
      <w:r>
        <w:rPr>
          <w:rFonts w:ascii="Times New Roman" w:hAnsi="Times New Roman"/>
          <w:sz w:val="24"/>
        </w:rPr>
        <w:t>settlement.</w:t>
      </w:r>
      <w:r w:rsidR="00C80B4E">
        <w:rPr>
          <w:rFonts w:ascii="Times New Roman" w:hAnsi="Times New Roman"/>
          <w:sz w:val="24"/>
        </w:rPr>
        <w:t xml:space="preserve">   If necessary, temporary rates could become effective May 1, 2013.</w:t>
      </w:r>
    </w:p>
    <w:sectPr w:rsidR="00BB51DE" w:rsidRPr="00BB51DE"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5" w:rsidRDefault="001B2C45" w:rsidP="00EF3943">
      <w:r>
        <w:separator/>
      </w:r>
    </w:p>
  </w:endnote>
  <w:endnote w:type="continuationSeparator" w:id="0">
    <w:p w:rsidR="001B2C45" w:rsidRDefault="001B2C45"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5" w:rsidRDefault="001B2C45" w:rsidP="00EF3943">
      <w:r>
        <w:separator/>
      </w:r>
    </w:p>
  </w:footnote>
  <w:footnote w:type="continuationSeparator" w:id="0">
    <w:p w:rsidR="001B2C45" w:rsidRDefault="001B2C45"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Steven V. King </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March 12, 2013</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A1033F">
      <w:rPr>
        <w:rFonts w:ascii="Times New Roman" w:hAnsi="Times New Roman"/>
        <w:noProof/>
        <w:sz w:val="20"/>
        <w:szCs w:val="20"/>
      </w:rPr>
      <w:t>3</w:t>
    </w:r>
    <w:r w:rsidRPr="001805FA">
      <w:rPr>
        <w:rFonts w:ascii="Times New Roman" w:hAnsi="Times New Roman"/>
        <w:noProof/>
        <w:sz w:val="20"/>
        <w:szCs w:val="20"/>
      </w:rPr>
      <w:fldChar w:fldCharType="end"/>
    </w:r>
  </w:p>
  <w:p w:rsidR="008C231C" w:rsidRDefault="008C231C">
    <w:pPr>
      <w:pStyle w:val="Header"/>
      <w:rPr>
        <w:rFonts w:ascii="Times New Roman" w:hAnsi="Times New Roman"/>
        <w:sz w:val="20"/>
        <w:szCs w:val="20"/>
      </w:rPr>
    </w:pPr>
  </w:p>
  <w:p w:rsidR="008C231C" w:rsidRPr="001805FA" w:rsidRDefault="008C231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42378C8-908F-4D88-AF32-BE15FC939490}"/>
</file>

<file path=customXml/itemProps2.xml><?xml version="1.0" encoding="utf-8"?>
<ds:datastoreItem xmlns:ds="http://schemas.openxmlformats.org/officeDocument/2006/customXml" ds:itemID="{5BA536ED-7C57-4845-B865-B87E266E0310}"/>
</file>

<file path=customXml/itemProps3.xml><?xml version="1.0" encoding="utf-8"?>
<ds:datastoreItem xmlns:ds="http://schemas.openxmlformats.org/officeDocument/2006/customXml" ds:itemID="{3A70F974-62BA-4EF5-B228-B967649E59C8}"/>
</file>

<file path=customXml/itemProps4.xml><?xml version="1.0" encoding="utf-8"?>
<ds:datastoreItem xmlns:ds="http://schemas.openxmlformats.org/officeDocument/2006/customXml" ds:itemID="{D102F0F2-346E-436D-8F01-3EF99ABF16F4}"/>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2013-03-12T21:26:00Z</cp:lastPrinted>
  <dcterms:created xsi:type="dcterms:W3CDTF">2013-03-12T22:23:00Z</dcterms:created>
  <dcterms:modified xsi:type="dcterms:W3CDTF">2013-03-12T22:28:00Z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