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34744" w14:textId="77777777" w:rsidR="005C517E" w:rsidRDefault="005C517E" w:rsidP="005C517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29EF050" wp14:editId="1675FF4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91DD7C" w14:textId="77777777" w:rsidR="005C517E" w:rsidRDefault="005C517E" w:rsidP="005C517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6DEAB975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0D9AE6B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A0534E3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CA9F29" w14:textId="77777777" w:rsidR="005C517E" w:rsidRDefault="005C517E" w:rsidP="005C5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C48D8A9" w14:textId="77777777" w:rsidR="005658EC" w:rsidRPr="009666BB" w:rsidRDefault="00A733A0" w:rsidP="00A733A0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6BB">
        <w:rPr>
          <w:rFonts w:ascii="Times New Roman" w:hAnsi="Times New Roman" w:cs="Times New Roman"/>
          <w:sz w:val="24"/>
          <w:szCs w:val="24"/>
        </w:rPr>
        <w:fldChar w:fldCharType="begin"/>
      </w:r>
      <w:r w:rsidRPr="009666BB"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 w:rsidRPr="009666BB">
        <w:rPr>
          <w:rFonts w:ascii="Times New Roman" w:hAnsi="Times New Roman" w:cs="Times New Roman"/>
          <w:sz w:val="24"/>
          <w:szCs w:val="24"/>
        </w:rPr>
        <w:fldChar w:fldCharType="separate"/>
      </w:r>
      <w:r w:rsidR="00A34FAF">
        <w:rPr>
          <w:rFonts w:ascii="Times New Roman" w:hAnsi="Times New Roman" w:cs="Times New Roman"/>
          <w:noProof/>
          <w:sz w:val="24"/>
          <w:szCs w:val="24"/>
        </w:rPr>
        <w:t>January 3, 2017</w:t>
      </w:r>
      <w:r w:rsidRPr="009666B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1ACB366" w14:textId="77777777" w:rsidR="0096509A" w:rsidRPr="009666BB" w:rsidRDefault="0096509A" w:rsidP="005658E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96B0807" w14:textId="77777777" w:rsidR="005C1B7E" w:rsidRPr="009666BB" w:rsidRDefault="00904F16" w:rsidP="009666BB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B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83315E" w:rsidRPr="009666BB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7F28F6" w:rsidRPr="009666BB">
        <w:rPr>
          <w:rFonts w:ascii="Times New Roman" w:hAnsi="Times New Roman" w:cs="Times New Roman"/>
          <w:b/>
          <w:sz w:val="24"/>
          <w:szCs w:val="24"/>
        </w:rPr>
        <w:t xml:space="preserve">POST-HEARING BRIEFING </w:t>
      </w:r>
      <w:r w:rsidRPr="009666BB">
        <w:rPr>
          <w:rFonts w:ascii="Times New Roman" w:hAnsi="Times New Roman" w:cs="Times New Roman"/>
          <w:b/>
          <w:sz w:val="24"/>
          <w:szCs w:val="24"/>
        </w:rPr>
        <w:t>SCHEDULE</w:t>
      </w:r>
      <w:r w:rsidR="00252B74" w:rsidRPr="009666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1FC252" w14:textId="77777777" w:rsidR="005658EC" w:rsidRPr="009666BB" w:rsidRDefault="007F28F6" w:rsidP="009666BB">
      <w:pPr>
        <w:pStyle w:val="NoSpacing"/>
        <w:spacing w:line="288" w:lineRule="auto"/>
        <w:ind w:left="1440" w:firstLine="720"/>
        <w:rPr>
          <w:rFonts w:ascii="Times New Roman" w:hAnsi="Times New Roman"/>
          <w:sz w:val="24"/>
          <w:szCs w:val="24"/>
        </w:rPr>
      </w:pPr>
      <w:r w:rsidRPr="00966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9F4" w:rsidRPr="009666BB">
        <w:rPr>
          <w:rFonts w:ascii="Times New Roman" w:hAnsi="Times New Roman" w:cs="Times New Roman"/>
          <w:b/>
          <w:sz w:val="24"/>
          <w:szCs w:val="24"/>
        </w:rPr>
        <w:t>(</w:t>
      </w:r>
      <w:r w:rsidRPr="009666BB">
        <w:rPr>
          <w:rFonts w:ascii="Times New Roman" w:hAnsi="Times New Roman" w:cs="Times New Roman"/>
          <w:b/>
          <w:sz w:val="24"/>
          <w:szCs w:val="24"/>
        </w:rPr>
        <w:t>Due Wednesday, April 12, 2017, by 3:00 p.m.</w:t>
      </w:r>
      <w:r w:rsidR="00BD69F4" w:rsidRPr="009666BB">
        <w:rPr>
          <w:rFonts w:ascii="Times New Roman" w:hAnsi="Times New Roman" w:cs="Times New Roman"/>
          <w:b/>
          <w:sz w:val="24"/>
          <w:szCs w:val="24"/>
        </w:rPr>
        <w:t>)</w:t>
      </w:r>
    </w:p>
    <w:p w14:paraId="7F6E8C17" w14:textId="77777777" w:rsidR="005658EC" w:rsidRPr="009666BB" w:rsidRDefault="005658EC" w:rsidP="005658E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F01596C" w14:textId="77777777" w:rsidR="005658EC" w:rsidRPr="009666BB" w:rsidRDefault="005658EC" w:rsidP="009666BB">
      <w:pPr>
        <w:spacing w:line="288" w:lineRule="auto"/>
        <w:ind w:left="720" w:hanging="720"/>
      </w:pPr>
      <w:r w:rsidRPr="009666BB">
        <w:t>Re:</w:t>
      </w:r>
      <w:r w:rsidRPr="009666BB">
        <w:tab/>
      </w:r>
      <w:r w:rsidR="00A733A0" w:rsidRPr="009666BB">
        <w:rPr>
          <w:i/>
        </w:rPr>
        <w:t>In re Application of MEI Northwest, LLC for a Certificate of Public Convenience and Necessity to Operate Vessels in Furnishing Passenger Ferry Service</w:t>
      </w:r>
      <w:r w:rsidR="003A1DA6" w:rsidRPr="009666BB">
        <w:t xml:space="preserve">, Docket </w:t>
      </w:r>
      <w:r w:rsidR="00A733A0" w:rsidRPr="009666BB">
        <w:t>TS-160479</w:t>
      </w:r>
    </w:p>
    <w:p w14:paraId="01D062DF" w14:textId="77777777" w:rsidR="005658EC" w:rsidRPr="009666BB" w:rsidRDefault="005658EC" w:rsidP="005658EC">
      <w:pPr>
        <w:ind w:left="720" w:hanging="720"/>
      </w:pPr>
    </w:p>
    <w:p w14:paraId="326DC84C" w14:textId="77777777" w:rsidR="005658EC" w:rsidRPr="009666BB" w:rsidRDefault="005658EC" w:rsidP="005658EC">
      <w:pPr>
        <w:ind w:left="720" w:hanging="720"/>
      </w:pPr>
      <w:r w:rsidRPr="009666BB">
        <w:t>TO ALL PARTIES:</w:t>
      </w:r>
    </w:p>
    <w:p w14:paraId="38A9E9CC" w14:textId="77777777" w:rsidR="005658EC" w:rsidRPr="009666BB" w:rsidRDefault="005658EC" w:rsidP="005658EC">
      <w:pPr>
        <w:ind w:left="720" w:hanging="720"/>
      </w:pPr>
    </w:p>
    <w:p w14:paraId="697B0DF3" w14:textId="77777777" w:rsidR="000C7F26" w:rsidRPr="009666BB" w:rsidRDefault="000C7F26" w:rsidP="009666BB">
      <w:pPr>
        <w:spacing w:line="288" w:lineRule="auto"/>
      </w:pPr>
      <w:r w:rsidRPr="009666BB">
        <w:t xml:space="preserve">On </w:t>
      </w:r>
      <w:r w:rsidR="00A733A0" w:rsidRPr="009666BB">
        <w:t>December 2</w:t>
      </w:r>
      <w:r w:rsidR="007F28F6" w:rsidRPr="009666BB">
        <w:t>9</w:t>
      </w:r>
      <w:r w:rsidR="00A733A0" w:rsidRPr="009666BB">
        <w:t>, 2016</w:t>
      </w:r>
      <w:r w:rsidRPr="009666BB">
        <w:t xml:space="preserve">, the Washington Utilities and Transportation Commission (Commission) </w:t>
      </w:r>
      <w:r w:rsidR="00A733A0" w:rsidRPr="009666BB">
        <w:t xml:space="preserve">issued a Notice </w:t>
      </w:r>
      <w:r w:rsidR="007F28F6" w:rsidRPr="009666BB">
        <w:t>of Revised Procedural Schedule and Notice of Evidentiary Hearing</w:t>
      </w:r>
      <w:r w:rsidR="0083315E" w:rsidRPr="009666BB">
        <w:t xml:space="preserve"> </w:t>
      </w:r>
      <w:r w:rsidR="007F28F6" w:rsidRPr="009666BB">
        <w:t xml:space="preserve">(Notice) </w:t>
      </w:r>
      <w:r w:rsidR="0083315E" w:rsidRPr="009666BB">
        <w:t xml:space="preserve">in Docket TS-160479. </w:t>
      </w:r>
      <w:r w:rsidR="007F28F6" w:rsidRPr="009666BB">
        <w:t>The Notice provided for a revised procedural schedule but inadvertently omitted the deadline for the filing of simultaneous post-hearing briefs</w:t>
      </w:r>
      <w:r w:rsidR="00B30D01" w:rsidRPr="009666BB">
        <w:t>.</w:t>
      </w:r>
      <w:r w:rsidR="0076092F" w:rsidRPr="009666BB">
        <w:t xml:space="preserve"> </w:t>
      </w:r>
    </w:p>
    <w:p w14:paraId="30D31120" w14:textId="77777777" w:rsidR="007F28F6" w:rsidRPr="009666BB" w:rsidRDefault="007F28F6" w:rsidP="000C7F26"/>
    <w:p w14:paraId="2C44B70B" w14:textId="77777777" w:rsidR="007F28F6" w:rsidRPr="009666BB" w:rsidRDefault="007F28F6" w:rsidP="009666BB">
      <w:pPr>
        <w:spacing w:line="288" w:lineRule="auto"/>
      </w:pPr>
      <w:r w:rsidRPr="009666BB">
        <w:t xml:space="preserve">The Commission finds good cause to revise the procedural schedule and require that any party wishing to file simultaneous post-hearing briefs in Docket TS-160479 must do so by </w:t>
      </w:r>
      <w:r w:rsidRPr="009666BB">
        <w:rPr>
          <w:b/>
        </w:rPr>
        <w:t>3:00 p.m., Wednesday, April 12, 2017</w:t>
      </w:r>
      <w:r w:rsidRPr="009666BB">
        <w:t>.</w:t>
      </w:r>
    </w:p>
    <w:p w14:paraId="632EE03C" w14:textId="77777777" w:rsidR="00BD69F4" w:rsidRPr="009666BB" w:rsidRDefault="00BD69F4" w:rsidP="00BD69F4">
      <w:pPr>
        <w:spacing w:line="264" w:lineRule="auto"/>
      </w:pPr>
    </w:p>
    <w:p w14:paraId="185D4354" w14:textId="77777777" w:rsidR="0096509A" w:rsidRPr="009666BB" w:rsidRDefault="0096509A" w:rsidP="005658EC">
      <w:pPr>
        <w:ind w:left="720" w:hanging="720"/>
      </w:pPr>
    </w:p>
    <w:p w14:paraId="4CECA5B6" w14:textId="77777777" w:rsidR="008C40A2" w:rsidRPr="009666BB" w:rsidRDefault="008C40A2" w:rsidP="005658EC">
      <w:pPr>
        <w:ind w:left="720" w:hanging="720"/>
      </w:pPr>
    </w:p>
    <w:p w14:paraId="2D9E19CD" w14:textId="77777777" w:rsidR="0096509A" w:rsidRPr="009666BB" w:rsidRDefault="0096509A" w:rsidP="005658EC">
      <w:pPr>
        <w:ind w:left="720" w:hanging="720"/>
      </w:pPr>
    </w:p>
    <w:p w14:paraId="2550896B" w14:textId="77777777" w:rsidR="00606DDF" w:rsidRPr="009666BB" w:rsidRDefault="00BD69F4" w:rsidP="005658EC">
      <w:r w:rsidRPr="009666BB">
        <w:t>MARGUERITE E. FRIEDLANDER</w:t>
      </w:r>
    </w:p>
    <w:p w14:paraId="1DB48D56" w14:textId="77777777" w:rsidR="00606DDF" w:rsidRPr="009666BB" w:rsidRDefault="00606DDF" w:rsidP="005658EC">
      <w:r w:rsidRPr="009666BB">
        <w:t>Administrative Law Judge</w:t>
      </w:r>
    </w:p>
    <w:sectPr w:rsidR="00606DDF" w:rsidRPr="009666BB" w:rsidSect="009666BB">
      <w:headerReference w:type="default" r:id="rId11"/>
      <w:headerReference w:type="first" r:id="rId12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7FC68" w14:textId="77777777" w:rsidR="00D70D14" w:rsidRDefault="00D70D14" w:rsidP="00B314A6">
      <w:r>
        <w:separator/>
      </w:r>
    </w:p>
  </w:endnote>
  <w:endnote w:type="continuationSeparator" w:id="0">
    <w:p w14:paraId="6A88BC86" w14:textId="77777777" w:rsidR="00D70D14" w:rsidRDefault="00D70D14" w:rsidP="00B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6A7DB" w14:textId="77777777" w:rsidR="00D70D14" w:rsidRDefault="00D70D14" w:rsidP="00B314A6">
      <w:r>
        <w:separator/>
      </w:r>
    </w:p>
  </w:footnote>
  <w:footnote w:type="continuationSeparator" w:id="0">
    <w:p w14:paraId="0A6A70B2" w14:textId="77777777" w:rsidR="00D70D14" w:rsidRDefault="00D70D14" w:rsidP="00B3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C3ED9" w14:textId="77777777" w:rsidR="002232CD" w:rsidRDefault="005E2372" w:rsidP="0097498A">
    <w:pPr>
      <w:pStyle w:val="Header"/>
      <w:tabs>
        <w:tab w:val="clear" w:pos="4680"/>
        <w:tab w:val="clear" w:pos="9360"/>
      </w:tabs>
      <w:rPr>
        <w:b/>
        <w:noProof/>
        <w:sz w:val="20"/>
        <w:szCs w:val="20"/>
      </w:rPr>
    </w:pPr>
    <w:r w:rsidRPr="002C411A">
      <w:rPr>
        <w:b/>
        <w:bCs/>
        <w:sz w:val="20"/>
      </w:rPr>
      <w:t xml:space="preserve">DOCKET </w:t>
    </w:r>
    <w:r w:rsidR="001D154F">
      <w:rPr>
        <w:b/>
        <w:bCs/>
        <w:sz w:val="20"/>
      </w:rPr>
      <w:t>TS-160479</w:t>
    </w:r>
    <w:r w:rsidR="001D154F">
      <w:rPr>
        <w:b/>
        <w:bCs/>
        <w:sz w:val="20"/>
      </w:rPr>
      <w:tab/>
    </w:r>
    <w:r w:rsidR="001D154F">
      <w:rPr>
        <w:b/>
        <w:bCs/>
        <w:sz w:val="20"/>
      </w:rPr>
      <w:tab/>
    </w:r>
    <w:r w:rsidR="001D154F">
      <w:rPr>
        <w:b/>
        <w:bCs/>
        <w:sz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  <w:t xml:space="preserve">PAGE </w:t>
    </w:r>
    <w:r w:rsidR="002232CD" w:rsidRPr="008C40A2">
      <w:rPr>
        <w:b/>
        <w:sz w:val="20"/>
        <w:szCs w:val="20"/>
      </w:rPr>
      <w:fldChar w:fldCharType="begin"/>
    </w:r>
    <w:r w:rsidR="002232CD" w:rsidRPr="008C40A2">
      <w:rPr>
        <w:b/>
        <w:sz w:val="20"/>
        <w:szCs w:val="20"/>
      </w:rPr>
      <w:instrText xml:space="preserve"> PAGE   \* MERGEFORMAT </w:instrText>
    </w:r>
    <w:r w:rsidR="002232CD" w:rsidRPr="008C40A2">
      <w:rPr>
        <w:b/>
        <w:sz w:val="20"/>
        <w:szCs w:val="20"/>
      </w:rPr>
      <w:fldChar w:fldCharType="separate"/>
    </w:r>
    <w:r w:rsidR="007F28F6">
      <w:rPr>
        <w:b/>
        <w:noProof/>
        <w:sz w:val="20"/>
        <w:szCs w:val="20"/>
      </w:rPr>
      <w:t>2</w:t>
    </w:r>
    <w:r w:rsidR="002232CD" w:rsidRPr="008C40A2">
      <w:rPr>
        <w:b/>
        <w:noProof/>
        <w:sz w:val="20"/>
        <w:szCs w:val="20"/>
      </w:rPr>
      <w:fldChar w:fldCharType="end"/>
    </w:r>
  </w:p>
  <w:p w14:paraId="1D43E81F" w14:textId="77777777" w:rsidR="002232CD" w:rsidRPr="0097498A" w:rsidRDefault="002232CD" w:rsidP="0097498A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11AE4" w14:textId="59E6CA97" w:rsidR="00765D2E" w:rsidRPr="00765D2E" w:rsidRDefault="00765D2E" w:rsidP="00765D2E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>
      <w:tab/>
    </w:r>
    <w:r w:rsidR="00A34FAF">
      <w:t>Service Date: January 3,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C"/>
    <w:rsid w:val="00002A86"/>
    <w:rsid w:val="00051490"/>
    <w:rsid w:val="000711D9"/>
    <w:rsid w:val="000C7F26"/>
    <w:rsid w:val="000E640C"/>
    <w:rsid w:val="001C5AB1"/>
    <w:rsid w:val="001D154F"/>
    <w:rsid w:val="001E1D7A"/>
    <w:rsid w:val="001E3772"/>
    <w:rsid w:val="001F413C"/>
    <w:rsid w:val="002232CD"/>
    <w:rsid w:val="00252B74"/>
    <w:rsid w:val="00291ADC"/>
    <w:rsid w:val="002C039A"/>
    <w:rsid w:val="002E33AD"/>
    <w:rsid w:val="002F7B3F"/>
    <w:rsid w:val="00330545"/>
    <w:rsid w:val="003A1DA6"/>
    <w:rsid w:val="003E5355"/>
    <w:rsid w:val="00434DF8"/>
    <w:rsid w:val="004C2902"/>
    <w:rsid w:val="004F5B93"/>
    <w:rsid w:val="00500834"/>
    <w:rsid w:val="00503416"/>
    <w:rsid w:val="00552600"/>
    <w:rsid w:val="005658EC"/>
    <w:rsid w:val="005A6C74"/>
    <w:rsid w:val="005C1B7E"/>
    <w:rsid w:val="005C4EEE"/>
    <w:rsid w:val="005C517E"/>
    <w:rsid w:val="005D07DD"/>
    <w:rsid w:val="005E2372"/>
    <w:rsid w:val="00606DDF"/>
    <w:rsid w:val="00620247"/>
    <w:rsid w:val="00672F7B"/>
    <w:rsid w:val="006A41EE"/>
    <w:rsid w:val="007341FF"/>
    <w:rsid w:val="0076092F"/>
    <w:rsid w:val="00765D2E"/>
    <w:rsid w:val="007B7130"/>
    <w:rsid w:val="007F1296"/>
    <w:rsid w:val="007F28F6"/>
    <w:rsid w:val="0083315E"/>
    <w:rsid w:val="008C40A2"/>
    <w:rsid w:val="008D6337"/>
    <w:rsid w:val="00904F16"/>
    <w:rsid w:val="0096509A"/>
    <w:rsid w:val="009666BB"/>
    <w:rsid w:val="0097498A"/>
    <w:rsid w:val="009E6B77"/>
    <w:rsid w:val="00A15436"/>
    <w:rsid w:val="00A34FAF"/>
    <w:rsid w:val="00A40023"/>
    <w:rsid w:val="00A50088"/>
    <w:rsid w:val="00A66C68"/>
    <w:rsid w:val="00A733A0"/>
    <w:rsid w:val="00A84C2A"/>
    <w:rsid w:val="00AD3312"/>
    <w:rsid w:val="00AE273E"/>
    <w:rsid w:val="00B13041"/>
    <w:rsid w:val="00B148E4"/>
    <w:rsid w:val="00B30D01"/>
    <w:rsid w:val="00B314A6"/>
    <w:rsid w:val="00BD69F4"/>
    <w:rsid w:val="00C16635"/>
    <w:rsid w:val="00C5760B"/>
    <w:rsid w:val="00C62C38"/>
    <w:rsid w:val="00CB7763"/>
    <w:rsid w:val="00CF2FCB"/>
    <w:rsid w:val="00D70D14"/>
    <w:rsid w:val="00DA1B86"/>
    <w:rsid w:val="00DD2A47"/>
    <w:rsid w:val="00DF2CB8"/>
    <w:rsid w:val="00EB401C"/>
    <w:rsid w:val="00F21B68"/>
    <w:rsid w:val="00F32D37"/>
    <w:rsid w:val="00F477BA"/>
    <w:rsid w:val="00F64E59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15CEF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E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58EC"/>
  </w:style>
  <w:style w:type="paragraph" w:styleId="BalloonText">
    <w:name w:val="Balloon Text"/>
    <w:basedOn w:val="Normal"/>
    <w:link w:val="BalloonTextChar"/>
    <w:uiPriority w:val="99"/>
    <w:semiHidden/>
    <w:unhideWhenUsed/>
    <w:rsid w:val="0033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6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2A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A8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2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2017-01-03T21:50:54+00:00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896AFF7-EBFF-4746-9AAF-47AEB729C92F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4554ae50-06e8-4536-9b65-e0b3a2b78f82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9D5565C-9C34-4B16-A9A3-A182407DB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882B4-D02A-4167-8054-3BB0EDBD84E5}"/>
</file>

<file path=customXml/itemProps4.xml><?xml version="1.0" encoding="utf-8"?>
<ds:datastoreItem xmlns:ds="http://schemas.openxmlformats.org/officeDocument/2006/customXml" ds:itemID="{ADB1F180-09ED-4D6D-BD76-235C365737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5B82BF-76BB-41A8-828B-314FDB12D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Post-Hearing Briefing Schedule</dc:title>
  <dc:creator/>
  <cp:lastModifiedBy/>
  <cp:revision>1</cp:revision>
  <dcterms:created xsi:type="dcterms:W3CDTF">2017-01-03T17:12:00Z</dcterms:created>
  <dcterms:modified xsi:type="dcterms:W3CDTF">2017-01-03T17:50:00Z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_docset_NoMedatataSyncRequired">
    <vt:lpwstr>False</vt:lpwstr>
  </property>
</Properties>
</file>