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Pr="004C23F5" w:rsidRDefault="00903AD7" w:rsidP="006708A6">
      <w:pPr>
        <w:jc w:val="both"/>
        <w:rPr>
          <w:rFonts w:ascii="Times New Roman" w:hAnsi="Times New Roman" w:cs="Times New Roman"/>
          <w:sz w:val="24"/>
          <w:szCs w:val="24"/>
        </w:rPr>
      </w:pPr>
      <w:r w:rsidRPr="004C23F5">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-381000</wp:posOffset>
            </wp:positionH>
            <wp:positionV relativeFrom="page">
              <wp:posOffset>571500</wp:posOffset>
            </wp:positionV>
            <wp:extent cx="6581775" cy="381000"/>
            <wp:effectExtent l="19050" t="0" r="9525"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pic:spPr>
                </pic:pic>
              </a:graphicData>
            </a:graphic>
          </wp:anchor>
        </w:drawing>
      </w:r>
    </w:p>
    <w:p w:rsidR="00D24FE7" w:rsidRPr="004C23F5" w:rsidRDefault="00330CDF" w:rsidP="006708A6">
      <w:pPr>
        <w:tabs>
          <w:tab w:val="left" w:pos="4125"/>
        </w:tabs>
        <w:spacing w:after="0" w:line="240" w:lineRule="auto"/>
        <w:jc w:val="both"/>
        <w:rPr>
          <w:rFonts w:ascii="Times New Roman" w:hAnsi="Times New Roman" w:cs="Times New Roman"/>
          <w:sz w:val="24"/>
          <w:szCs w:val="24"/>
          <w:highlight w:val="yellow"/>
        </w:rPr>
      </w:pPr>
      <w:r w:rsidRPr="004C23F5">
        <w:rPr>
          <w:rFonts w:ascii="Times New Roman" w:hAnsi="Times New Roman" w:cs="Times New Roman"/>
          <w:sz w:val="24"/>
          <w:szCs w:val="24"/>
        </w:rPr>
        <w:t xml:space="preserve">February </w:t>
      </w:r>
      <w:r w:rsidR="00D305D6">
        <w:rPr>
          <w:rFonts w:ascii="Times New Roman" w:hAnsi="Times New Roman" w:cs="Times New Roman"/>
          <w:sz w:val="24"/>
          <w:szCs w:val="24"/>
        </w:rPr>
        <w:t>28</w:t>
      </w:r>
      <w:r w:rsidR="00115C3A" w:rsidRPr="004C23F5">
        <w:rPr>
          <w:rFonts w:ascii="Times New Roman" w:hAnsi="Times New Roman" w:cs="Times New Roman"/>
          <w:sz w:val="24"/>
          <w:szCs w:val="24"/>
        </w:rPr>
        <w:t>, 2013</w:t>
      </w:r>
    </w:p>
    <w:p w:rsidR="00D24FE7" w:rsidRPr="004C23F5" w:rsidRDefault="00D24FE7" w:rsidP="006708A6">
      <w:pPr>
        <w:spacing w:after="0" w:line="240" w:lineRule="auto"/>
        <w:jc w:val="both"/>
        <w:rPr>
          <w:rFonts w:ascii="Times New Roman" w:hAnsi="Times New Roman" w:cs="Times New Roman"/>
          <w:sz w:val="24"/>
          <w:szCs w:val="24"/>
        </w:rPr>
      </w:pPr>
    </w:p>
    <w:p w:rsidR="007E7813" w:rsidRPr="008F5F14" w:rsidRDefault="007E7813" w:rsidP="006708A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VIA ELECTRONIC FILING</w:t>
      </w:r>
    </w:p>
    <w:p w:rsidR="007E7813" w:rsidRPr="008F5F14" w:rsidRDefault="007E7813" w:rsidP="006708A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AND OVERNIGHT DELIVERY</w:t>
      </w:r>
    </w:p>
    <w:p w:rsidR="007E7813" w:rsidRDefault="007E7813" w:rsidP="006708A6">
      <w:pPr>
        <w:spacing w:after="0" w:line="240" w:lineRule="auto"/>
        <w:jc w:val="both"/>
        <w:rPr>
          <w:rFonts w:ascii="Times New Roman" w:hAnsi="Times New Roman" w:cs="Times New Roman"/>
          <w:sz w:val="24"/>
          <w:szCs w:val="24"/>
        </w:rPr>
      </w:pPr>
    </w:p>
    <w:p w:rsidR="00D24FE7" w:rsidRPr="004C23F5" w:rsidRDefault="00D24FE7" w:rsidP="006708A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Washington Utilities and Transportation Commission</w:t>
      </w:r>
    </w:p>
    <w:p w:rsidR="00D24FE7" w:rsidRPr="004C23F5" w:rsidRDefault="00D24FE7" w:rsidP="006708A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1300 S. Evergreen Park Drive SW</w:t>
      </w:r>
    </w:p>
    <w:p w:rsidR="00D24FE7" w:rsidRPr="004C23F5" w:rsidRDefault="00D24FE7" w:rsidP="006708A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P.O. Box 47250</w:t>
      </w:r>
    </w:p>
    <w:p w:rsidR="00D24FE7" w:rsidRPr="004C23F5" w:rsidRDefault="00D24FE7" w:rsidP="006708A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Olympia, WA</w:t>
      </w:r>
      <w:r w:rsidR="00FA03A1" w:rsidRPr="004C23F5">
        <w:rPr>
          <w:rFonts w:ascii="Times New Roman" w:hAnsi="Times New Roman" w:cs="Times New Roman"/>
          <w:sz w:val="24"/>
          <w:szCs w:val="24"/>
        </w:rPr>
        <w:t xml:space="preserve"> </w:t>
      </w:r>
      <w:r w:rsidRPr="004C23F5">
        <w:rPr>
          <w:rFonts w:ascii="Times New Roman" w:hAnsi="Times New Roman" w:cs="Times New Roman"/>
          <w:sz w:val="24"/>
          <w:szCs w:val="24"/>
        </w:rPr>
        <w:t>98504-7250</w:t>
      </w:r>
    </w:p>
    <w:p w:rsidR="00D24FE7" w:rsidRPr="004C23F5" w:rsidRDefault="00D24FE7" w:rsidP="006708A6">
      <w:pPr>
        <w:spacing w:after="0" w:line="240" w:lineRule="auto"/>
        <w:jc w:val="both"/>
        <w:rPr>
          <w:rFonts w:ascii="Times New Roman" w:hAnsi="Times New Roman" w:cs="Times New Roman"/>
          <w:sz w:val="24"/>
          <w:szCs w:val="24"/>
        </w:rPr>
      </w:pPr>
    </w:p>
    <w:p w:rsidR="00A06676" w:rsidRPr="008F5F14" w:rsidRDefault="00A06676" w:rsidP="006708A6">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Attention:</w:t>
      </w:r>
      <w:r w:rsidRPr="008F5F14">
        <w:rPr>
          <w:rFonts w:ascii="Times New Roman" w:hAnsi="Times New Roman" w:cs="Times New Roman"/>
          <w:sz w:val="24"/>
          <w:szCs w:val="24"/>
        </w:rPr>
        <w:tab/>
        <w:t>Steven V. King</w:t>
      </w:r>
    </w:p>
    <w:p w:rsidR="00A06676" w:rsidRPr="008F5F14" w:rsidRDefault="00A06676" w:rsidP="006708A6">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ab/>
      </w:r>
      <w:r w:rsidRPr="008F5F14">
        <w:rPr>
          <w:rFonts w:ascii="Times New Roman" w:hAnsi="Times New Roman" w:cs="Times New Roman"/>
          <w:sz w:val="24"/>
          <w:szCs w:val="24"/>
        </w:rPr>
        <w:tab/>
      </w:r>
      <w:r w:rsidR="00A17652" w:rsidRPr="008F5F14">
        <w:rPr>
          <w:rFonts w:ascii="Times New Roman" w:hAnsi="Times New Roman" w:cs="Times New Roman"/>
          <w:sz w:val="24"/>
          <w:szCs w:val="24"/>
        </w:rPr>
        <w:t>Acting Executive Director and Secretary</w:t>
      </w:r>
    </w:p>
    <w:p w:rsidR="00A06676" w:rsidRDefault="00A06676" w:rsidP="006708A6">
      <w:pPr>
        <w:spacing w:after="0" w:line="240" w:lineRule="auto"/>
        <w:jc w:val="both"/>
        <w:rPr>
          <w:rFonts w:ascii="Times New Roman" w:hAnsi="Times New Roman" w:cs="Times New Roman"/>
          <w:b/>
          <w:sz w:val="24"/>
          <w:szCs w:val="24"/>
        </w:rPr>
      </w:pPr>
    </w:p>
    <w:p w:rsidR="001C3ADF" w:rsidRPr="004C23F5" w:rsidRDefault="00D24FE7" w:rsidP="006708A6">
      <w:pPr>
        <w:spacing w:after="0" w:line="240" w:lineRule="auto"/>
        <w:jc w:val="both"/>
        <w:rPr>
          <w:rFonts w:ascii="Times New Roman" w:hAnsi="Times New Roman" w:cs="Times New Roman"/>
          <w:sz w:val="24"/>
          <w:szCs w:val="24"/>
        </w:rPr>
      </w:pPr>
      <w:r w:rsidRPr="004C23F5">
        <w:rPr>
          <w:rFonts w:ascii="Times New Roman" w:hAnsi="Times New Roman" w:cs="Times New Roman"/>
          <w:b/>
          <w:sz w:val="24"/>
          <w:szCs w:val="24"/>
        </w:rPr>
        <w:t>RE:</w:t>
      </w:r>
      <w:r w:rsidRPr="004C23F5">
        <w:rPr>
          <w:rFonts w:ascii="Times New Roman" w:hAnsi="Times New Roman" w:cs="Times New Roman"/>
          <w:b/>
          <w:sz w:val="24"/>
          <w:szCs w:val="24"/>
        </w:rPr>
        <w:tab/>
      </w:r>
      <w:r w:rsidR="007E7813">
        <w:rPr>
          <w:rFonts w:ascii="Times New Roman" w:hAnsi="Times New Roman" w:cs="Times New Roman"/>
          <w:b/>
          <w:sz w:val="24"/>
          <w:szCs w:val="24"/>
        </w:rPr>
        <w:tab/>
      </w:r>
      <w:r w:rsidR="007D3A00" w:rsidRPr="004C23F5">
        <w:rPr>
          <w:rFonts w:ascii="Times New Roman" w:hAnsi="Times New Roman" w:cs="Times New Roman"/>
          <w:b/>
          <w:sz w:val="24"/>
          <w:szCs w:val="24"/>
        </w:rPr>
        <w:t>Docket UE-100749</w:t>
      </w:r>
      <w:r w:rsidR="00C349B8" w:rsidRPr="004C23F5">
        <w:rPr>
          <w:rFonts w:ascii="Times New Roman" w:hAnsi="Times New Roman" w:cs="Times New Roman"/>
          <w:b/>
          <w:sz w:val="24"/>
          <w:szCs w:val="24"/>
        </w:rPr>
        <w:t>—</w:t>
      </w:r>
      <w:r w:rsidR="005131F7" w:rsidRPr="004C23F5">
        <w:rPr>
          <w:rFonts w:ascii="Times New Roman" w:hAnsi="Times New Roman" w:cs="Times New Roman"/>
          <w:b/>
          <w:sz w:val="24"/>
          <w:szCs w:val="24"/>
        </w:rPr>
        <w:t>Renewable Energy Revenue Tracking Mechanism</w:t>
      </w:r>
    </w:p>
    <w:p w:rsidR="00D24FE7" w:rsidRPr="004C23F5" w:rsidRDefault="005F74E9" w:rsidP="006708A6">
      <w:pPr>
        <w:spacing w:before="100" w:beforeAutospacing="1" w:after="240" w:line="240" w:lineRule="auto"/>
        <w:jc w:val="both"/>
        <w:rPr>
          <w:rFonts w:ascii="Times New Roman" w:hAnsi="Times New Roman" w:cs="Times New Roman"/>
          <w:sz w:val="24"/>
          <w:szCs w:val="24"/>
        </w:rPr>
      </w:pPr>
      <w:r w:rsidRPr="004C23F5">
        <w:rPr>
          <w:rFonts w:ascii="Times New Roman" w:hAnsi="Times New Roman" w:cs="Times New Roman"/>
          <w:sz w:val="24"/>
          <w:szCs w:val="24"/>
        </w:rPr>
        <w:t xml:space="preserve">Dear </w:t>
      </w:r>
      <w:r w:rsidR="006908B9">
        <w:rPr>
          <w:rFonts w:ascii="Times New Roman" w:hAnsi="Times New Roman" w:cs="Times New Roman"/>
          <w:sz w:val="24"/>
          <w:szCs w:val="24"/>
        </w:rPr>
        <w:t>Mr. King</w:t>
      </w:r>
      <w:r w:rsidR="00752C17" w:rsidRPr="004C23F5">
        <w:rPr>
          <w:rFonts w:ascii="Times New Roman" w:hAnsi="Times New Roman" w:cs="Times New Roman"/>
          <w:sz w:val="24"/>
          <w:szCs w:val="24"/>
        </w:rPr>
        <w:t>:</w:t>
      </w:r>
    </w:p>
    <w:p w:rsidR="007C42C4" w:rsidRPr="004C23F5" w:rsidRDefault="000C7A7D" w:rsidP="006708A6">
      <w:pPr>
        <w:spacing w:after="240" w:line="240" w:lineRule="auto"/>
        <w:rPr>
          <w:rFonts w:ascii="Times New Roman" w:hAnsi="Times New Roman" w:cs="Times New Roman"/>
          <w:sz w:val="24"/>
          <w:szCs w:val="24"/>
        </w:rPr>
      </w:pPr>
      <w:r w:rsidRPr="004C23F5">
        <w:rPr>
          <w:rFonts w:ascii="Times New Roman" w:hAnsi="Times New Roman" w:cs="Times New Roman"/>
          <w:sz w:val="24"/>
          <w:szCs w:val="24"/>
        </w:rPr>
        <w:t>In accordance with</w:t>
      </w:r>
      <w:r w:rsidR="00330CDF" w:rsidRPr="004C23F5">
        <w:rPr>
          <w:rFonts w:ascii="Times New Roman" w:hAnsi="Times New Roman" w:cs="Times New Roman"/>
          <w:sz w:val="24"/>
          <w:szCs w:val="24"/>
        </w:rPr>
        <w:t xml:space="preserve"> Washington Utilities and Transportation Commission (</w:t>
      </w:r>
      <w:r w:rsidR="00B23F19" w:rsidRPr="004C23F5">
        <w:rPr>
          <w:rFonts w:ascii="Times New Roman" w:hAnsi="Times New Roman" w:cs="Times New Roman"/>
          <w:sz w:val="24"/>
          <w:szCs w:val="24"/>
        </w:rPr>
        <w:t>Commission</w:t>
      </w:r>
      <w:r w:rsidR="00C349B8" w:rsidRPr="004C23F5">
        <w:rPr>
          <w:rFonts w:ascii="Times New Roman" w:hAnsi="Times New Roman" w:cs="Times New Roman"/>
          <w:sz w:val="24"/>
          <w:szCs w:val="24"/>
        </w:rPr>
        <w:t>) Order</w:t>
      </w:r>
      <w:r w:rsidR="00D305D6">
        <w:rPr>
          <w:rFonts w:ascii="Times New Roman" w:hAnsi="Times New Roman" w:cs="Times New Roman"/>
          <w:sz w:val="24"/>
          <w:szCs w:val="24"/>
        </w:rPr>
        <w:t>s</w:t>
      </w:r>
      <w:r w:rsidR="00C349B8" w:rsidRPr="004C23F5">
        <w:rPr>
          <w:rFonts w:ascii="Times New Roman" w:hAnsi="Times New Roman" w:cs="Times New Roman"/>
          <w:sz w:val="24"/>
          <w:szCs w:val="24"/>
        </w:rPr>
        <w:t> </w:t>
      </w:r>
      <w:r w:rsidR="00330CDF" w:rsidRPr="004C23F5">
        <w:rPr>
          <w:rFonts w:ascii="Times New Roman" w:hAnsi="Times New Roman" w:cs="Times New Roman"/>
          <w:sz w:val="24"/>
          <w:szCs w:val="24"/>
        </w:rPr>
        <w:t>10</w:t>
      </w:r>
      <w:r w:rsidR="00D305D6">
        <w:rPr>
          <w:rFonts w:ascii="Times New Roman" w:hAnsi="Times New Roman" w:cs="Times New Roman"/>
          <w:sz w:val="24"/>
          <w:szCs w:val="24"/>
        </w:rPr>
        <w:t xml:space="preserve"> and 11</w:t>
      </w:r>
      <w:r w:rsidR="00432D4D" w:rsidRPr="004C23F5">
        <w:rPr>
          <w:rFonts w:ascii="Times New Roman" w:hAnsi="Times New Roman" w:cs="Times New Roman"/>
          <w:sz w:val="24"/>
          <w:szCs w:val="24"/>
        </w:rPr>
        <w:t xml:space="preserve"> in Docket UE-100749</w:t>
      </w:r>
      <w:r w:rsidR="00330CDF" w:rsidRPr="004C23F5">
        <w:rPr>
          <w:rFonts w:ascii="Times New Roman" w:hAnsi="Times New Roman" w:cs="Times New Roman"/>
          <w:sz w:val="24"/>
          <w:szCs w:val="24"/>
        </w:rPr>
        <w:t xml:space="preserve">, </w:t>
      </w:r>
      <w:r w:rsidR="007C42C4" w:rsidRPr="004C23F5">
        <w:rPr>
          <w:rFonts w:ascii="Times New Roman" w:hAnsi="Times New Roman" w:cs="Times New Roman"/>
          <w:sz w:val="24"/>
          <w:szCs w:val="24"/>
        </w:rPr>
        <w:t>PacifiCorp</w:t>
      </w:r>
      <w:r w:rsidRPr="004C23F5">
        <w:rPr>
          <w:rFonts w:ascii="Times New Roman" w:hAnsi="Times New Roman" w:cs="Times New Roman"/>
          <w:sz w:val="24"/>
          <w:szCs w:val="24"/>
        </w:rPr>
        <w:t xml:space="preserve"> d/b/a</w:t>
      </w:r>
      <w:bookmarkStart w:id="0" w:name="_GoBack"/>
      <w:bookmarkEnd w:id="0"/>
      <w:r w:rsidRPr="004C23F5">
        <w:rPr>
          <w:rFonts w:ascii="Times New Roman" w:hAnsi="Times New Roman" w:cs="Times New Roman"/>
          <w:sz w:val="24"/>
          <w:szCs w:val="24"/>
        </w:rPr>
        <w:t xml:space="preserve"> Pacific Power &amp; Light Company</w:t>
      </w:r>
      <w:r w:rsidR="00B23F19" w:rsidRPr="004C23F5">
        <w:rPr>
          <w:rFonts w:ascii="Times New Roman" w:hAnsi="Times New Roman" w:cs="Times New Roman"/>
          <w:sz w:val="24"/>
          <w:szCs w:val="24"/>
        </w:rPr>
        <w:t xml:space="preserve"> (</w:t>
      </w:r>
      <w:r w:rsidRPr="004C23F5">
        <w:rPr>
          <w:rFonts w:ascii="Times New Roman" w:hAnsi="Times New Roman" w:cs="Times New Roman"/>
          <w:sz w:val="24"/>
          <w:szCs w:val="24"/>
        </w:rPr>
        <w:t xml:space="preserve">PacifiCorp or </w:t>
      </w:r>
      <w:r w:rsidR="00B23F19" w:rsidRPr="004C23F5">
        <w:rPr>
          <w:rFonts w:ascii="Times New Roman" w:hAnsi="Times New Roman" w:cs="Times New Roman"/>
          <w:sz w:val="24"/>
          <w:szCs w:val="24"/>
        </w:rPr>
        <w:t>Company)</w:t>
      </w:r>
      <w:r w:rsidR="003D689A" w:rsidRPr="004C23F5">
        <w:rPr>
          <w:rFonts w:ascii="Times New Roman" w:hAnsi="Times New Roman" w:cs="Times New Roman"/>
          <w:sz w:val="24"/>
          <w:szCs w:val="24"/>
        </w:rPr>
        <w:t xml:space="preserve"> submits this</w:t>
      </w:r>
      <w:r w:rsidR="00B23F19" w:rsidRPr="004C23F5">
        <w:rPr>
          <w:rFonts w:ascii="Times New Roman" w:hAnsi="Times New Roman" w:cs="Times New Roman"/>
          <w:sz w:val="24"/>
          <w:szCs w:val="24"/>
        </w:rPr>
        <w:t xml:space="preserve"> </w:t>
      </w:r>
      <w:r w:rsidR="00C2114D" w:rsidRPr="004C23F5">
        <w:rPr>
          <w:rFonts w:ascii="Times New Roman" w:hAnsi="Times New Roman" w:cs="Times New Roman"/>
          <w:sz w:val="24"/>
          <w:szCs w:val="24"/>
        </w:rPr>
        <w:t xml:space="preserve">letter </w:t>
      </w:r>
      <w:r w:rsidR="00F457A8" w:rsidRPr="004C23F5">
        <w:rPr>
          <w:rFonts w:ascii="Times New Roman" w:hAnsi="Times New Roman" w:cs="Times New Roman"/>
          <w:sz w:val="24"/>
          <w:szCs w:val="24"/>
        </w:rPr>
        <w:t xml:space="preserve">jointly </w:t>
      </w:r>
      <w:r w:rsidR="00F457A8" w:rsidRPr="00493D78">
        <w:rPr>
          <w:rFonts w:ascii="Times New Roman" w:hAnsi="Times New Roman" w:cs="Times New Roman"/>
          <w:sz w:val="24"/>
          <w:szCs w:val="24"/>
        </w:rPr>
        <w:t xml:space="preserve">with </w:t>
      </w:r>
      <w:r w:rsidR="00F457A8" w:rsidRPr="008F5F14">
        <w:rPr>
          <w:rFonts w:ascii="Times New Roman" w:hAnsi="Times New Roman" w:cs="Times New Roman"/>
          <w:sz w:val="24"/>
          <w:szCs w:val="24"/>
        </w:rPr>
        <w:t>Commission Staff, the Industrial Customers of Northwest Utilities, and Public Counsel</w:t>
      </w:r>
      <w:r w:rsidR="00F457A8" w:rsidRPr="004C23F5">
        <w:rPr>
          <w:rFonts w:ascii="Times New Roman" w:hAnsi="Times New Roman" w:cs="Times New Roman"/>
          <w:sz w:val="24"/>
          <w:szCs w:val="24"/>
        </w:rPr>
        <w:t xml:space="preserve">.  This letter describes the parties’ agreed-upon proposal for a mechanism to account for renewable energy credit (REC) and renewable energy attribute (REA) revenue.  </w:t>
      </w:r>
      <w:r w:rsidR="00432D4D" w:rsidRPr="004C23F5">
        <w:rPr>
          <w:rFonts w:ascii="Times New Roman" w:hAnsi="Times New Roman" w:cs="Times New Roman"/>
          <w:sz w:val="24"/>
          <w:szCs w:val="24"/>
        </w:rPr>
        <w:t>In paragraph</w:t>
      </w:r>
      <w:r w:rsidR="007A2F32" w:rsidRPr="004C23F5">
        <w:rPr>
          <w:rFonts w:ascii="Times New Roman" w:hAnsi="Times New Roman" w:cs="Times New Roman"/>
          <w:sz w:val="24"/>
          <w:szCs w:val="24"/>
        </w:rPr>
        <w:t xml:space="preserve"> 75 of Order 10</w:t>
      </w:r>
      <w:r w:rsidR="00B23F19" w:rsidRPr="004C23F5">
        <w:rPr>
          <w:rFonts w:ascii="Times New Roman" w:hAnsi="Times New Roman" w:cs="Times New Roman"/>
          <w:sz w:val="24"/>
          <w:szCs w:val="24"/>
        </w:rPr>
        <w:t xml:space="preserve"> the Commission ordered the following:</w:t>
      </w:r>
    </w:p>
    <w:p w:rsidR="00682209" w:rsidRPr="004C23F5" w:rsidRDefault="007A2F32" w:rsidP="006708A6">
      <w:pPr>
        <w:tabs>
          <w:tab w:val="left" w:pos="8280"/>
        </w:tabs>
        <w:spacing w:after="240" w:line="240" w:lineRule="auto"/>
        <w:ind w:left="1440"/>
        <w:rPr>
          <w:rFonts w:ascii="Times New Roman" w:hAnsi="Times New Roman" w:cs="Times New Roman"/>
          <w:sz w:val="24"/>
          <w:szCs w:val="24"/>
        </w:rPr>
      </w:pPr>
      <w:r w:rsidRPr="004C23F5">
        <w:rPr>
          <w:rFonts w:ascii="Times New Roman" w:hAnsi="Times New Roman" w:cs="Times New Roman"/>
          <w:sz w:val="24"/>
          <w:szCs w:val="24"/>
        </w:rPr>
        <w:t>[P]</w:t>
      </w:r>
      <w:proofErr w:type="spellStart"/>
      <w:r w:rsidR="00B23F19" w:rsidRPr="004C23F5">
        <w:rPr>
          <w:rFonts w:ascii="Times New Roman" w:hAnsi="Times New Roman" w:cs="Times New Roman"/>
          <w:sz w:val="24"/>
          <w:szCs w:val="24"/>
        </w:rPr>
        <w:t>arties</w:t>
      </w:r>
      <w:proofErr w:type="spellEnd"/>
      <w:r w:rsidR="00B23F19" w:rsidRPr="004C23F5">
        <w:rPr>
          <w:rFonts w:ascii="Times New Roman" w:hAnsi="Times New Roman" w:cs="Times New Roman"/>
          <w:sz w:val="24"/>
          <w:szCs w:val="24"/>
        </w:rPr>
        <w:t xml:space="preserve"> must file </w:t>
      </w:r>
      <w:proofErr w:type="gramStart"/>
      <w:r w:rsidR="00B23F19" w:rsidRPr="004C23F5">
        <w:rPr>
          <w:rFonts w:ascii="Times New Roman" w:hAnsi="Times New Roman" w:cs="Times New Roman"/>
          <w:sz w:val="24"/>
          <w:szCs w:val="24"/>
        </w:rPr>
        <w:t>either an agreed mechanism for crediting</w:t>
      </w:r>
      <w:r w:rsidR="00770AC5" w:rsidRPr="004C23F5">
        <w:rPr>
          <w:rFonts w:ascii="Times New Roman" w:hAnsi="Times New Roman" w:cs="Times New Roman"/>
          <w:sz w:val="24"/>
          <w:szCs w:val="24"/>
        </w:rPr>
        <w:t xml:space="preserve"> historic and</w:t>
      </w:r>
      <w:proofErr w:type="gramEnd"/>
      <w:r w:rsidR="00770AC5" w:rsidRPr="004C23F5">
        <w:rPr>
          <w:rFonts w:ascii="Times New Roman" w:hAnsi="Times New Roman" w:cs="Times New Roman"/>
          <w:sz w:val="24"/>
          <w:szCs w:val="24"/>
        </w:rPr>
        <w:t xml:space="preserve"> future Renewable E</w:t>
      </w:r>
      <w:r w:rsidR="00B23F19" w:rsidRPr="004C23F5">
        <w:rPr>
          <w:rFonts w:ascii="Times New Roman" w:hAnsi="Times New Roman" w:cs="Times New Roman"/>
          <w:sz w:val="24"/>
          <w:szCs w:val="24"/>
        </w:rPr>
        <w:t xml:space="preserve">nergy Credits sales proceeds to PacifiCorp’s customers, or individual proposals for such a mechanism accompanied by supporting documentation demonstrating how the proposal complies with this </w:t>
      </w:r>
      <w:r w:rsidRPr="004C23F5">
        <w:rPr>
          <w:rFonts w:ascii="Times New Roman" w:hAnsi="Times New Roman" w:cs="Times New Roman"/>
          <w:sz w:val="24"/>
          <w:szCs w:val="24"/>
        </w:rPr>
        <w:t>order and Commission objectives.</w:t>
      </w:r>
    </w:p>
    <w:p w:rsidR="002166F1" w:rsidRPr="004C23F5" w:rsidRDefault="00B23F19" w:rsidP="006708A6">
      <w:pPr>
        <w:spacing w:after="240" w:line="240" w:lineRule="auto"/>
        <w:rPr>
          <w:rFonts w:ascii="Times New Roman" w:hAnsi="Times New Roman" w:cs="Times New Roman"/>
          <w:sz w:val="24"/>
          <w:szCs w:val="24"/>
        </w:rPr>
      </w:pPr>
      <w:r w:rsidRPr="004C23F5">
        <w:rPr>
          <w:rFonts w:ascii="Times New Roman" w:hAnsi="Times New Roman" w:cs="Times New Roman"/>
          <w:sz w:val="24"/>
          <w:szCs w:val="24"/>
        </w:rPr>
        <w:t>On January 9, 2013</w:t>
      </w:r>
      <w:r w:rsidR="007A2F32" w:rsidRPr="004C23F5">
        <w:rPr>
          <w:rFonts w:ascii="Times New Roman" w:hAnsi="Times New Roman" w:cs="Times New Roman"/>
          <w:sz w:val="24"/>
          <w:szCs w:val="24"/>
        </w:rPr>
        <w:t xml:space="preserve">, </w:t>
      </w:r>
      <w:r w:rsidRPr="004C23F5">
        <w:rPr>
          <w:rFonts w:ascii="Times New Roman" w:hAnsi="Times New Roman" w:cs="Times New Roman"/>
          <w:sz w:val="24"/>
          <w:szCs w:val="24"/>
        </w:rPr>
        <w:t xml:space="preserve">the </w:t>
      </w:r>
      <w:r w:rsidR="003007A8" w:rsidRPr="004C23F5">
        <w:rPr>
          <w:rFonts w:ascii="Times New Roman" w:hAnsi="Times New Roman" w:cs="Times New Roman"/>
          <w:sz w:val="24"/>
          <w:szCs w:val="24"/>
        </w:rPr>
        <w:t>parties held a co</w:t>
      </w:r>
      <w:r w:rsidRPr="004C23F5">
        <w:rPr>
          <w:rFonts w:ascii="Times New Roman" w:hAnsi="Times New Roman" w:cs="Times New Roman"/>
          <w:sz w:val="24"/>
          <w:szCs w:val="24"/>
        </w:rPr>
        <w:t xml:space="preserve">nference call </w:t>
      </w:r>
      <w:r w:rsidR="003007A8" w:rsidRPr="004C23F5">
        <w:rPr>
          <w:rFonts w:ascii="Times New Roman" w:hAnsi="Times New Roman" w:cs="Times New Roman"/>
          <w:sz w:val="24"/>
          <w:szCs w:val="24"/>
        </w:rPr>
        <w:t xml:space="preserve">and were able to </w:t>
      </w:r>
      <w:r w:rsidR="00F457A8" w:rsidRPr="004C23F5">
        <w:rPr>
          <w:rFonts w:ascii="Times New Roman" w:hAnsi="Times New Roman" w:cs="Times New Roman"/>
          <w:sz w:val="24"/>
          <w:szCs w:val="24"/>
        </w:rPr>
        <w:t>agree</w:t>
      </w:r>
      <w:r w:rsidR="003007A8" w:rsidRPr="004C23F5">
        <w:rPr>
          <w:rFonts w:ascii="Times New Roman" w:hAnsi="Times New Roman" w:cs="Times New Roman"/>
          <w:sz w:val="24"/>
          <w:szCs w:val="24"/>
        </w:rPr>
        <w:t xml:space="preserve"> on </w:t>
      </w:r>
      <w:r w:rsidR="0071725A" w:rsidRPr="004C23F5">
        <w:rPr>
          <w:rFonts w:ascii="Times New Roman" w:hAnsi="Times New Roman" w:cs="Times New Roman"/>
          <w:sz w:val="24"/>
          <w:szCs w:val="24"/>
        </w:rPr>
        <w:t xml:space="preserve">the calculations for determining Washington’s share of REC and REA revenues and </w:t>
      </w:r>
      <w:r w:rsidR="003007A8" w:rsidRPr="004C23F5">
        <w:rPr>
          <w:rFonts w:ascii="Times New Roman" w:hAnsi="Times New Roman" w:cs="Times New Roman"/>
          <w:sz w:val="24"/>
          <w:szCs w:val="24"/>
        </w:rPr>
        <w:t>an appropriate mechanism</w:t>
      </w:r>
      <w:r w:rsidR="00F457A8" w:rsidRPr="004C23F5">
        <w:rPr>
          <w:rFonts w:ascii="Times New Roman" w:hAnsi="Times New Roman" w:cs="Times New Roman"/>
          <w:sz w:val="24"/>
          <w:szCs w:val="24"/>
        </w:rPr>
        <w:t xml:space="preserve">.  </w:t>
      </w:r>
      <w:r w:rsidR="00C2114D" w:rsidRPr="004C23F5">
        <w:rPr>
          <w:rFonts w:ascii="Times New Roman" w:hAnsi="Times New Roman" w:cs="Times New Roman"/>
          <w:sz w:val="24"/>
          <w:szCs w:val="24"/>
        </w:rPr>
        <w:t>Although the parties agree on the design of the mechanism, the parties do not agree on whether revenues before April 3, 2011, should be credited to customers.  Th</w:t>
      </w:r>
      <w:r w:rsidR="003007A8" w:rsidRPr="004C23F5">
        <w:rPr>
          <w:rFonts w:ascii="Times New Roman" w:hAnsi="Times New Roman" w:cs="Times New Roman"/>
          <w:sz w:val="24"/>
          <w:szCs w:val="24"/>
        </w:rPr>
        <w:t>e Company is currently appealing th</w:t>
      </w:r>
      <w:r w:rsidR="00C2114D" w:rsidRPr="004C23F5">
        <w:rPr>
          <w:rFonts w:ascii="Times New Roman" w:hAnsi="Times New Roman" w:cs="Times New Roman"/>
          <w:sz w:val="24"/>
          <w:szCs w:val="24"/>
        </w:rPr>
        <w:t>is issue.  Detailed below is the operation of the mechanism and the method for calculating REC and REA revenues.</w:t>
      </w:r>
      <w:r w:rsidR="00434B79">
        <w:rPr>
          <w:rFonts w:ascii="Times New Roman" w:hAnsi="Times New Roman" w:cs="Times New Roman"/>
          <w:sz w:val="24"/>
          <w:szCs w:val="24"/>
        </w:rPr>
        <w:t xml:space="preserve"> </w:t>
      </w:r>
      <w:r w:rsidR="00B97CE0">
        <w:rPr>
          <w:rFonts w:ascii="Times New Roman" w:hAnsi="Times New Roman" w:cs="Times New Roman"/>
          <w:sz w:val="24"/>
          <w:szCs w:val="24"/>
        </w:rPr>
        <w:t xml:space="preserve"> </w:t>
      </w:r>
      <w:r w:rsidR="00434B79">
        <w:rPr>
          <w:rFonts w:ascii="Times New Roman" w:hAnsi="Times New Roman" w:cs="Times New Roman"/>
          <w:sz w:val="24"/>
          <w:szCs w:val="24"/>
        </w:rPr>
        <w:t xml:space="preserve">The parties request that the Commission issue an order approving the calculations and </w:t>
      </w:r>
      <w:r w:rsidR="00B97CE0">
        <w:rPr>
          <w:rFonts w:ascii="Times New Roman" w:hAnsi="Times New Roman" w:cs="Times New Roman"/>
          <w:sz w:val="24"/>
          <w:szCs w:val="24"/>
        </w:rPr>
        <w:t xml:space="preserve">the </w:t>
      </w:r>
      <w:r w:rsidR="00434B79">
        <w:rPr>
          <w:rFonts w:ascii="Times New Roman" w:hAnsi="Times New Roman" w:cs="Times New Roman"/>
          <w:sz w:val="24"/>
          <w:szCs w:val="24"/>
        </w:rPr>
        <w:t>operation of the mechanism described below.</w:t>
      </w:r>
    </w:p>
    <w:p w:rsidR="003007A8" w:rsidRPr="004C23F5" w:rsidRDefault="003007A8" w:rsidP="006708A6">
      <w:pPr>
        <w:spacing w:after="240" w:line="240" w:lineRule="auto"/>
        <w:rPr>
          <w:rFonts w:ascii="Times New Roman" w:hAnsi="Times New Roman" w:cs="Times New Roman"/>
          <w:b/>
          <w:sz w:val="24"/>
          <w:szCs w:val="24"/>
          <w:u w:val="single"/>
        </w:rPr>
      </w:pPr>
      <w:r w:rsidRPr="004C23F5">
        <w:rPr>
          <w:rFonts w:ascii="Times New Roman" w:hAnsi="Times New Roman" w:cs="Times New Roman"/>
          <w:b/>
          <w:sz w:val="24"/>
          <w:szCs w:val="24"/>
          <w:u w:val="single"/>
        </w:rPr>
        <w:t>Operation of the Mechanism</w:t>
      </w:r>
    </w:p>
    <w:p w:rsidR="00B32E9E" w:rsidRPr="004C23F5" w:rsidRDefault="003007A8" w:rsidP="006708A6">
      <w:pPr>
        <w:spacing w:after="240" w:line="240" w:lineRule="auto"/>
        <w:rPr>
          <w:rFonts w:ascii="Times New Roman" w:hAnsi="Times New Roman" w:cs="Times New Roman"/>
          <w:sz w:val="24"/>
          <w:szCs w:val="24"/>
        </w:rPr>
      </w:pPr>
      <w:r w:rsidRPr="004C23F5">
        <w:rPr>
          <w:rFonts w:ascii="Times New Roman" w:hAnsi="Times New Roman" w:cs="Times New Roman"/>
          <w:sz w:val="24"/>
          <w:szCs w:val="24"/>
        </w:rPr>
        <w:t>On May 1 of each year</w:t>
      </w:r>
      <w:r w:rsidR="00C349B8" w:rsidRPr="004C23F5">
        <w:rPr>
          <w:rFonts w:ascii="Times New Roman" w:hAnsi="Times New Roman" w:cs="Times New Roman"/>
          <w:sz w:val="24"/>
          <w:szCs w:val="24"/>
        </w:rPr>
        <w:t xml:space="preserve"> (</w:t>
      </w:r>
      <w:r w:rsidRPr="004C23F5">
        <w:rPr>
          <w:rFonts w:ascii="Times New Roman" w:hAnsi="Times New Roman" w:cs="Times New Roman"/>
          <w:sz w:val="24"/>
          <w:szCs w:val="24"/>
        </w:rPr>
        <w:t>beginning May 1, 2013</w:t>
      </w:r>
      <w:r w:rsidR="00C349B8" w:rsidRPr="004C23F5">
        <w:rPr>
          <w:rFonts w:ascii="Times New Roman" w:hAnsi="Times New Roman" w:cs="Times New Roman"/>
          <w:sz w:val="24"/>
          <w:szCs w:val="24"/>
        </w:rPr>
        <w:t>)</w:t>
      </w:r>
      <w:r w:rsidRPr="004C23F5">
        <w:rPr>
          <w:rFonts w:ascii="Times New Roman" w:hAnsi="Times New Roman" w:cs="Times New Roman"/>
          <w:sz w:val="24"/>
          <w:szCs w:val="24"/>
        </w:rPr>
        <w:t xml:space="preserve"> the Company will submit a compliance filing detailing REC and REA revenues for the previous calendar year.</w:t>
      </w:r>
      <w:r w:rsidR="00E5644D" w:rsidRPr="004C23F5">
        <w:rPr>
          <w:rStyle w:val="FootnoteReference"/>
          <w:rFonts w:ascii="Times New Roman" w:hAnsi="Times New Roman" w:cs="Times New Roman"/>
          <w:sz w:val="24"/>
          <w:szCs w:val="24"/>
        </w:rPr>
        <w:footnoteReference w:id="1"/>
      </w:r>
      <w:r w:rsidRPr="004C23F5">
        <w:rPr>
          <w:rFonts w:ascii="Times New Roman" w:hAnsi="Times New Roman" w:cs="Times New Roman"/>
          <w:sz w:val="24"/>
          <w:szCs w:val="24"/>
        </w:rPr>
        <w:t xml:space="preserve">  T</w:t>
      </w:r>
      <w:r w:rsidR="001E47BC" w:rsidRPr="004C23F5">
        <w:rPr>
          <w:rFonts w:ascii="Times New Roman" w:hAnsi="Times New Roman" w:cs="Times New Roman"/>
          <w:sz w:val="24"/>
          <w:szCs w:val="24"/>
        </w:rPr>
        <w:t>he annual filing will also include revisions</w:t>
      </w:r>
      <w:r w:rsidR="008264BC" w:rsidRPr="004C23F5">
        <w:rPr>
          <w:rFonts w:ascii="Times New Roman" w:hAnsi="Times New Roman" w:cs="Times New Roman"/>
          <w:sz w:val="24"/>
          <w:szCs w:val="24"/>
        </w:rPr>
        <w:t xml:space="preserve"> and </w:t>
      </w:r>
      <w:r w:rsidR="001E47BC" w:rsidRPr="004C23F5">
        <w:rPr>
          <w:rFonts w:ascii="Times New Roman" w:hAnsi="Times New Roman" w:cs="Times New Roman"/>
          <w:sz w:val="24"/>
          <w:szCs w:val="24"/>
        </w:rPr>
        <w:t>updates to the tariff schedule designed to credit</w:t>
      </w:r>
      <w:r w:rsidRPr="004C23F5">
        <w:rPr>
          <w:rFonts w:ascii="Times New Roman" w:hAnsi="Times New Roman" w:cs="Times New Roman"/>
          <w:sz w:val="24"/>
          <w:szCs w:val="24"/>
        </w:rPr>
        <w:t xml:space="preserve"> or charge</w:t>
      </w:r>
      <w:r w:rsidR="001E47BC" w:rsidRPr="004C23F5">
        <w:rPr>
          <w:rFonts w:ascii="Times New Roman" w:hAnsi="Times New Roman" w:cs="Times New Roman"/>
          <w:sz w:val="24"/>
          <w:szCs w:val="24"/>
        </w:rPr>
        <w:t xml:space="preserve"> Washington customers for the prior year’s Washington-allocated </w:t>
      </w:r>
      <w:r w:rsidR="0048064B" w:rsidRPr="004C23F5">
        <w:rPr>
          <w:rFonts w:ascii="Times New Roman" w:hAnsi="Times New Roman" w:cs="Times New Roman"/>
          <w:sz w:val="24"/>
          <w:szCs w:val="24"/>
        </w:rPr>
        <w:t xml:space="preserve">net </w:t>
      </w:r>
      <w:r w:rsidR="001E47BC" w:rsidRPr="004C23F5">
        <w:rPr>
          <w:rFonts w:ascii="Times New Roman" w:hAnsi="Times New Roman" w:cs="Times New Roman"/>
          <w:sz w:val="24"/>
          <w:szCs w:val="24"/>
        </w:rPr>
        <w:t>revenue</w:t>
      </w:r>
      <w:r w:rsidR="00C349B8" w:rsidRPr="004C23F5">
        <w:rPr>
          <w:rFonts w:ascii="Times New Roman" w:hAnsi="Times New Roman" w:cs="Times New Roman"/>
          <w:sz w:val="24"/>
          <w:szCs w:val="24"/>
        </w:rPr>
        <w:t xml:space="preserve">s </w:t>
      </w:r>
      <w:r w:rsidR="001E47BC" w:rsidRPr="004C23F5">
        <w:rPr>
          <w:rFonts w:ascii="Times New Roman" w:hAnsi="Times New Roman" w:cs="Times New Roman"/>
          <w:sz w:val="24"/>
          <w:szCs w:val="24"/>
        </w:rPr>
        <w:t>over a</w:t>
      </w:r>
      <w:r w:rsidRPr="004C23F5">
        <w:rPr>
          <w:rFonts w:ascii="Times New Roman" w:hAnsi="Times New Roman" w:cs="Times New Roman"/>
          <w:sz w:val="24"/>
          <w:szCs w:val="24"/>
        </w:rPr>
        <w:t>n approximate</w:t>
      </w:r>
      <w:r w:rsidR="001E47BC" w:rsidRPr="004C23F5">
        <w:rPr>
          <w:rFonts w:ascii="Times New Roman" w:hAnsi="Times New Roman" w:cs="Times New Roman"/>
          <w:sz w:val="24"/>
          <w:szCs w:val="24"/>
        </w:rPr>
        <w:t xml:space="preserve"> one-year period </w:t>
      </w:r>
      <w:r w:rsidRPr="004C23F5">
        <w:rPr>
          <w:rFonts w:ascii="Times New Roman" w:hAnsi="Times New Roman" w:cs="Times New Roman"/>
          <w:sz w:val="24"/>
          <w:szCs w:val="24"/>
        </w:rPr>
        <w:t>beginning 30 days from the Company’s compliance filing (</w:t>
      </w:r>
      <w:r w:rsidR="001E47BC" w:rsidRPr="004C23F5">
        <w:rPr>
          <w:rFonts w:ascii="Times New Roman" w:hAnsi="Times New Roman" w:cs="Times New Roman"/>
          <w:sz w:val="24"/>
          <w:szCs w:val="24"/>
        </w:rPr>
        <w:t>June 1</w:t>
      </w:r>
      <w:r w:rsidRPr="004C23F5">
        <w:rPr>
          <w:rFonts w:ascii="Times New Roman" w:hAnsi="Times New Roman" w:cs="Times New Roman"/>
          <w:sz w:val="24"/>
          <w:szCs w:val="24"/>
        </w:rPr>
        <w:t>).</w:t>
      </w:r>
      <w:r w:rsidR="001E47BC" w:rsidRPr="004C23F5">
        <w:rPr>
          <w:rFonts w:ascii="Times New Roman" w:hAnsi="Times New Roman" w:cs="Times New Roman"/>
          <w:sz w:val="24"/>
          <w:szCs w:val="24"/>
        </w:rPr>
        <w:t xml:space="preserve">  The compliance filing will occur each year </w:t>
      </w:r>
      <w:r w:rsidR="001E47BC" w:rsidRPr="004C23F5">
        <w:rPr>
          <w:rFonts w:ascii="Times New Roman" w:hAnsi="Times New Roman" w:cs="Times New Roman"/>
          <w:sz w:val="24"/>
          <w:szCs w:val="24"/>
        </w:rPr>
        <w:lastRenderedPageBreak/>
        <w:t>with true-ups for any over-</w:t>
      </w:r>
      <w:r w:rsidR="000C7A7D" w:rsidRPr="004C23F5">
        <w:rPr>
          <w:rFonts w:ascii="Times New Roman" w:hAnsi="Times New Roman" w:cs="Times New Roman"/>
          <w:sz w:val="24"/>
          <w:szCs w:val="24"/>
        </w:rPr>
        <w:t xml:space="preserve"> or </w:t>
      </w:r>
      <w:r w:rsidR="001E47BC" w:rsidRPr="004C23F5">
        <w:rPr>
          <w:rFonts w:ascii="Times New Roman" w:hAnsi="Times New Roman" w:cs="Times New Roman"/>
          <w:sz w:val="24"/>
          <w:szCs w:val="24"/>
        </w:rPr>
        <w:t xml:space="preserve">under-crediting of </w:t>
      </w:r>
      <w:r w:rsidR="00D305D6">
        <w:rPr>
          <w:rFonts w:ascii="Times New Roman" w:hAnsi="Times New Roman" w:cs="Times New Roman"/>
          <w:sz w:val="24"/>
          <w:szCs w:val="24"/>
        </w:rPr>
        <w:t xml:space="preserve">net </w:t>
      </w:r>
      <w:r w:rsidR="001E47BC" w:rsidRPr="004C23F5">
        <w:rPr>
          <w:rFonts w:ascii="Times New Roman" w:hAnsi="Times New Roman" w:cs="Times New Roman"/>
          <w:sz w:val="24"/>
          <w:szCs w:val="24"/>
        </w:rPr>
        <w:t>revenues based on fluctuations in Was</w:t>
      </w:r>
      <w:r w:rsidR="00B32E9E" w:rsidRPr="004C23F5">
        <w:rPr>
          <w:rFonts w:ascii="Times New Roman" w:hAnsi="Times New Roman" w:cs="Times New Roman"/>
          <w:sz w:val="24"/>
          <w:szCs w:val="24"/>
        </w:rPr>
        <w:t>hington KWh sales.  Interest will accrue on the net balance at the Company’s Washington after-tax authorized rate of return (currently 6.72 percent</w:t>
      </w:r>
      <w:r w:rsidR="007D16CE" w:rsidRPr="004C23F5">
        <w:rPr>
          <w:rFonts w:ascii="Times New Roman" w:hAnsi="Times New Roman" w:cs="Times New Roman"/>
          <w:sz w:val="24"/>
          <w:szCs w:val="24"/>
        </w:rPr>
        <w:t xml:space="preserve"> as established in docket UE-111190</w:t>
      </w:r>
      <w:r w:rsidR="00B32E9E" w:rsidRPr="004C23F5">
        <w:rPr>
          <w:rFonts w:ascii="Times New Roman" w:hAnsi="Times New Roman" w:cs="Times New Roman"/>
          <w:sz w:val="24"/>
          <w:szCs w:val="24"/>
        </w:rPr>
        <w:t xml:space="preserve">).  To the extent the Commission orders pre-April 3, 2011 revenues to be credited to customers, a mechanism similar to that described above would be used, potentially modified to lengthen the amortization period to avoid significant fluctuations in customer rates.  Order 10 required </w:t>
      </w:r>
      <w:r w:rsidR="00E5644D" w:rsidRPr="004C23F5">
        <w:rPr>
          <w:rFonts w:ascii="Times New Roman" w:hAnsi="Times New Roman" w:cs="Times New Roman"/>
          <w:sz w:val="24"/>
          <w:szCs w:val="24"/>
        </w:rPr>
        <w:t xml:space="preserve">the Company to </w:t>
      </w:r>
      <w:r w:rsidR="00B32E9E" w:rsidRPr="004C23F5">
        <w:rPr>
          <w:rFonts w:ascii="Times New Roman" w:hAnsi="Times New Roman" w:cs="Times New Roman"/>
          <w:sz w:val="24"/>
          <w:szCs w:val="24"/>
        </w:rPr>
        <w:t>credit to customers REC and REA revenues from January 1, 2009</w:t>
      </w:r>
      <w:r w:rsidR="007D16CE" w:rsidRPr="004C23F5">
        <w:rPr>
          <w:rFonts w:ascii="Times New Roman" w:hAnsi="Times New Roman" w:cs="Times New Roman"/>
          <w:sz w:val="24"/>
          <w:szCs w:val="24"/>
        </w:rPr>
        <w:t>,</w:t>
      </w:r>
      <w:r w:rsidR="00B32E9E" w:rsidRPr="004C23F5">
        <w:rPr>
          <w:rFonts w:ascii="Times New Roman" w:hAnsi="Times New Roman" w:cs="Times New Roman"/>
          <w:sz w:val="24"/>
          <w:szCs w:val="24"/>
        </w:rPr>
        <w:t xml:space="preserve"> through April 2, 2011</w:t>
      </w:r>
      <w:r w:rsidR="00E5644D" w:rsidRPr="004C23F5">
        <w:rPr>
          <w:rFonts w:ascii="Times New Roman" w:hAnsi="Times New Roman" w:cs="Times New Roman"/>
          <w:sz w:val="24"/>
          <w:szCs w:val="24"/>
        </w:rPr>
        <w:t>.  Accordingly</w:t>
      </w:r>
      <w:r w:rsidR="00B32E9E" w:rsidRPr="004C23F5">
        <w:rPr>
          <w:rFonts w:ascii="Times New Roman" w:hAnsi="Times New Roman" w:cs="Times New Roman"/>
          <w:sz w:val="24"/>
          <w:szCs w:val="24"/>
        </w:rPr>
        <w:t xml:space="preserve">, the Company will accrue interest on the pre-April 3, 2011 balance at the Company’s Washington after-tax authorized rate of return from the date of that order </w:t>
      </w:r>
      <w:r w:rsidR="007D16CE" w:rsidRPr="004C23F5">
        <w:rPr>
          <w:rFonts w:ascii="Times New Roman" w:hAnsi="Times New Roman" w:cs="Times New Roman"/>
          <w:sz w:val="24"/>
          <w:szCs w:val="24"/>
        </w:rPr>
        <w:t xml:space="preserve">(August 23, 2012) </w:t>
      </w:r>
      <w:r w:rsidR="00B32E9E" w:rsidRPr="004C23F5">
        <w:rPr>
          <w:rFonts w:ascii="Times New Roman" w:hAnsi="Times New Roman" w:cs="Times New Roman"/>
          <w:sz w:val="24"/>
          <w:szCs w:val="24"/>
        </w:rPr>
        <w:t>forward.</w:t>
      </w:r>
      <w:r w:rsidR="00707269" w:rsidRPr="004C23F5">
        <w:rPr>
          <w:rStyle w:val="FootnoteReference"/>
          <w:rFonts w:ascii="Times New Roman" w:hAnsi="Times New Roman" w:cs="Times New Roman"/>
          <w:sz w:val="24"/>
          <w:szCs w:val="24"/>
        </w:rPr>
        <w:t xml:space="preserve"> </w:t>
      </w:r>
      <w:r w:rsidR="00707269" w:rsidRPr="004C23F5">
        <w:rPr>
          <w:rStyle w:val="FootnoteReference"/>
          <w:rFonts w:ascii="Times New Roman" w:hAnsi="Times New Roman" w:cs="Times New Roman"/>
          <w:sz w:val="24"/>
          <w:szCs w:val="24"/>
        </w:rPr>
        <w:footnoteReference w:id="2"/>
      </w:r>
      <w:r w:rsidR="00B32E9E" w:rsidRPr="004C23F5">
        <w:rPr>
          <w:rFonts w:ascii="Times New Roman" w:hAnsi="Times New Roman" w:cs="Times New Roman"/>
          <w:sz w:val="24"/>
          <w:szCs w:val="24"/>
        </w:rPr>
        <w:t xml:space="preserve">  This is consistent with the Company’s accounting treatment, where a regulatory liability was established </w:t>
      </w:r>
      <w:r w:rsidR="00765552" w:rsidRPr="004C23F5">
        <w:rPr>
          <w:rFonts w:ascii="Times New Roman" w:hAnsi="Times New Roman" w:cs="Times New Roman"/>
          <w:sz w:val="24"/>
          <w:szCs w:val="24"/>
        </w:rPr>
        <w:t xml:space="preserve">upon receipt of the order and is accruing interest each month.  To the extent pre-April 3, 2011 revenues are credited to customers, the Company will ensure there is no double-counting of revenues from </w:t>
      </w:r>
      <w:r w:rsidR="00C349B8" w:rsidRPr="004C23F5">
        <w:rPr>
          <w:rFonts w:ascii="Times New Roman" w:hAnsi="Times New Roman" w:cs="Times New Roman"/>
          <w:sz w:val="24"/>
          <w:szCs w:val="24"/>
        </w:rPr>
        <w:t>the post-April 3, 2011 periods.</w:t>
      </w:r>
    </w:p>
    <w:p w:rsidR="009607BC" w:rsidRPr="004C23F5" w:rsidRDefault="00C349B8" w:rsidP="006708A6">
      <w:pPr>
        <w:spacing w:after="240" w:line="240" w:lineRule="auto"/>
        <w:rPr>
          <w:rFonts w:ascii="Times New Roman" w:hAnsi="Times New Roman" w:cs="Times New Roman"/>
          <w:b/>
          <w:sz w:val="24"/>
          <w:szCs w:val="24"/>
          <w:u w:val="single"/>
        </w:rPr>
      </w:pPr>
      <w:r w:rsidRPr="004C23F5">
        <w:rPr>
          <w:rFonts w:ascii="Times New Roman" w:hAnsi="Times New Roman" w:cs="Times New Roman"/>
          <w:b/>
          <w:sz w:val="24"/>
          <w:szCs w:val="24"/>
          <w:u w:val="single"/>
        </w:rPr>
        <w:t xml:space="preserve">Calculation </w:t>
      </w:r>
      <w:r w:rsidR="009607BC" w:rsidRPr="004C23F5">
        <w:rPr>
          <w:rFonts w:ascii="Times New Roman" w:hAnsi="Times New Roman" w:cs="Times New Roman"/>
          <w:b/>
          <w:sz w:val="24"/>
          <w:szCs w:val="24"/>
          <w:u w:val="single"/>
        </w:rPr>
        <w:t xml:space="preserve">of </w:t>
      </w:r>
      <w:r w:rsidR="0071725A" w:rsidRPr="004C23F5">
        <w:rPr>
          <w:rFonts w:ascii="Times New Roman" w:hAnsi="Times New Roman" w:cs="Times New Roman"/>
          <w:b/>
          <w:sz w:val="24"/>
          <w:szCs w:val="24"/>
          <w:u w:val="single"/>
        </w:rPr>
        <w:t xml:space="preserve">Washington-allocated </w:t>
      </w:r>
      <w:r w:rsidR="009607BC" w:rsidRPr="004C23F5">
        <w:rPr>
          <w:rFonts w:ascii="Times New Roman" w:hAnsi="Times New Roman" w:cs="Times New Roman"/>
          <w:b/>
          <w:sz w:val="24"/>
          <w:szCs w:val="24"/>
          <w:u w:val="single"/>
        </w:rPr>
        <w:t>REC and REA Revenues</w:t>
      </w:r>
    </w:p>
    <w:p w:rsidR="009607BC" w:rsidRPr="004C23F5" w:rsidRDefault="009607BC" w:rsidP="006708A6">
      <w:pPr>
        <w:spacing w:after="24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Confidential Attachment </w:t>
      </w:r>
      <w:proofErr w:type="gramStart"/>
      <w:r w:rsidRPr="004C23F5">
        <w:rPr>
          <w:rStyle w:val="A4"/>
          <w:rFonts w:ascii="Times New Roman" w:hAnsi="Times New Roman" w:cs="Times New Roman"/>
          <w:sz w:val="24"/>
          <w:szCs w:val="24"/>
        </w:rPr>
        <w:t>A</w:t>
      </w:r>
      <w:proofErr w:type="gramEnd"/>
      <w:r w:rsidRPr="004C23F5">
        <w:rPr>
          <w:rStyle w:val="A4"/>
          <w:rFonts w:ascii="Times New Roman" w:hAnsi="Times New Roman" w:cs="Times New Roman"/>
          <w:sz w:val="24"/>
          <w:szCs w:val="24"/>
        </w:rPr>
        <w:t xml:space="preserve"> shows an accounting of actual revenues from January 1, 2009, through </w:t>
      </w:r>
      <w:r w:rsidR="001B1B8B" w:rsidRPr="004C23F5">
        <w:rPr>
          <w:rStyle w:val="A4"/>
          <w:rFonts w:ascii="Times New Roman" w:hAnsi="Times New Roman" w:cs="Times New Roman"/>
          <w:sz w:val="24"/>
          <w:szCs w:val="24"/>
        </w:rPr>
        <w:t xml:space="preserve">March </w:t>
      </w:r>
      <w:r w:rsidRPr="004C23F5">
        <w:rPr>
          <w:rStyle w:val="A4"/>
          <w:rFonts w:ascii="Times New Roman" w:hAnsi="Times New Roman" w:cs="Times New Roman"/>
          <w:sz w:val="24"/>
          <w:szCs w:val="24"/>
        </w:rPr>
        <w:t>31, 201</w:t>
      </w:r>
      <w:r w:rsidR="001B1B8B" w:rsidRPr="004C23F5">
        <w:rPr>
          <w:rStyle w:val="A4"/>
          <w:rFonts w:ascii="Times New Roman" w:hAnsi="Times New Roman" w:cs="Times New Roman"/>
          <w:sz w:val="24"/>
          <w:szCs w:val="24"/>
        </w:rPr>
        <w:t>1</w:t>
      </w:r>
      <w:r w:rsidRPr="004C23F5">
        <w:rPr>
          <w:rStyle w:val="A4"/>
          <w:rFonts w:ascii="Times New Roman" w:hAnsi="Times New Roman" w:cs="Times New Roman"/>
          <w:sz w:val="24"/>
          <w:szCs w:val="24"/>
        </w:rPr>
        <w:t>,</w:t>
      </w:r>
      <w:r w:rsidR="00707269" w:rsidRPr="004C23F5">
        <w:rPr>
          <w:rStyle w:val="FootnoteReference"/>
          <w:rFonts w:ascii="Times New Roman" w:hAnsi="Times New Roman" w:cs="Times New Roman"/>
          <w:color w:val="000000"/>
          <w:sz w:val="24"/>
          <w:szCs w:val="24"/>
        </w:rPr>
        <w:footnoteReference w:id="3"/>
      </w:r>
      <w:r w:rsidRPr="004C23F5">
        <w:rPr>
          <w:rStyle w:val="A4"/>
          <w:rFonts w:ascii="Times New Roman" w:hAnsi="Times New Roman" w:cs="Times New Roman"/>
          <w:sz w:val="24"/>
          <w:szCs w:val="24"/>
        </w:rPr>
        <w:t xml:space="preserve"> calc</w:t>
      </w:r>
      <w:r w:rsidR="008F3D60" w:rsidRPr="004C23F5">
        <w:rPr>
          <w:rStyle w:val="A4"/>
          <w:rFonts w:ascii="Times New Roman" w:hAnsi="Times New Roman" w:cs="Times New Roman"/>
          <w:sz w:val="24"/>
          <w:szCs w:val="24"/>
        </w:rPr>
        <w:t xml:space="preserve">ulated in compliance with Orders </w:t>
      </w:r>
      <w:r w:rsidRPr="004C23F5">
        <w:rPr>
          <w:rStyle w:val="A4"/>
          <w:rFonts w:ascii="Times New Roman" w:hAnsi="Times New Roman" w:cs="Times New Roman"/>
          <w:sz w:val="24"/>
          <w:szCs w:val="24"/>
        </w:rPr>
        <w:t>10 and 11.</w:t>
      </w:r>
      <w:r w:rsidRPr="004C23F5">
        <w:rPr>
          <w:rStyle w:val="FootnoteReference"/>
          <w:rFonts w:ascii="Times New Roman" w:hAnsi="Times New Roman" w:cs="Times New Roman"/>
          <w:color w:val="000000"/>
          <w:sz w:val="24"/>
          <w:szCs w:val="24"/>
        </w:rPr>
        <w:footnoteReference w:id="4"/>
      </w:r>
      <w:r w:rsidRPr="004C23F5">
        <w:rPr>
          <w:rStyle w:val="A4"/>
          <w:rFonts w:ascii="Times New Roman" w:hAnsi="Times New Roman" w:cs="Times New Roman"/>
          <w:sz w:val="24"/>
          <w:szCs w:val="24"/>
        </w:rPr>
        <w:t xml:space="preserve">  </w:t>
      </w:r>
      <w:r w:rsidR="001B1B8B" w:rsidRPr="004C23F5">
        <w:rPr>
          <w:rStyle w:val="A4"/>
          <w:rFonts w:ascii="Times New Roman" w:hAnsi="Times New Roman" w:cs="Times New Roman"/>
          <w:sz w:val="24"/>
          <w:szCs w:val="24"/>
        </w:rPr>
        <w:t xml:space="preserve">Confidential Attachment B is parallel in structure to Confidential Attachment A, but covers the time period from April 1, 2011 through January 31, 2013.  </w:t>
      </w:r>
      <w:r w:rsidRPr="004C23F5">
        <w:rPr>
          <w:rStyle w:val="A4"/>
          <w:rFonts w:ascii="Times New Roman" w:hAnsi="Times New Roman" w:cs="Times New Roman"/>
          <w:sz w:val="24"/>
          <w:szCs w:val="24"/>
        </w:rPr>
        <w:t xml:space="preserve">Confidential Attachment </w:t>
      </w:r>
      <w:r w:rsidR="001B1B8B" w:rsidRPr="004C23F5">
        <w:rPr>
          <w:rStyle w:val="A4"/>
          <w:rFonts w:ascii="Times New Roman" w:hAnsi="Times New Roman" w:cs="Times New Roman"/>
          <w:sz w:val="24"/>
          <w:szCs w:val="24"/>
        </w:rPr>
        <w:t>C</w:t>
      </w:r>
      <w:r w:rsidRPr="004C23F5">
        <w:rPr>
          <w:rStyle w:val="A4"/>
          <w:rFonts w:ascii="Times New Roman" w:hAnsi="Times New Roman" w:cs="Times New Roman"/>
          <w:sz w:val="24"/>
          <w:szCs w:val="24"/>
        </w:rPr>
        <w:t xml:space="preserve"> shows a summary of the Company’s megawatt hours (MWh) of renewable generation, quantities of REAs and RECs sold, quantities of REAs and RECs held for compliance, and revenues from sales of REAs and RECs for the various types of renewable generation (wind, small hydro, large hydro, and biomass) from resources included in the west control area.  This attachment also shows the average price of REAs and RECs used for the revenue imputation calculations in Confidential Attachment</w:t>
      </w:r>
      <w:r w:rsidR="001B1B8B" w:rsidRPr="004C23F5">
        <w:rPr>
          <w:rStyle w:val="A4"/>
          <w:rFonts w:ascii="Times New Roman" w:hAnsi="Times New Roman" w:cs="Times New Roman"/>
          <w:sz w:val="24"/>
          <w:szCs w:val="24"/>
        </w:rPr>
        <w:t>s</w:t>
      </w:r>
      <w:r w:rsidRPr="004C23F5">
        <w:rPr>
          <w:rStyle w:val="A4"/>
          <w:rFonts w:ascii="Times New Roman" w:hAnsi="Times New Roman" w:cs="Times New Roman"/>
          <w:sz w:val="24"/>
          <w:szCs w:val="24"/>
        </w:rPr>
        <w:t xml:space="preserve"> A</w:t>
      </w:r>
      <w:r w:rsidR="001B1B8B" w:rsidRPr="004C23F5">
        <w:rPr>
          <w:rStyle w:val="A4"/>
          <w:rFonts w:ascii="Times New Roman" w:hAnsi="Times New Roman" w:cs="Times New Roman"/>
          <w:sz w:val="24"/>
          <w:szCs w:val="24"/>
        </w:rPr>
        <w:t xml:space="preserve"> and B</w:t>
      </w:r>
      <w:r w:rsidRPr="004C23F5">
        <w:rPr>
          <w:rStyle w:val="A4"/>
          <w:rFonts w:ascii="Times New Roman" w:hAnsi="Times New Roman" w:cs="Times New Roman"/>
          <w:sz w:val="24"/>
          <w:szCs w:val="24"/>
        </w:rPr>
        <w:t xml:space="preserve">.  </w:t>
      </w:r>
      <w:r w:rsidR="00D96F22" w:rsidRPr="004C23F5">
        <w:rPr>
          <w:rStyle w:val="A4"/>
          <w:rFonts w:ascii="Times New Roman" w:hAnsi="Times New Roman" w:cs="Times New Roman"/>
          <w:sz w:val="24"/>
          <w:szCs w:val="24"/>
        </w:rPr>
        <w:t xml:space="preserve">Confidential Attachment D shows </w:t>
      </w:r>
      <w:r w:rsidR="001C5CEA" w:rsidRPr="004C23F5">
        <w:rPr>
          <w:rStyle w:val="A4"/>
          <w:rFonts w:ascii="Times New Roman" w:hAnsi="Times New Roman" w:cs="Times New Roman"/>
          <w:sz w:val="24"/>
          <w:szCs w:val="24"/>
        </w:rPr>
        <w:t>that the Company credited $8.</w:t>
      </w:r>
      <w:r w:rsidR="00F155B5" w:rsidRPr="004C23F5">
        <w:rPr>
          <w:rStyle w:val="A4"/>
          <w:rFonts w:ascii="Times New Roman" w:hAnsi="Times New Roman" w:cs="Times New Roman"/>
          <w:sz w:val="24"/>
          <w:szCs w:val="24"/>
        </w:rPr>
        <w:t>4</w:t>
      </w:r>
      <w:r w:rsidR="001C5CEA" w:rsidRPr="004C23F5">
        <w:rPr>
          <w:rStyle w:val="A4"/>
          <w:rFonts w:ascii="Times New Roman" w:hAnsi="Times New Roman" w:cs="Times New Roman"/>
          <w:sz w:val="24"/>
          <w:szCs w:val="24"/>
        </w:rPr>
        <w:t xml:space="preserve"> million </w:t>
      </w:r>
      <w:r w:rsidR="00D96F22" w:rsidRPr="004C23F5">
        <w:rPr>
          <w:rStyle w:val="A4"/>
          <w:rFonts w:ascii="Times New Roman" w:hAnsi="Times New Roman" w:cs="Times New Roman"/>
          <w:sz w:val="24"/>
          <w:szCs w:val="24"/>
        </w:rPr>
        <w:t>to customers through Schedule 95—Renewable Energy Revenue Adjustment, from April 1, 2011 through January 31, 201</w:t>
      </w:r>
      <w:r w:rsidR="003E1E99" w:rsidRPr="004C23F5">
        <w:rPr>
          <w:rStyle w:val="A4"/>
          <w:rFonts w:ascii="Times New Roman" w:hAnsi="Times New Roman" w:cs="Times New Roman"/>
          <w:sz w:val="24"/>
          <w:szCs w:val="24"/>
        </w:rPr>
        <w:t>3</w:t>
      </w:r>
      <w:r w:rsidR="00D305D6">
        <w:rPr>
          <w:rStyle w:val="A4"/>
          <w:rFonts w:ascii="Times New Roman" w:hAnsi="Times New Roman" w:cs="Times New Roman"/>
          <w:sz w:val="24"/>
          <w:szCs w:val="24"/>
        </w:rPr>
        <w:t>.</w:t>
      </w:r>
      <w:r w:rsidR="001C5CEA" w:rsidRPr="004C23F5">
        <w:rPr>
          <w:rStyle w:val="FootnoteReference"/>
          <w:rFonts w:ascii="Times New Roman" w:hAnsi="Times New Roman" w:cs="Times New Roman"/>
          <w:color w:val="000000"/>
          <w:sz w:val="24"/>
          <w:szCs w:val="24"/>
        </w:rPr>
        <w:footnoteReference w:id="5"/>
      </w:r>
    </w:p>
    <w:p w:rsidR="007F3740" w:rsidRPr="004C23F5" w:rsidRDefault="009607BC" w:rsidP="006708A6">
      <w:pPr>
        <w:spacing w:after="24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Page 1 of Confidential Attachment A shows, for the period January 1, 2009, through </w:t>
      </w:r>
      <w:r w:rsidR="001B1B8B" w:rsidRPr="004C23F5">
        <w:rPr>
          <w:rStyle w:val="A4"/>
          <w:rFonts w:ascii="Times New Roman" w:hAnsi="Times New Roman" w:cs="Times New Roman"/>
          <w:sz w:val="24"/>
          <w:szCs w:val="24"/>
        </w:rPr>
        <w:t>March 31</w:t>
      </w:r>
      <w:r w:rsidRPr="004C23F5">
        <w:rPr>
          <w:rStyle w:val="A4"/>
          <w:rFonts w:ascii="Times New Roman" w:hAnsi="Times New Roman" w:cs="Times New Roman"/>
          <w:sz w:val="24"/>
          <w:szCs w:val="24"/>
        </w:rPr>
        <w:t>, 201</w:t>
      </w:r>
      <w:r w:rsidR="001B1B8B" w:rsidRPr="004C23F5">
        <w:rPr>
          <w:rStyle w:val="A4"/>
          <w:rFonts w:ascii="Times New Roman" w:hAnsi="Times New Roman" w:cs="Times New Roman"/>
          <w:sz w:val="24"/>
          <w:szCs w:val="24"/>
        </w:rPr>
        <w:t>1</w:t>
      </w:r>
      <w:r w:rsidRPr="004C23F5">
        <w:rPr>
          <w:rStyle w:val="A4"/>
          <w:rFonts w:ascii="Times New Roman" w:hAnsi="Times New Roman" w:cs="Times New Roman"/>
          <w:sz w:val="24"/>
          <w:szCs w:val="24"/>
        </w:rPr>
        <w:t>, a summary of the Washington allocation of actual and forecast revenues from known contracts as of February 4, 2013 (line 1), the Washington allocation of imputed revenues associated with REAs or RECs held for compliance (line </w:t>
      </w:r>
      <w:r w:rsidR="00DF19A5" w:rsidRPr="004C23F5">
        <w:rPr>
          <w:rStyle w:val="A4"/>
          <w:rFonts w:ascii="Times New Roman" w:hAnsi="Times New Roman" w:cs="Times New Roman"/>
          <w:sz w:val="24"/>
          <w:szCs w:val="24"/>
        </w:rPr>
        <w:t>2</w:t>
      </w:r>
      <w:r w:rsidRPr="004C23F5">
        <w:rPr>
          <w:rStyle w:val="A4"/>
          <w:rFonts w:ascii="Times New Roman" w:hAnsi="Times New Roman" w:cs="Times New Roman"/>
          <w:sz w:val="24"/>
          <w:szCs w:val="24"/>
        </w:rPr>
        <w:t xml:space="preserve">), an adjustment for Washington’s RPS compliance requirements (line </w:t>
      </w:r>
      <w:r w:rsidR="00DF19A5" w:rsidRPr="004C23F5">
        <w:rPr>
          <w:rStyle w:val="A4"/>
          <w:rFonts w:ascii="Times New Roman" w:hAnsi="Times New Roman" w:cs="Times New Roman"/>
          <w:sz w:val="24"/>
          <w:szCs w:val="24"/>
        </w:rPr>
        <w:t>3</w:t>
      </w:r>
      <w:r w:rsidRPr="004C23F5">
        <w:rPr>
          <w:rStyle w:val="A4"/>
          <w:rFonts w:ascii="Times New Roman" w:hAnsi="Times New Roman" w:cs="Times New Roman"/>
          <w:sz w:val="24"/>
          <w:szCs w:val="24"/>
        </w:rPr>
        <w:t xml:space="preserve">), and </w:t>
      </w:r>
      <w:r w:rsidR="00B24712" w:rsidRPr="004C23F5">
        <w:rPr>
          <w:rStyle w:val="A4"/>
          <w:rFonts w:ascii="Times New Roman" w:hAnsi="Times New Roman" w:cs="Times New Roman"/>
          <w:sz w:val="24"/>
          <w:szCs w:val="24"/>
        </w:rPr>
        <w:t xml:space="preserve">REA or REC </w:t>
      </w:r>
      <w:r w:rsidR="00304BF1" w:rsidRPr="004C23F5">
        <w:rPr>
          <w:rStyle w:val="A4"/>
          <w:rFonts w:ascii="Times New Roman" w:hAnsi="Times New Roman" w:cs="Times New Roman"/>
          <w:sz w:val="24"/>
          <w:szCs w:val="24"/>
        </w:rPr>
        <w:t>sales included in</w:t>
      </w:r>
      <w:r w:rsidRPr="004C23F5">
        <w:rPr>
          <w:rStyle w:val="A4"/>
          <w:rFonts w:ascii="Times New Roman" w:hAnsi="Times New Roman" w:cs="Times New Roman"/>
          <w:sz w:val="24"/>
          <w:szCs w:val="24"/>
        </w:rPr>
        <w:t xml:space="preserve"> rates </w:t>
      </w:r>
      <w:r w:rsidR="00304BF1" w:rsidRPr="004C23F5">
        <w:rPr>
          <w:rStyle w:val="A4"/>
          <w:rFonts w:ascii="Times New Roman" w:hAnsi="Times New Roman" w:cs="Times New Roman"/>
          <w:sz w:val="24"/>
          <w:szCs w:val="24"/>
        </w:rPr>
        <w:t xml:space="preserve">in the Company’s 2009 general rate case (line </w:t>
      </w:r>
      <w:r w:rsidR="001B1B8B" w:rsidRPr="004C23F5">
        <w:rPr>
          <w:rStyle w:val="A4"/>
          <w:rFonts w:ascii="Times New Roman" w:hAnsi="Times New Roman" w:cs="Times New Roman"/>
          <w:sz w:val="24"/>
          <w:szCs w:val="24"/>
        </w:rPr>
        <w:t>4</w:t>
      </w:r>
      <w:r w:rsidR="00304BF1" w:rsidRPr="004C23F5">
        <w:rPr>
          <w:rStyle w:val="A4"/>
          <w:rFonts w:ascii="Times New Roman" w:hAnsi="Times New Roman" w:cs="Times New Roman"/>
          <w:sz w:val="24"/>
          <w:szCs w:val="24"/>
        </w:rPr>
        <w:t>)</w:t>
      </w:r>
      <w:r w:rsidRPr="004C23F5">
        <w:rPr>
          <w:rStyle w:val="A4"/>
          <w:rFonts w:ascii="Times New Roman" w:hAnsi="Times New Roman" w:cs="Times New Roman"/>
          <w:sz w:val="24"/>
          <w:szCs w:val="24"/>
        </w:rPr>
        <w:t>.  Total Washington-allocated revenue</w:t>
      </w:r>
      <w:r w:rsidR="00C349B8" w:rsidRPr="004C23F5">
        <w:rPr>
          <w:rStyle w:val="A4"/>
          <w:rFonts w:ascii="Times New Roman" w:hAnsi="Times New Roman" w:cs="Times New Roman"/>
          <w:sz w:val="24"/>
          <w:szCs w:val="24"/>
        </w:rPr>
        <w:t>s are</w:t>
      </w:r>
      <w:r w:rsidRPr="004C23F5">
        <w:rPr>
          <w:rStyle w:val="A4"/>
          <w:rFonts w:ascii="Times New Roman" w:hAnsi="Times New Roman" w:cs="Times New Roman"/>
          <w:sz w:val="24"/>
          <w:szCs w:val="24"/>
        </w:rPr>
        <w:t xml:space="preserve"> calculated on line </w:t>
      </w:r>
      <w:r w:rsidR="001B1B8B" w:rsidRPr="004C23F5">
        <w:rPr>
          <w:rStyle w:val="A4"/>
          <w:rFonts w:ascii="Times New Roman" w:hAnsi="Times New Roman" w:cs="Times New Roman"/>
          <w:sz w:val="24"/>
          <w:szCs w:val="24"/>
        </w:rPr>
        <w:t>5</w:t>
      </w:r>
      <w:r w:rsidRPr="004C23F5">
        <w:rPr>
          <w:rStyle w:val="A4"/>
          <w:rFonts w:ascii="Times New Roman" w:hAnsi="Times New Roman" w:cs="Times New Roman"/>
          <w:sz w:val="24"/>
          <w:szCs w:val="24"/>
        </w:rPr>
        <w:t xml:space="preserve">.  </w:t>
      </w:r>
    </w:p>
    <w:p w:rsidR="00DC5640" w:rsidRPr="004C23F5" w:rsidRDefault="009607BC" w:rsidP="006708A6">
      <w:pPr>
        <w:spacing w:after="24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Page 2 of Confidential Attachment A shows the more detailed calculations that are summarized on page 1.  The first step in determining Washington-allocated REA or REC revenues is allocating revenues from the sale of REAs or RECs from west control area resources.  Lines 1 through 6 show the total revenue (actual or forecast) from west control area resources.  </w:t>
      </w:r>
      <w:proofErr w:type="gramStart"/>
      <w:r w:rsidRPr="004C23F5">
        <w:rPr>
          <w:rStyle w:val="A4"/>
          <w:rFonts w:ascii="Times New Roman" w:hAnsi="Times New Roman" w:cs="Times New Roman"/>
          <w:sz w:val="24"/>
          <w:szCs w:val="24"/>
        </w:rPr>
        <w:t>Lines 10 through 15 show Washington’s allocation of these revenues using the Control Area Generation West (CAGW) factor.</w:t>
      </w:r>
      <w:proofErr w:type="gramEnd"/>
    </w:p>
    <w:p w:rsidR="009607BC" w:rsidRPr="004C23F5" w:rsidRDefault="009607BC" w:rsidP="006708A6">
      <w:pPr>
        <w:spacing w:after="24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lastRenderedPageBreak/>
        <w:t xml:space="preserve">The second step is the calculation of imputed revenues associated with REAs or RECs held for compliance according to section C of Order 10.  </w:t>
      </w:r>
      <w:r w:rsidR="00707269" w:rsidRPr="004C23F5">
        <w:rPr>
          <w:rStyle w:val="A4"/>
          <w:rFonts w:ascii="Times New Roman" w:hAnsi="Times New Roman" w:cs="Times New Roman"/>
          <w:sz w:val="24"/>
          <w:szCs w:val="24"/>
        </w:rPr>
        <w:t>L</w:t>
      </w:r>
      <w:r w:rsidRPr="004C23F5">
        <w:rPr>
          <w:rStyle w:val="A4"/>
          <w:rFonts w:ascii="Times New Roman" w:hAnsi="Times New Roman" w:cs="Times New Roman"/>
          <w:sz w:val="24"/>
          <w:szCs w:val="24"/>
        </w:rPr>
        <w:t>ines 17 through 50</w:t>
      </w:r>
      <w:r w:rsidR="00707269" w:rsidRPr="004C23F5">
        <w:rPr>
          <w:rStyle w:val="A4"/>
          <w:rFonts w:ascii="Times New Roman" w:hAnsi="Times New Roman" w:cs="Times New Roman"/>
          <w:sz w:val="24"/>
          <w:szCs w:val="24"/>
        </w:rPr>
        <w:t xml:space="preserve"> reflect the </w:t>
      </w:r>
      <w:r w:rsidRPr="004C23F5">
        <w:rPr>
          <w:rStyle w:val="A4"/>
          <w:rFonts w:ascii="Times New Roman" w:hAnsi="Times New Roman" w:cs="Times New Roman"/>
          <w:sz w:val="24"/>
          <w:szCs w:val="24"/>
        </w:rPr>
        <w:t>calculat</w:t>
      </w:r>
      <w:r w:rsidR="00707269" w:rsidRPr="004C23F5">
        <w:rPr>
          <w:rStyle w:val="A4"/>
          <w:rFonts w:ascii="Times New Roman" w:hAnsi="Times New Roman" w:cs="Times New Roman"/>
          <w:sz w:val="24"/>
          <w:szCs w:val="24"/>
        </w:rPr>
        <w:t>ion of</w:t>
      </w:r>
      <w:r w:rsidRPr="004C23F5">
        <w:rPr>
          <w:rStyle w:val="A4"/>
          <w:rFonts w:ascii="Times New Roman" w:hAnsi="Times New Roman" w:cs="Times New Roman"/>
          <w:sz w:val="24"/>
          <w:szCs w:val="24"/>
        </w:rPr>
        <w:t xml:space="preserve"> Washington</w:t>
      </w:r>
      <w:r w:rsidR="00707269" w:rsidRPr="004C23F5">
        <w:rPr>
          <w:rStyle w:val="A4"/>
          <w:rFonts w:ascii="Times New Roman" w:hAnsi="Times New Roman" w:cs="Times New Roman"/>
          <w:sz w:val="24"/>
          <w:szCs w:val="24"/>
        </w:rPr>
        <w:t>’s</w:t>
      </w:r>
      <w:r w:rsidRPr="004C23F5">
        <w:rPr>
          <w:rStyle w:val="A4"/>
          <w:rFonts w:ascii="Times New Roman" w:hAnsi="Times New Roman" w:cs="Times New Roman"/>
          <w:sz w:val="24"/>
          <w:szCs w:val="24"/>
        </w:rPr>
        <w:t xml:space="preserve"> allocation of the value of REAs or RECs held for compliance.  These imputation calculations are categorized by renewable generation resource type (wind, small hydro, large hydro, and biomass).  The Company allocates Washington its CAGW share of all REAs or RECs held for compliance, and then multiplies that share by an average price based on transactions for that type and vintage of REA or REC.  As described in paragraph 31 of Order 11, this calculation is based on the premise that 100 percent of these REAs or RECs were effectively “sold” by the Company.</w:t>
      </w:r>
    </w:p>
    <w:p w:rsidR="00F8243D" w:rsidRPr="004C23F5" w:rsidRDefault="009607BC" w:rsidP="006708A6">
      <w:pPr>
        <w:spacing w:after="24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The </w:t>
      </w:r>
      <w:r w:rsidR="00F8243D" w:rsidRPr="004C23F5">
        <w:rPr>
          <w:rStyle w:val="A4"/>
          <w:rFonts w:ascii="Times New Roman" w:hAnsi="Times New Roman" w:cs="Times New Roman"/>
          <w:sz w:val="24"/>
          <w:szCs w:val="24"/>
        </w:rPr>
        <w:t>third</w:t>
      </w:r>
      <w:r w:rsidRPr="004C23F5">
        <w:rPr>
          <w:rStyle w:val="A4"/>
          <w:rFonts w:ascii="Times New Roman" w:hAnsi="Times New Roman" w:cs="Times New Roman"/>
          <w:sz w:val="24"/>
          <w:szCs w:val="24"/>
        </w:rPr>
        <w:t xml:space="preserve"> step in the calculation is shown on </w:t>
      </w:r>
      <w:r w:rsidR="00B24712" w:rsidRPr="004C23F5">
        <w:rPr>
          <w:rStyle w:val="A4"/>
          <w:rFonts w:ascii="Times New Roman" w:hAnsi="Times New Roman" w:cs="Times New Roman"/>
          <w:sz w:val="24"/>
          <w:szCs w:val="24"/>
        </w:rPr>
        <w:t>l</w:t>
      </w:r>
      <w:r w:rsidRPr="004C23F5">
        <w:rPr>
          <w:rStyle w:val="A4"/>
          <w:rFonts w:ascii="Times New Roman" w:hAnsi="Times New Roman" w:cs="Times New Roman"/>
          <w:sz w:val="24"/>
          <w:szCs w:val="24"/>
        </w:rPr>
        <w:t>ines 52 through 55 and reflects an adjustment for Washington’s RPS compliance requirement.  This calculation uses the same average price assumption for wind RECs as used in the revenue imputation calculation for RECs held for compliance</w:t>
      </w:r>
      <w:r w:rsidR="00C349B8" w:rsidRPr="004C23F5">
        <w:rPr>
          <w:rStyle w:val="A4"/>
          <w:rFonts w:ascii="Times New Roman" w:hAnsi="Times New Roman" w:cs="Times New Roman"/>
          <w:sz w:val="24"/>
          <w:szCs w:val="24"/>
        </w:rPr>
        <w:t xml:space="preserve"> (described above).</w:t>
      </w:r>
    </w:p>
    <w:p w:rsidR="00C349B8" w:rsidRDefault="00F8243D" w:rsidP="006708A6">
      <w:pPr>
        <w:spacing w:after="24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The final step is </w:t>
      </w:r>
      <w:r w:rsidR="00EF68C6" w:rsidRPr="004C23F5">
        <w:rPr>
          <w:rStyle w:val="A4"/>
          <w:rFonts w:ascii="Times New Roman" w:hAnsi="Times New Roman" w:cs="Times New Roman"/>
          <w:sz w:val="24"/>
          <w:szCs w:val="24"/>
        </w:rPr>
        <w:t>to subtract</w:t>
      </w:r>
      <w:r w:rsidRPr="004C23F5">
        <w:rPr>
          <w:rStyle w:val="A4"/>
          <w:rFonts w:ascii="Times New Roman" w:hAnsi="Times New Roman" w:cs="Times New Roman"/>
          <w:sz w:val="24"/>
          <w:szCs w:val="24"/>
        </w:rPr>
        <w:t xml:space="preserve"> </w:t>
      </w:r>
      <w:r w:rsidR="00B24712" w:rsidRPr="004C23F5">
        <w:rPr>
          <w:rStyle w:val="A4"/>
          <w:rFonts w:ascii="Times New Roman" w:hAnsi="Times New Roman" w:cs="Times New Roman"/>
          <w:sz w:val="24"/>
          <w:szCs w:val="24"/>
        </w:rPr>
        <w:t xml:space="preserve">REA or REC </w:t>
      </w:r>
      <w:r w:rsidRPr="004C23F5">
        <w:rPr>
          <w:rStyle w:val="A4"/>
          <w:rFonts w:ascii="Times New Roman" w:hAnsi="Times New Roman" w:cs="Times New Roman"/>
          <w:sz w:val="24"/>
          <w:szCs w:val="24"/>
        </w:rPr>
        <w:t>revenues included in rates from January 1, 2010</w:t>
      </w:r>
      <w:r w:rsidR="00B24712" w:rsidRPr="004C23F5">
        <w:rPr>
          <w:rStyle w:val="A4"/>
          <w:rFonts w:ascii="Times New Roman" w:hAnsi="Times New Roman" w:cs="Times New Roman"/>
          <w:sz w:val="24"/>
          <w:szCs w:val="24"/>
        </w:rPr>
        <w:t>,</w:t>
      </w:r>
      <w:r w:rsidRPr="004C23F5">
        <w:rPr>
          <w:rStyle w:val="A4"/>
          <w:rFonts w:ascii="Times New Roman" w:hAnsi="Times New Roman" w:cs="Times New Roman"/>
          <w:sz w:val="24"/>
          <w:szCs w:val="24"/>
        </w:rPr>
        <w:t xml:space="preserve"> through March 31, 2011, as part of the Company’s 2009 general rate case.</w:t>
      </w:r>
      <w:r w:rsidR="00C349B8" w:rsidRPr="004C23F5">
        <w:rPr>
          <w:rStyle w:val="A4"/>
          <w:rFonts w:ascii="Times New Roman" w:hAnsi="Times New Roman" w:cs="Times New Roman"/>
          <w:sz w:val="24"/>
          <w:szCs w:val="24"/>
        </w:rPr>
        <w:t xml:space="preserve"> </w:t>
      </w:r>
      <w:r w:rsidRPr="004C23F5">
        <w:rPr>
          <w:rStyle w:val="A4"/>
          <w:rFonts w:ascii="Times New Roman" w:hAnsi="Times New Roman" w:cs="Times New Roman"/>
          <w:sz w:val="24"/>
          <w:szCs w:val="24"/>
        </w:rPr>
        <w:t xml:space="preserve"> </w:t>
      </w:r>
      <w:r w:rsidR="00B24712" w:rsidRPr="004C23F5">
        <w:rPr>
          <w:rStyle w:val="A4"/>
          <w:rFonts w:ascii="Times New Roman" w:hAnsi="Times New Roman" w:cs="Times New Roman"/>
          <w:sz w:val="24"/>
          <w:szCs w:val="24"/>
        </w:rPr>
        <w:t>This is detailed on l</w:t>
      </w:r>
      <w:r w:rsidR="00EF68C6" w:rsidRPr="004C23F5">
        <w:rPr>
          <w:rStyle w:val="A4"/>
          <w:rFonts w:ascii="Times New Roman" w:hAnsi="Times New Roman" w:cs="Times New Roman"/>
          <w:sz w:val="24"/>
          <w:szCs w:val="24"/>
        </w:rPr>
        <w:t xml:space="preserve">ines 57 through 59.  </w:t>
      </w:r>
      <w:r w:rsidRPr="004C23F5">
        <w:rPr>
          <w:rStyle w:val="A4"/>
          <w:rFonts w:ascii="Times New Roman" w:hAnsi="Times New Roman" w:cs="Times New Roman"/>
          <w:sz w:val="24"/>
          <w:szCs w:val="24"/>
        </w:rPr>
        <w:t xml:space="preserve">Total Washington-allocated REA or REC revenue is calculated on line 59 and is carried forward to page 1, line </w:t>
      </w:r>
      <w:r w:rsidR="001B1B8B" w:rsidRPr="004C23F5">
        <w:rPr>
          <w:rStyle w:val="A4"/>
          <w:rFonts w:ascii="Times New Roman" w:hAnsi="Times New Roman" w:cs="Times New Roman"/>
          <w:sz w:val="24"/>
          <w:szCs w:val="24"/>
        </w:rPr>
        <w:t>5</w:t>
      </w:r>
      <w:r w:rsidRPr="004C23F5">
        <w:rPr>
          <w:rStyle w:val="A4"/>
          <w:rFonts w:ascii="Times New Roman" w:hAnsi="Times New Roman" w:cs="Times New Roman"/>
          <w:sz w:val="24"/>
          <w:szCs w:val="24"/>
        </w:rPr>
        <w:t>.</w:t>
      </w:r>
      <w:r w:rsidR="001B1B8B" w:rsidRPr="004C23F5">
        <w:rPr>
          <w:rStyle w:val="A4"/>
          <w:rFonts w:ascii="Times New Roman" w:hAnsi="Times New Roman" w:cs="Times New Roman"/>
          <w:sz w:val="24"/>
          <w:szCs w:val="24"/>
        </w:rPr>
        <w:t xml:space="preserve">  As stated above, Confidential Attachment B is parallel in structure to Confidential Attachment A, but covers the time period from April 1, 2011 through January 31, 2013.  </w:t>
      </w:r>
    </w:p>
    <w:p w:rsidR="007D16CE" w:rsidRDefault="007D16CE" w:rsidP="006708A6">
      <w:pPr>
        <w:spacing w:after="240" w:line="240" w:lineRule="auto"/>
        <w:rPr>
          <w:rFonts w:ascii="Times New Roman" w:hAnsi="Times New Roman" w:cs="Times New Roman"/>
          <w:sz w:val="24"/>
          <w:szCs w:val="24"/>
        </w:rPr>
      </w:pPr>
      <w:r w:rsidRPr="004C23F5">
        <w:rPr>
          <w:rFonts w:ascii="Times New Roman" w:hAnsi="Times New Roman" w:cs="Times New Roman"/>
          <w:sz w:val="24"/>
          <w:szCs w:val="24"/>
        </w:rPr>
        <w:t>The parties agree to the calculation method for determining Washington’s allocation of RE</w:t>
      </w:r>
      <w:r w:rsidR="00F8243D" w:rsidRPr="004C23F5">
        <w:rPr>
          <w:rFonts w:ascii="Times New Roman" w:hAnsi="Times New Roman" w:cs="Times New Roman"/>
          <w:sz w:val="24"/>
          <w:szCs w:val="24"/>
        </w:rPr>
        <w:t>A</w:t>
      </w:r>
      <w:r w:rsidRPr="004C23F5">
        <w:rPr>
          <w:rFonts w:ascii="Times New Roman" w:hAnsi="Times New Roman" w:cs="Times New Roman"/>
          <w:sz w:val="24"/>
          <w:szCs w:val="24"/>
        </w:rPr>
        <w:t xml:space="preserve"> and RE</w:t>
      </w:r>
      <w:r w:rsidR="00F8243D" w:rsidRPr="004C23F5">
        <w:rPr>
          <w:rFonts w:ascii="Times New Roman" w:hAnsi="Times New Roman" w:cs="Times New Roman"/>
          <w:sz w:val="24"/>
          <w:szCs w:val="24"/>
        </w:rPr>
        <w:t>C</w:t>
      </w:r>
      <w:r w:rsidRPr="004C23F5">
        <w:rPr>
          <w:rFonts w:ascii="Times New Roman" w:hAnsi="Times New Roman" w:cs="Times New Roman"/>
          <w:sz w:val="24"/>
          <w:szCs w:val="24"/>
        </w:rPr>
        <w:t xml:space="preserve"> revenue</w:t>
      </w:r>
      <w:r w:rsidR="00F8243D" w:rsidRPr="004C23F5">
        <w:rPr>
          <w:rFonts w:ascii="Times New Roman" w:hAnsi="Times New Roman" w:cs="Times New Roman"/>
          <w:sz w:val="24"/>
          <w:szCs w:val="24"/>
        </w:rPr>
        <w:t xml:space="preserve"> described </w:t>
      </w:r>
      <w:r w:rsidR="00C349B8" w:rsidRPr="004C23F5">
        <w:rPr>
          <w:rFonts w:ascii="Times New Roman" w:hAnsi="Times New Roman" w:cs="Times New Roman"/>
          <w:sz w:val="24"/>
          <w:szCs w:val="24"/>
        </w:rPr>
        <w:t>above</w:t>
      </w:r>
      <w:r w:rsidRPr="004C23F5">
        <w:rPr>
          <w:rFonts w:ascii="Times New Roman" w:hAnsi="Times New Roman" w:cs="Times New Roman"/>
          <w:sz w:val="24"/>
          <w:szCs w:val="24"/>
        </w:rPr>
        <w:t>.  This methodology is consistent with Commission Orders 10 and</w:t>
      </w:r>
      <w:r w:rsidR="00C349B8" w:rsidRPr="004C23F5">
        <w:rPr>
          <w:rFonts w:ascii="Times New Roman" w:hAnsi="Times New Roman" w:cs="Times New Roman"/>
          <w:sz w:val="24"/>
          <w:szCs w:val="24"/>
        </w:rPr>
        <w:t> </w:t>
      </w:r>
      <w:r w:rsidRPr="004C23F5">
        <w:rPr>
          <w:rFonts w:ascii="Times New Roman" w:hAnsi="Times New Roman" w:cs="Times New Roman"/>
          <w:sz w:val="24"/>
          <w:szCs w:val="24"/>
        </w:rPr>
        <w:t>11 in this docket.  The same methodology was used in the Company’s compliance filings submitted on December 31, 2012,</w:t>
      </w:r>
      <w:r w:rsidRPr="004C23F5">
        <w:rPr>
          <w:rStyle w:val="FootnoteReference"/>
          <w:rFonts w:ascii="Times New Roman" w:hAnsi="Times New Roman" w:cs="Times New Roman"/>
          <w:sz w:val="24"/>
          <w:szCs w:val="24"/>
        </w:rPr>
        <w:footnoteReference w:id="6"/>
      </w:r>
      <w:r w:rsidRPr="004C23F5">
        <w:rPr>
          <w:rFonts w:ascii="Times New Roman" w:hAnsi="Times New Roman" w:cs="Times New Roman"/>
          <w:sz w:val="24"/>
          <w:szCs w:val="24"/>
        </w:rPr>
        <w:t xml:space="preserve"> and January 16, 2013.</w:t>
      </w:r>
      <w:r w:rsidRPr="004C23F5">
        <w:rPr>
          <w:rStyle w:val="FootnoteReference"/>
          <w:rFonts w:ascii="Times New Roman" w:hAnsi="Times New Roman" w:cs="Times New Roman"/>
          <w:sz w:val="24"/>
          <w:szCs w:val="24"/>
        </w:rPr>
        <w:footnoteReference w:id="7"/>
      </w:r>
      <w:r w:rsidRPr="004C23F5">
        <w:rPr>
          <w:rFonts w:ascii="Times New Roman" w:hAnsi="Times New Roman" w:cs="Times New Roman"/>
          <w:sz w:val="24"/>
          <w:szCs w:val="24"/>
        </w:rPr>
        <w:t xml:space="preserve">  </w:t>
      </w:r>
    </w:p>
    <w:p w:rsidR="00D67395" w:rsidRPr="004C23F5" w:rsidRDefault="00D67395" w:rsidP="006708A6">
      <w:pPr>
        <w:spacing w:after="240" w:line="240" w:lineRule="auto"/>
        <w:rPr>
          <w:rFonts w:ascii="Times New Roman" w:hAnsi="Times New Roman" w:cs="Times New Roman"/>
          <w:sz w:val="24"/>
          <w:szCs w:val="24"/>
        </w:rPr>
      </w:pPr>
      <w:r>
        <w:rPr>
          <w:rStyle w:val="A4"/>
          <w:rFonts w:ascii="Times New Roman" w:hAnsi="Times New Roman" w:cs="Times New Roman"/>
          <w:sz w:val="24"/>
          <w:szCs w:val="24"/>
        </w:rPr>
        <w:t>Although not agreed to by the parties,</w:t>
      </w:r>
      <w:r w:rsidR="00493D78">
        <w:rPr>
          <w:rStyle w:val="A4"/>
          <w:rFonts w:ascii="Times New Roman" w:hAnsi="Times New Roman" w:cs="Times New Roman"/>
          <w:sz w:val="24"/>
          <w:szCs w:val="24"/>
        </w:rPr>
        <w:t xml:space="preserve"> in the future</w:t>
      </w:r>
      <w:r>
        <w:rPr>
          <w:rStyle w:val="A4"/>
          <w:rFonts w:ascii="Times New Roman" w:hAnsi="Times New Roman" w:cs="Times New Roman"/>
          <w:sz w:val="24"/>
          <w:szCs w:val="24"/>
        </w:rPr>
        <w:t xml:space="preserve"> the Company may seek to</w:t>
      </w:r>
      <w:r w:rsidR="00493D78">
        <w:rPr>
          <w:rStyle w:val="A4"/>
          <w:rFonts w:ascii="Times New Roman" w:hAnsi="Times New Roman" w:cs="Times New Roman"/>
          <w:sz w:val="24"/>
          <w:szCs w:val="24"/>
        </w:rPr>
        <w:t xml:space="preserve"> amend the mechanism to</w:t>
      </w:r>
      <w:r>
        <w:rPr>
          <w:rStyle w:val="A4"/>
          <w:rFonts w:ascii="Times New Roman" w:hAnsi="Times New Roman" w:cs="Times New Roman"/>
          <w:sz w:val="24"/>
          <w:szCs w:val="24"/>
        </w:rPr>
        <w:t xml:space="preserve"> include costs associated with Washington renewable portfolio standard compliance, such as REC purchases,</w:t>
      </w:r>
      <w:r w:rsidR="00493D78">
        <w:rPr>
          <w:rStyle w:val="A4"/>
          <w:rFonts w:ascii="Times New Roman" w:hAnsi="Times New Roman" w:cs="Times New Roman"/>
          <w:sz w:val="24"/>
          <w:szCs w:val="24"/>
        </w:rPr>
        <w:t xml:space="preserve"> </w:t>
      </w:r>
      <w:r>
        <w:rPr>
          <w:rStyle w:val="A4"/>
          <w:rFonts w:ascii="Times New Roman" w:hAnsi="Times New Roman" w:cs="Times New Roman"/>
          <w:sz w:val="24"/>
          <w:szCs w:val="24"/>
        </w:rPr>
        <w:t xml:space="preserve">through a separate filing.  </w:t>
      </w:r>
    </w:p>
    <w:p w:rsidR="00D24FE7" w:rsidRPr="004C23F5" w:rsidRDefault="00D24FE7" w:rsidP="006708A6">
      <w:pPr>
        <w:spacing w:after="240" w:line="240" w:lineRule="auto"/>
        <w:rPr>
          <w:rFonts w:ascii="Times New Roman" w:hAnsi="Times New Roman" w:cs="Times New Roman"/>
          <w:sz w:val="24"/>
          <w:szCs w:val="24"/>
        </w:rPr>
      </w:pPr>
      <w:r w:rsidRPr="004C23F5">
        <w:rPr>
          <w:rFonts w:ascii="Times New Roman" w:hAnsi="Times New Roman" w:cs="Times New Roman"/>
          <w:sz w:val="24"/>
          <w:szCs w:val="24"/>
        </w:rPr>
        <w:t>Sincerely,</w:t>
      </w:r>
    </w:p>
    <w:p w:rsidR="00011617" w:rsidRDefault="00011617" w:rsidP="006708A6">
      <w:pPr>
        <w:spacing w:after="0" w:line="240" w:lineRule="auto"/>
        <w:jc w:val="both"/>
        <w:rPr>
          <w:rFonts w:ascii="Times New Roman" w:hAnsi="Times New Roman" w:cs="Times New Roman"/>
          <w:sz w:val="24"/>
          <w:szCs w:val="24"/>
        </w:rPr>
      </w:pPr>
    </w:p>
    <w:p w:rsidR="008816A4" w:rsidRPr="004C23F5" w:rsidRDefault="008816A4" w:rsidP="006708A6">
      <w:pPr>
        <w:spacing w:after="0" w:line="240" w:lineRule="auto"/>
        <w:jc w:val="both"/>
        <w:rPr>
          <w:rFonts w:ascii="Times New Roman" w:hAnsi="Times New Roman" w:cs="Times New Roman"/>
          <w:sz w:val="24"/>
          <w:szCs w:val="24"/>
        </w:rPr>
      </w:pPr>
    </w:p>
    <w:p w:rsidR="00D24FE7" w:rsidRPr="004C23F5" w:rsidRDefault="00D24FE7" w:rsidP="006708A6">
      <w:pPr>
        <w:spacing w:after="0" w:line="240" w:lineRule="auto"/>
        <w:jc w:val="both"/>
        <w:rPr>
          <w:rFonts w:ascii="Times New Roman" w:hAnsi="Times New Roman" w:cs="Times New Roman"/>
          <w:sz w:val="24"/>
          <w:szCs w:val="24"/>
        </w:rPr>
      </w:pPr>
    </w:p>
    <w:p w:rsidR="00D24FE7" w:rsidRPr="004C23F5" w:rsidRDefault="002647FD" w:rsidP="006708A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William R.</w:t>
      </w:r>
      <w:r w:rsidR="000876D5" w:rsidRPr="004C23F5">
        <w:rPr>
          <w:rFonts w:ascii="Times New Roman" w:hAnsi="Times New Roman" w:cs="Times New Roman"/>
          <w:sz w:val="24"/>
          <w:szCs w:val="24"/>
        </w:rPr>
        <w:t xml:space="preserve"> Griffith</w:t>
      </w:r>
    </w:p>
    <w:p w:rsidR="00D24FE7" w:rsidRDefault="00D24FE7" w:rsidP="006708A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Vice President, Regulation</w:t>
      </w:r>
    </w:p>
    <w:p w:rsidR="00EF00A4" w:rsidRDefault="00493D78" w:rsidP="006708A6">
      <w:pPr>
        <w:spacing w:after="0" w:line="240" w:lineRule="auto"/>
        <w:jc w:val="both"/>
        <w:rPr>
          <w:rFonts w:ascii="Times New Roman" w:hAnsi="Times New Roman" w:cs="Times New Roman"/>
          <w:sz w:val="24"/>
          <w:szCs w:val="24"/>
        </w:rPr>
      </w:pPr>
      <w:r w:rsidRPr="00493D78">
        <w:rPr>
          <w:rFonts w:ascii="Times New Roman" w:hAnsi="Times New Roman" w:cs="Times New Roman"/>
          <w:sz w:val="24"/>
          <w:szCs w:val="24"/>
        </w:rPr>
        <w:t>PacifiCorp</w:t>
      </w:r>
    </w:p>
    <w:p w:rsidR="00493D78" w:rsidRDefault="00493D78" w:rsidP="006708A6">
      <w:pPr>
        <w:spacing w:after="0" w:line="240" w:lineRule="auto"/>
        <w:jc w:val="both"/>
        <w:rPr>
          <w:rFonts w:ascii="Times New Roman" w:hAnsi="Times New Roman" w:cs="Times New Roman"/>
          <w:sz w:val="24"/>
          <w:szCs w:val="24"/>
        </w:rPr>
      </w:pPr>
    </w:p>
    <w:p w:rsidR="00EF00A4" w:rsidRDefault="00EF00A4" w:rsidP="008F5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behalf of PacifiCorp, </w:t>
      </w:r>
      <w:r w:rsidRPr="00493D78">
        <w:rPr>
          <w:rFonts w:ascii="Times New Roman" w:hAnsi="Times New Roman" w:cs="Times New Roman"/>
          <w:sz w:val="24"/>
          <w:szCs w:val="24"/>
        </w:rPr>
        <w:t>Commission Staff, the Industrial</w:t>
      </w:r>
      <w:r>
        <w:rPr>
          <w:rFonts w:ascii="Times New Roman" w:hAnsi="Times New Roman" w:cs="Times New Roman"/>
          <w:sz w:val="24"/>
          <w:szCs w:val="24"/>
        </w:rPr>
        <w:t xml:space="preserve"> Customers of Northwest Utilities, and</w:t>
      </w:r>
      <w:r w:rsidRPr="00EF00A4">
        <w:rPr>
          <w:rFonts w:ascii="Times New Roman" w:hAnsi="Times New Roman" w:cs="Times New Roman"/>
          <w:sz w:val="24"/>
          <w:szCs w:val="24"/>
        </w:rPr>
        <w:t xml:space="preserve"> </w:t>
      </w:r>
      <w:r>
        <w:rPr>
          <w:rFonts w:ascii="Times New Roman" w:hAnsi="Times New Roman" w:cs="Times New Roman"/>
          <w:sz w:val="24"/>
          <w:szCs w:val="24"/>
        </w:rPr>
        <w:t>Public Counsel.</w:t>
      </w:r>
    </w:p>
    <w:p w:rsidR="00EF00A4" w:rsidRPr="004C23F5" w:rsidRDefault="00EF00A4" w:rsidP="006708A6">
      <w:pPr>
        <w:spacing w:after="0" w:line="240" w:lineRule="auto"/>
        <w:jc w:val="both"/>
        <w:rPr>
          <w:rFonts w:ascii="Times New Roman" w:hAnsi="Times New Roman" w:cs="Times New Roman"/>
          <w:sz w:val="24"/>
          <w:szCs w:val="24"/>
        </w:rPr>
      </w:pPr>
    </w:p>
    <w:p w:rsidR="00C349B8" w:rsidRDefault="00C349B8" w:rsidP="006708A6">
      <w:pPr>
        <w:pStyle w:val="Header"/>
        <w:tabs>
          <w:tab w:val="clear" w:pos="4320"/>
          <w:tab w:val="clear" w:pos="8640"/>
        </w:tabs>
        <w:jc w:val="both"/>
      </w:pPr>
      <w:r w:rsidRPr="004C23F5">
        <w:t>Enclosures</w:t>
      </w:r>
    </w:p>
    <w:p w:rsidR="00C349B8" w:rsidRPr="004C23F5" w:rsidRDefault="00C349B8" w:rsidP="006708A6">
      <w:pPr>
        <w:pStyle w:val="Header"/>
        <w:tabs>
          <w:tab w:val="clear" w:pos="4320"/>
          <w:tab w:val="clear" w:pos="8640"/>
        </w:tabs>
        <w:jc w:val="both"/>
      </w:pPr>
      <w:r w:rsidRPr="004C23F5">
        <w:t>cc:</w:t>
      </w:r>
      <w:r w:rsidRPr="004C23F5">
        <w:tab/>
        <w:t>UE-100749 Service List</w:t>
      </w:r>
    </w:p>
    <w:sectPr w:rsidR="00C349B8" w:rsidRPr="004C23F5" w:rsidSect="008F5F14">
      <w:headerReference w:type="even" r:id="rId8"/>
      <w:headerReference w:type="default" r:id="rId9"/>
      <w:footerReference w:type="even" r:id="rId10"/>
      <w:footerReference w:type="default" r:id="rId11"/>
      <w:headerReference w:type="first" r:id="rId12"/>
      <w:footerReference w:type="first" r:id="rId13"/>
      <w:pgSz w:w="12240" w:h="15840"/>
      <w:pgMar w:top="720" w:right="108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DFC" w:rsidRDefault="00350DFC" w:rsidP="00D24FE7">
      <w:pPr>
        <w:spacing w:after="0" w:line="240" w:lineRule="auto"/>
      </w:pPr>
      <w:r>
        <w:separator/>
      </w:r>
    </w:p>
  </w:endnote>
  <w:endnote w:type="continuationSeparator" w:id="0">
    <w:p w:rsidR="00350DFC" w:rsidRDefault="00350DFC"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20" w:rsidRDefault="003930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20" w:rsidRDefault="003930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20" w:rsidRDefault="00393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DFC" w:rsidRDefault="00350DFC" w:rsidP="00D24FE7">
      <w:pPr>
        <w:spacing w:after="0" w:line="240" w:lineRule="auto"/>
      </w:pPr>
      <w:r>
        <w:separator/>
      </w:r>
    </w:p>
  </w:footnote>
  <w:footnote w:type="continuationSeparator" w:id="0">
    <w:p w:rsidR="00350DFC" w:rsidRDefault="00350DFC" w:rsidP="00D24FE7">
      <w:pPr>
        <w:spacing w:after="0" w:line="240" w:lineRule="auto"/>
      </w:pPr>
      <w:r>
        <w:continuationSeparator/>
      </w:r>
    </w:p>
  </w:footnote>
  <w:footnote w:id="1">
    <w:p w:rsidR="00E5644D" w:rsidRPr="0068651A" w:rsidRDefault="00E5644D" w:rsidP="00E5644D">
      <w:pPr>
        <w:pStyle w:val="FootnoteText"/>
        <w:rPr>
          <w:rFonts w:ascii="Times New Roman" w:hAnsi="Times New Roman" w:cs="Times New Roman"/>
        </w:rPr>
      </w:pPr>
      <w:r w:rsidRPr="0068651A">
        <w:rPr>
          <w:rStyle w:val="FootnoteReference"/>
          <w:rFonts w:ascii="Times New Roman" w:hAnsi="Times New Roman" w:cs="Times New Roman"/>
        </w:rPr>
        <w:footnoteRef/>
      </w:r>
      <w:r w:rsidRPr="0068651A">
        <w:rPr>
          <w:rFonts w:ascii="Times New Roman" w:hAnsi="Times New Roman" w:cs="Times New Roman"/>
        </w:rPr>
        <w:t xml:space="preserve"> </w:t>
      </w:r>
      <w:r w:rsidR="0048064B">
        <w:rPr>
          <w:rFonts w:ascii="Times New Roman" w:hAnsi="Times New Roman" w:cs="Times New Roman"/>
        </w:rPr>
        <w:t xml:space="preserve">The Company recognizes that Order 13 in Docket No. UE-100749 establishes a January 31 filing date.  However, </w:t>
      </w:r>
      <w:r w:rsidRPr="0068651A">
        <w:rPr>
          <w:rFonts w:ascii="Times New Roman" w:hAnsi="Times New Roman" w:cs="Times New Roman"/>
        </w:rPr>
        <w:t xml:space="preserve">Western Renewable Energy Information System (WREGIS) certificates from renewable generation are </w:t>
      </w:r>
      <w:r w:rsidR="0048064B">
        <w:rPr>
          <w:rFonts w:ascii="Times New Roman" w:hAnsi="Times New Roman" w:cs="Times New Roman"/>
        </w:rPr>
        <w:t xml:space="preserve">not </w:t>
      </w:r>
      <w:r w:rsidRPr="0068651A">
        <w:rPr>
          <w:rFonts w:ascii="Times New Roman" w:hAnsi="Times New Roman" w:cs="Times New Roman"/>
        </w:rPr>
        <w:t xml:space="preserve">created </w:t>
      </w:r>
      <w:r w:rsidR="0048064B">
        <w:rPr>
          <w:rFonts w:ascii="Times New Roman" w:hAnsi="Times New Roman" w:cs="Times New Roman"/>
        </w:rPr>
        <w:t xml:space="preserve">until </w:t>
      </w:r>
      <w:r w:rsidRPr="0068651A">
        <w:rPr>
          <w:rFonts w:ascii="Times New Roman" w:hAnsi="Times New Roman" w:cs="Times New Roman"/>
        </w:rPr>
        <w:t>90 days after the end of each generation month.  Accordingly, the C</w:t>
      </w:r>
      <w:r w:rsidR="0068651A">
        <w:rPr>
          <w:rFonts w:ascii="Times New Roman" w:hAnsi="Times New Roman" w:cs="Times New Roman"/>
        </w:rPr>
        <w:t xml:space="preserve">ompany requires an approximate four </w:t>
      </w:r>
      <w:r w:rsidR="0068651A" w:rsidRPr="0068651A">
        <w:rPr>
          <w:rFonts w:ascii="Times New Roman" w:hAnsi="Times New Roman" w:cs="Times New Roman"/>
        </w:rPr>
        <w:t>month</w:t>
      </w:r>
      <w:r w:rsidRPr="0068651A">
        <w:rPr>
          <w:rFonts w:ascii="Times New Roman" w:hAnsi="Times New Roman" w:cs="Times New Roman"/>
        </w:rPr>
        <w:t xml:space="preserve"> period to transfer the WREGIS certificates to counterparties and validate actual generation by resource.</w:t>
      </w:r>
    </w:p>
  </w:footnote>
  <w:footnote w:id="2">
    <w:p w:rsidR="00707269" w:rsidRPr="0068651A" w:rsidRDefault="00707269" w:rsidP="00707269">
      <w:pPr>
        <w:pStyle w:val="FootnoteText"/>
        <w:rPr>
          <w:rFonts w:ascii="Times New Roman" w:hAnsi="Times New Roman" w:cs="Times New Roman"/>
          <w:color w:val="000000" w:themeColor="text1"/>
        </w:rPr>
      </w:pPr>
      <w:r w:rsidRPr="0068651A">
        <w:rPr>
          <w:rStyle w:val="FootnoteReference"/>
          <w:rFonts w:ascii="Times New Roman" w:hAnsi="Times New Roman" w:cs="Times New Roman"/>
        </w:rPr>
        <w:footnoteRef/>
      </w:r>
      <w:r w:rsidRPr="0068651A">
        <w:rPr>
          <w:rFonts w:ascii="Times New Roman" w:hAnsi="Times New Roman" w:cs="Times New Roman"/>
          <w:color w:val="000000" w:themeColor="text1"/>
        </w:rPr>
        <w:t xml:space="preserve"> Interest will be calculated and presented in the Company’s compliance filings on May 1 of each year.  Please note that interest is not reflected in the amounts presented in Confidential Attachments A and B.</w:t>
      </w:r>
    </w:p>
  </w:footnote>
  <w:footnote w:id="3">
    <w:p w:rsidR="00707269" w:rsidRPr="0068651A" w:rsidRDefault="00707269">
      <w:pPr>
        <w:pStyle w:val="FootnoteText"/>
        <w:rPr>
          <w:rFonts w:ascii="Times New Roman" w:hAnsi="Times New Roman" w:cs="Times New Roman"/>
        </w:rPr>
      </w:pPr>
      <w:r w:rsidRPr="0068651A">
        <w:rPr>
          <w:rStyle w:val="FootnoteReference"/>
          <w:rFonts w:ascii="Times New Roman" w:hAnsi="Times New Roman" w:cs="Times New Roman"/>
        </w:rPr>
        <w:footnoteRef/>
      </w:r>
      <w:r w:rsidRPr="0068651A">
        <w:rPr>
          <w:rFonts w:ascii="Times New Roman" w:hAnsi="Times New Roman" w:cs="Times New Roman"/>
          <w:color w:val="000000" w:themeColor="text1"/>
        </w:rPr>
        <w:t xml:space="preserve"> For administrative ease, the pre-April 3, 2011 revenues are categorized as amounts through March 31, 2011.</w:t>
      </w:r>
    </w:p>
  </w:footnote>
  <w:footnote w:id="4">
    <w:p w:rsidR="009607BC" w:rsidRPr="0068651A" w:rsidRDefault="009607BC" w:rsidP="009607BC">
      <w:pPr>
        <w:pStyle w:val="FootnoteText"/>
        <w:rPr>
          <w:rFonts w:ascii="Times New Roman" w:hAnsi="Times New Roman" w:cs="Times New Roman"/>
        </w:rPr>
      </w:pPr>
      <w:r w:rsidRPr="0068651A">
        <w:rPr>
          <w:rStyle w:val="FootnoteReference"/>
          <w:rFonts w:ascii="Times New Roman" w:hAnsi="Times New Roman" w:cs="Times New Roman"/>
          <w:color w:val="000000" w:themeColor="text1"/>
        </w:rPr>
        <w:footnoteRef/>
      </w:r>
      <w:r w:rsidRPr="0068651A">
        <w:rPr>
          <w:rFonts w:ascii="Times New Roman" w:hAnsi="Times New Roman" w:cs="Times New Roman"/>
          <w:color w:val="000000" w:themeColor="text1"/>
        </w:rPr>
        <w:t xml:space="preserve"> The Company designates portions of Attac</w:t>
      </w:r>
      <w:r w:rsidRPr="0068651A">
        <w:rPr>
          <w:rFonts w:ascii="Times New Roman" w:hAnsi="Times New Roman" w:cs="Times New Roman"/>
        </w:rPr>
        <w:t xml:space="preserve">hments A and B </w:t>
      </w:r>
      <w:r w:rsidR="001B1B8B" w:rsidRPr="0068651A">
        <w:rPr>
          <w:rFonts w:ascii="Times New Roman" w:hAnsi="Times New Roman" w:cs="Times New Roman"/>
        </w:rPr>
        <w:t>and all of Attachment C</w:t>
      </w:r>
      <w:r w:rsidR="0068651A">
        <w:rPr>
          <w:rFonts w:ascii="Times New Roman" w:hAnsi="Times New Roman" w:cs="Times New Roman"/>
        </w:rPr>
        <w:t xml:space="preserve"> </w:t>
      </w:r>
      <w:r w:rsidRPr="0068651A">
        <w:rPr>
          <w:rFonts w:ascii="Times New Roman" w:hAnsi="Times New Roman" w:cs="Times New Roman"/>
        </w:rPr>
        <w:t>as confidential under the Protective Order in this docket, Order 03.</w:t>
      </w:r>
    </w:p>
  </w:footnote>
  <w:footnote w:id="5">
    <w:p w:rsidR="001C5CEA" w:rsidRPr="00A105ED" w:rsidRDefault="001C5CEA">
      <w:pPr>
        <w:pStyle w:val="FootnoteText"/>
        <w:rPr>
          <w:rFonts w:ascii="Times New Roman" w:hAnsi="Times New Roman" w:cs="Times New Roman"/>
        </w:rPr>
      </w:pPr>
      <w:r w:rsidRPr="00A105ED">
        <w:rPr>
          <w:rStyle w:val="FootnoteReference"/>
          <w:rFonts w:ascii="Times New Roman" w:hAnsi="Times New Roman" w:cs="Times New Roman"/>
        </w:rPr>
        <w:footnoteRef/>
      </w:r>
      <w:r w:rsidRPr="00A105ED">
        <w:rPr>
          <w:rFonts w:ascii="Times New Roman" w:hAnsi="Times New Roman" w:cs="Times New Roman"/>
        </w:rPr>
        <w:t xml:space="preserve"> Consistent with Order 13, the Company adjusted Schedule 95 to zero cents per ki</w:t>
      </w:r>
      <w:r w:rsidR="004C23F5">
        <w:rPr>
          <w:rFonts w:ascii="Times New Roman" w:hAnsi="Times New Roman" w:cs="Times New Roman"/>
        </w:rPr>
        <w:t>lowatt hour, effective February </w:t>
      </w:r>
      <w:r w:rsidRPr="00A105ED">
        <w:rPr>
          <w:rFonts w:ascii="Times New Roman" w:hAnsi="Times New Roman" w:cs="Times New Roman"/>
        </w:rPr>
        <w:t xml:space="preserve">12, 2013. </w:t>
      </w:r>
      <w:r>
        <w:rPr>
          <w:rFonts w:ascii="Times New Roman" w:hAnsi="Times New Roman" w:cs="Times New Roman"/>
        </w:rPr>
        <w:t xml:space="preserve"> The Compan</w:t>
      </w:r>
      <w:r w:rsidR="00A105ED">
        <w:rPr>
          <w:rFonts w:ascii="Times New Roman" w:hAnsi="Times New Roman" w:cs="Times New Roman"/>
        </w:rPr>
        <w:t>y estimates that an additional $3</w:t>
      </w:r>
      <w:r w:rsidR="00D305D6">
        <w:rPr>
          <w:rFonts w:ascii="Times New Roman" w:hAnsi="Times New Roman" w:cs="Times New Roman"/>
        </w:rPr>
        <w:t>0</w:t>
      </w:r>
      <w:r w:rsidR="00A105ED">
        <w:rPr>
          <w:rFonts w:ascii="Times New Roman" w:hAnsi="Times New Roman" w:cs="Times New Roman"/>
        </w:rPr>
        <w:t xml:space="preserve">0,000 </w:t>
      </w:r>
      <w:r>
        <w:rPr>
          <w:rFonts w:ascii="Times New Roman" w:hAnsi="Times New Roman" w:cs="Times New Roman"/>
        </w:rPr>
        <w:t>was credited to customers in February prior to the rate adjustment.</w:t>
      </w:r>
    </w:p>
  </w:footnote>
  <w:footnote w:id="6">
    <w:p w:rsidR="007D16CE" w:rsidRPr="0068651A" w:rsidRDefault="007D16CE">
      <w:pPr>
        <w:pStyle w:val="FootnoteText"/>
        <w:rPr>
          <w:rFonts w:ascii="Times New Roman" w:hAnsi="Times New Roman" w:cs="Times New Roman"/>
        </w:rPr>
      </w:pPr>
      <w:r w:rsidRPr="0068651A">
        <w:rPr>
          <w:rStyle w:val="FootnoteReference"/>
          <w:rFonts w:ascii="Times New Roman" w:hAnsi="Times New Roman" w:cs="Times New Roman"/>
        </w:rPr>
        <w:footnoteRef/>
      </w:r>
      <w:r w:rsidRPr="0068651A">
        <w:rPr>
          <w:rFonts w:ascii="Times New Roman" w:hAnsi="Times New Roman" w:cs="Times New Roman"/>
        </w:rPr>
        <w:t xml:space="preserve"> The December 31, 2012 filing was made in compliance with </w:t>
      </w:r>
      <w:r w:rsidR="004C23F5">
        <w:rPr>
          <w:rFonts w:ascii="Times New Roman" w:hAnsi="Times New Roman" w:cs="Times New Roman"/>
        </w:rPr>
        <w:t>Order</w:t>
      </w:r>
      <w:r w:rsidR="00D305D6">
        <w:rPr>
          <w:rFonts w:ascii="Times New Roman" w:hAnsi="Times New Roman" w:cs="Times New Roman"/>
        </w:rPr>
        <w:t>s</w:t>
      </w:r>
      <w:r w:rsidR="004C23F5">
        <w:rPr>
          <w:rFonts w:ascii="Times New Roman" w:hAnsi="Times New Roman" w:cs="Times New Roman"/>
        </w:rPr>
        <w:t xml:space="preserve"> </w:t>
      </w:r>
      <w:r w:rsidRPr="0068651A">
        <w:rPr>
          <w:rFonts w:ascii="Times New Roman" w:hAnsi="Times New Roman" w:cs="Times New Roman"/>
        </w:rPr>
        <w:t>10</w:t>
      </w:r>
      <w:r w:rsidR="00D305D6">
        <w:rPr>
          <w:rFonts w:ascii="Times New Roman" w:hAnsi="Times New Roman" w:cs="Times New Roman"/>
        </w:rPr>
        <w:t xml:space="preserve"> and 11</w:t>
      </w:r>
      <w:r w:rsidRPr="0068651A">
        <w:rPr>
          <w:rFonts w:ascii="Times New Roman" w:hAnsi="Times New Roman" w:cs="Times New Roman"/>
        </w:rPr>
        <w:t xml:space="preserve">.  </w:t>
      </w:r>
    </w:p>
  </w:footnote>
  <w:footnote w:id="7">
    <w:p w:rsidR="007D16CE" w:rsidRPr="0068651A" w:rsidRDefault="007D16CE">
      <w:pPr>
        <w:pStyle w:val="FootnoteText"/>
        <w:rPr>
          <w:rFonts w:ascii="Times New Roman" w:hAnsi="Times New Roman" w:cs="Times New Roman"/>
        </w:rPr>
      </w:pPr>
      <w:r w:rsidRPr="0068651A">
        <w:rPr>
          <w:rStyle w:val="FootnoteReference"/>
          <w:rFonts w:ascii="Times New Roman" w:hAnsi="Times New Roman" w:cs="Times New Roman"/>
        </w:rPr>
        <w:footnoteRef/>
      </w:r>
      <w:r w:rsidRPr="0068651A">
        <w:rPr>
          <w:rFonts w:ascii="Times New Roman" w:hAnsi="Times New Roman" w:cs="Times New Roman"/>
        </w:rPr>
        <w:t xml:space="preserve"> The January 16, 2013 filing was ma</w:t>
      </w:r>
      <w:r w:rsidR="004C23F5">
        <w:rPr>
          <w:rFonts w:ascii="Times New Roman" w:hAnsi="Times New Roman" w:cs="Times New Roman"/>
        </w:rPr>
        <w:t xml:space="preserve">de in compliance with Order </w:t>
      </w:r>
      <w:r w:rsidRPr="0068651A">
        <w:rPr>
          <w:rFonts w:ascii="Times New Roman" w:hAnsi="Times New Roman" w:cs="Times New Roman"/>
        </w:rPr>
        <w:t xml:space="preserve">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20" w:rsidRDefault="003930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F5" w:rsidRDefault="004C23F5">
    <w:pPr>
      <w:pStyle w:val="Header"/>
    </w:pPr>
    <w:r>
      <w:t>Washington Utilities and Transportation Commission</w:t>
    </w:r>
  </w:p>
  <w:p w:rsidR="00AA0167" w:rsidRDefault="004C23F5">
    <w:pPr>
      <w:pStyle w:val="Header"/>
    </w:pPr>
    <w:r>
      <w:t xml:space="preserve">February </w:t>
    </w:r>
    <w:r w:rsidR="00D305D6">
      <w:t>28</w:t>
    </w:r>
    <w:r w:rsidR="00AA0167">
      <w:t>, 2013</w:t>
    </w:r>
  </w:p>
  <w:p w:rsidR="00AA0167" w:rsidRDefault="00AA0167">
    <w:pPr>
      <w:pStyle w:val="Header"/>
    </w:pPr>
    <w:r>
      <w:t xml:space="preserve">Page </w:t>
    </w:r>
    <w:r w:rsidR="001A2C00">
      <w:fldChar w:fldCharType="begin"/>
    </w:r>
    <w:r>
      <w:instrText xml:space="preserve"> PAGE   \* MERGEFORMAT </w:instrText>
    </w:r>
    <w:r w:rsidR="001A2C00">
      <w:fldChar w:fldCharType="separate"/>
    </w:r>
    <w:r w:rsidR="00D0434B">
      <w:rPr>
        <w:noProof/>
      </w:rPr>
      <w:t>3</w:t>
    </w:r>
    <w:r w:rsidR="001A2C00">
      <w:rPr>
        <w:noProof/>
      </w:rPr>
      <w:fldChar w:fldCharType="end"/>
    </w:r>
  </w:p>
  <w:p w:rsidR="00AA0167" w:rsidRDefault="00AA01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20" w:rsidRDefault="003930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D24FE7"/>
    <w:rsid w:val="000105FD"/>
    <w:rsid w:val="00011617"/>
    <w:rsid w:val="00013C90"/>
    <w:rsid w:val="000148FB"/>
    <w:rsid w:val="00021F82"/>
    <w:rsid w:val="00027CA9"/>
    <w:rsid w:val="0003056F"/>
    <w:rsid w:val="0003540D"/>
    <w:rsid w:val="000371C9"/>
    <w:rsid w:val="00040E60"/>
    <w:rsid w:val="00042388"/>
    <w:rsid w:val="00051290"/>
    <w:rsid w:val="000513DE"/>
    <w:rsid w:val="000519E4"/>
    <w:rsid w:val="000558C0"/>
    <w:rsid w:val="00061A33"/>
    <w:rsid w:val="0006329D"/>
    <w:rsid w:val="00073767"/>
    <w:rsid w:val="00073D84"/>
    <w:rsid w:val="000807AB"/>
    <w:rsid w:val="000876D5"/>
    <w:rsid w:val="00090EEF"/>
    <w:rsid w:val="00093504"/>
    <w:rsid w:val="000B420E"/>
    <w:rsid w:val="000C7A7D"/>
    <w:rsid w:val="000D0831"/>
    <w:rsid w:val="000D12BB"/>
    <w:rsid w:val="000D1BEB"/>
    <w:rsid w:val="000D33F0"/>
    <w:rsid w:val="000D5D2D"/>
    <w:rsid w:val="000D63CD"/>
    <w:rsid w:val="000E18BB"/>
    <w:rsid w:val="000E27B0"/>
    <w:rsid w:val="000E55D3"/>
    <w:rsid w:val="000E5E4C"/>
    <w:rsid w:val="000F0572"/>
    <w:rsid w:val="000F2A35"/>
    <w:rsid w:val="000F34FA"/>
    <w:rsid w:val="000F7B4D"/>
    <w:rsid w:val="00100DCD"/>
    <w:rsid w:val="00111A17"/>
    <w:rsid w:val="00115C3A"/>
    <w:rsid w:val="0012419F"/>
    <w:rsid w:val="00124BA9"/>
    <w:rsid w:val="00140944"/>
    <w:rsid w:val="00146CAE"/>
    <w:rsid w:val="00155C33"/>
    <w:rsid w:val="00157DFC"/>
    <w:rsid w:val="00173609"/>
    <w:rsid w:val="00175757"/>
    <w:rsid w:val="00176A6D"/>
    <w:rsid w:val="00176F85"/>
    <w:rsid w:val="0018007F"/>
    <w:rsid w:val="001863D2"/>
    <w:rsid w:val="00191C71"/>
    <w:rsid w:val="00191CF4"/>
    <w:rsid w:val="00193475"/>
    <w:rsid w:val="0019653F"/>
    <w:rsid w:val="001A2C00"/>
    <w:rsid w:val="001A4A64"/>
    <w:rsid w:val="001A694D"/>
    <w:rsid w:val="001B1B8B"/>
    <w:rsid w:val="001B2394"/>
    <w:rsid w:val="001B50DB"/>
    <w:rsid w:val="001B6406"/>
    <w:rsid w:val="001B6F57"/>
    <w:rsid w:val="001C3ADF"/>
    <w:rsid w:val="001C5CEA"/>
    <w:rsid w:val="001C60C6"/>
    <w:rsid w:val="001D24A4"/>
    <w:rsid w:val="001D46C9"/>
    <w:rsid w:val="001D694B"/>
    <w:rsid w:val="001E47BC"/>
    <w:rsid w:val="001F1A74"/>
    <w:rsid w:val="001F300D"/>
    <w:rsid w:val="001F4D3D"/>
    <w:rsid w:val="00211A19"/>
    <w:rsid w:val="002142A2"/>
    <w:rsid w:val="00214F31"/>
    <w:rsid w:val="002166F1"/>
    <w:rsid w:val="002211FF"/>
    <w:rsid w:val="002220DB"/>
    <w:rsid w:val="00223B46"/>
    <w:rsid w:val="00231D4E"/>
    <w:rsid w:val="00237260"/>
    <w:rsid w:val="00237A68"/>
    <w:rsid w:val="00240528"/>
    <w:rsid w:val="0024143C"/>
    <w:rsid w:val="00243598"/>
    <w:rsid w:val="00251B31"/>
    <w:rsid w:val="002550D2"/>
    <w:rsid w:val="00260628"/>
    <w:rsid w:val="002647FD"/>
    <w:rsid w:val="00284BCE"/>
    <w:rsid w:val="00285C09"/>
    <w:rsid w:val="00290897"/>
    <w:rsid w:val="0029462E"/>
    <w:rsid w:val="00296970"/>
    <w:rsid w:val="002A48A4"/>
    <w:rsid w:val="002B74CE"/>
    <w:rsid w:val="002C6B03"/>
    <w:rsid w:val="002D73B7"/>
    <w:rsid w:val="002E349C"/>
    <w:rsid w:val="002E3637"/>
    <w:rsid w:val="002F73B7"/>
    <w:rsid w:val="003007A8"/>
    <w:rsid w:val="00304BF1"/>
    <w:rsid w:val="00316848"/>
    <w:rsid w:val="00324FD3"/>
    <w:rsid w:val="0032745B"/>
    <w:rsid w:val="00330CDF"/>
    <w:rsid w:val="0033777A"/>
    <w:rsid w:val="00350DFC"/>
    <w:rsid w:val="003511BF"/>
    <w:rsid w:val="003542A1"/>
    <w:rsid w:val="00365C4F"/>
    <w:rsid w:val="00366518"/>
    <w:rsid w:val="00377CEC"/>
    <w:rsid w:val="00390532"/>
    <w:rsid w:val="00393020"/>
    <w:rsid w:val="003A0480"/>
    <w:rsid w:val="003A0696"/>
    <w:rsid w:val="003A0CEA"/>
    <w:rsid w:val="003A19AA"/>
    <w:rsid w:val="003A2F1B"/>
    <w:rsid w:val="003A5429"/>
    <w:rsid w:val="003A64E9"/>
    <w:rsid w:val="003B04C5"/>
    <w:rsid w:val="003B2212"/>
    <w:rsid w:val="003C4B55"/>
    <w:rsid w:val="003C59BE"/>
    <w:rsid w:val="003D62D1"/>
    <w:rsid w:val="003D689A"/>
    <w:rsid w:val="003E1E99"/>
    <w:rsid w:val="003E7217"/>
    <w:rsid w:val="003F66A2"/>
    <w:rsid w:val="004039B9"/>
    <w:rsid w:val="0042050A"/>
    <w:rsid w:val="00431D81"/>
    <w:rsid w:val="00432D4D"/>
    <w:rsid w:val="00433057"/>
    <w:rsid w:val="00434B79"/>
    <w:rsid w:val="00445B9D"/>
    <w:rsid w:val="00451031"/>
    <w:rsid w:val="00461AE0"/>
    <w:rsid w:val="00463136"/>
    <w:rsid w:val="00477B29"/>
    <w:rsid w:val="0048064B"/>
    <w:rsid w:val="00492A6E"/>
    <w:rsid w:val="00493D78"/>
    <w:rsid w:val="0049419A"/>
    <w:rsid w:val="004A1B30"/>
    <w:rsid w:val="004B22BA"/>
    <w:rsid w:val="004B2694"/>
    <w:rsid w:val="004B4A6B"/>
    <w:rsid w:val="004B7E3A"/>
    <w:rsid w:val="004C1391"/>
    <w:rsid w:val="004C23F5"/>
    <w:rsid w:val="004D00EB"/>
    <w:rsid w:val="004D03AC"/>
    <w:rsid w:val="004D0A0A"/>
    <w:rsid w:val="004E7FE4"/>
    <w:rsid w:val="004F2091"/>
    <w:rsid w:val="004F6E68"/>
    <w:rsid w:val="005025F9"/>
    <w:rsid w:val="00503EBF"/>
    <w:rsid w:val="00510205"/>
    <w:rsid w:val="005131F7"/>
    <w:rsid w:val="00523911"/>
    <w:rsid w:val="005278DD"/>
    <w:rsid w:val="00530DFA"/>
    <w:rsid w:val="00532E99"/>
    <w:rsid w:val="00534074"/>
    <w:rsid w:val="0054798B"/>
    <w:rsid w:val="00550C0F"/>
    <w:rsid w:val="00555394"/>
    <w:rsid w:val="005616E5"/>
    <w:rsid w:val="005620F0"/>
    <w:rsid w:val="00564F05"/>
    <w:rsid w:val="00576859"/>
    <w:rsid w:val="00582CBF"/>
    <w:rsid w:val="00592392"/>
    <w:rsid w:val="005961E5"/>
    <w:rsid w:val="005A3350"/>
    <w:rsid w:val="005A59B2"/>
    <w:rsid w:val="005B27D2"/>
    <w:rsid w:val="005B2979"/>
    <w:rsid w:val="005B3C81"/>
    <w:rsid w:val="005B402D"/>
    <w:rsid w:val="005E24D2"/>
    <w:rsid w:val="005F3A0F"/>
    <w:rsid w:val="005F74E9"/>
    <w:rsid w:val="00611D3E"/>
    <w:rsid w:val="00612991"/>
    <w:rsid w:val="00620B0B"/>
    <w:rsid w:val="006215CF"/>
    <w:rsid w:val="00630243"/>
    <w:rsid w:val="006322EA"/>
    <w:rsid w:val="00647FC2"/>
    <w:rsid w:val="006554DC"/>
    <w:rsid w:val="00655AB3"/>
    <w:rsid w:val="0065678F"/>
    <w:rsid w:val="00657837"/>
    <w:rsid w:val="00662D47"/>
    <w:rsid w:val="0066300C"/>
    <w:rsid w:val="00664E73"/>
    <w:rsid w:val="006708A6"/>
    <w:rsid w:val="00682209"/>
    <w:rsid w:val="00683A42"/>
    <w:rsid w:val="0068651A"/>
    <w:rsid w:val="00686D1D"/>
    <w:rsid w:val="00687E95"/>
    <w:rsid w:val="006903F0"/>
    <w:rsid w:val="006908B9"/>
    <w:rsid w:val="006A2E35"/>
    <w:rsid w:val="006A42C7"/>
    <w:rsid w:val="006A4CC8"/>
    <w:rsid w:val="006B4B26"/>
    <w:rsid w:val="006B6F9D"/>
    <w:rsid w:val="006C0CF2"/>
    <w:rsid w:val="006C3F4A"/>
    <w:rsid w:val="006C722F"/>
    <w:rsid w:val="006D4AB7"/>
    <w:rsid w:val="006D7811"/>
    <w:rsid w:val="006E44D6"/>
    <w:rsid w:val="006E481F"/>
    <w:rsid w:val="006F1E7F"/>
    <w:rsid w:val="006F4370"/>
    <w:rsid w:val="006F5A12"/>
    <w:rsid w:val="0070413A"/>
    <w:rsid w:val="00704D35"/>
    <w:rsid w:val="007067E4"/>
    <w:rsid w:val="00707269"/>
    <w:rsid w:val="007114FA"/>
    <w:rsid w:val="00713A5F"/>
    <w:rsid w:val="007156BE"/>
    <w:rsid w:val="00716AD7"/>
    <w:rsid w:val="0071725A"/>
    <w:rsid w:val="00720C79"/>
    <w:rsid w:val="00723B15"/>
    <w:rsid w:val="0072633F"/>
    <w:rsid w:val="00733EF2"/>
    <w:rsid w:val="00742ACF"/>
    <w:rsid w:val="00752C17"/>
    <w:rsid w:val="0075363B"/>
    <w:rsid w:val="007577F1"/>
    <w:rsid w:val="00765552"/>
    <w:rsid w:val="00770AC5"/>
    <w:rsid w:val="00771443"/>
    <w:rsid w:val="00780FA8"/>
    <w:rsid w:val="00781AEF"/>
    <w:rsid w:val="007838F8"/>
    <w:rsid w:val="007850C2"/>
    <w:rsid w:val="00790396"/>
    <w:rsid w:val="00794391"/>
    <w:rsid w:val="007A07AB"/>
    <w:rsid w:val="007A2B75"/>
    <w:rsid w:val="007A2F32"/>
    <w:rsid w:val="007A4B4E"/>
    <w:rsid w:val="007A4FF8"/>
    <w:rsid w:val="007B3FAF"/>
    <w:rsid w:val="007B6588"/>
    <w:rsid w:val="007B7311"/>
    <w:rsid w:val="007B77C2"/>
    <w:rsid w:val="007C3B93"/>
    <w:rsid w:val="007C42C4"/>
    <w:rsid w:val="007C7E3E"/>
    <w:rsid w:val="007D03F8"/>
    <w:rsid w:val="007D16CE"/>
    <w:rsid w:val="007D362D"/>
    <w:rsid w:val="007D3A00"/>
    <w:rsid w:val="007D7D89"/>
    <w:rsid w:val="007E1B74"/>
    <w:rsid w:val="007E2C0D"/>
    <w:rsid w:val="007E77ED"/>
    <w:rsid w:val="007E7813"/>
    <w:rsid w:val="007F3740"/>
    <w:rsid w:val="007F4B34"/>
    <w:rsid w:val="0080411E"/>
    <w:rsid w:val="00805C45"/>
    <w:rsid w:val="00815562"/>
    <w:rsid w:val="00815EA3"/>
    <w:rsid w:val="00817E3A"/>
    <w:rsid w:val="00821CCE"/>
    <w:rsid w:val="008264BC"/>
    <w:rsid w:val="00827637"/>
    <w:rsid w:val="00831FB5"/>
    <w:rsid w:val="00834510"/>
    <w:rsid w:val="00851D44"/>
    <w:rsid w:val="00854E90"/>
    <w:rsid w:val="00856555"/>
    <w:rsid w:val="00857719"/>
    <w:rsid w:val="00857CBD"/>
    <w:rsid w:val="00860438"/>
    <w:rsid w:val="00861E62"/>
    <w:rsid w:val="00874B01"/>
    <w:rsid w:val="00877480"/>
    <w:rsid w:val="008816A4"/>
    <w:rsid w:val="008940E0"/>
    <w:rsid w:val="00896DB4"/>
    <w:rsid w:val="008A0857"/>
    <w:rsid w:val="008A3D3B"/>
    <w:rsid w:val="008B76E4"/>
    <w:rsid w:val="008C099D"/>
    <w:rsid w:val="008D3509"/>
    <w:rsid w:val="008E042D"/>
    <w:rsid w:val="008E06E0"/>
    <w:rsid w:val="008E4A68"/>
    <w:rsid w:val="008E5CC7"/>
    <w:rsid w:val="008E68A5"/>
    <w:rsid w:val="008F2E94"/>
    <w:rsid w:val="008F3D60"/>
    <w:rsid w:val="008F43F5"/>
    <w:rsid w:val="008F5F14"/>
    <w:rsid w:val="008F714D"/>
    <w:rsid w:val="00903AD7"/>
    <w:rsid w:val="0091366B"/>
    <w:rsid w:val="00914233"/>
    <w:rsid w:val="0093408E"/>
    <w:rsid w:val="00935997"/>
    <w:rsid w:val="00941D0D"/>
    <w:rsid w:val="00944992"/>
    <w:rsid w:val="0094797E"/>
    <w:rsid w:val="00955DC5"/>
    <w:rsid w:val="009569DD"/>
    <w:rsid w:val="009607BC"/>
    <w:rsid w:val="00962097"/>
    <w:rsid w:val="00966819"/>
    <w:rsid w:val="00971BC4"/>
    <w:rsid w:val="00974C0A"/>
    <w:rsid w:val="0097673C"/>
    <w:rsid w:val="0097681B"/>
    <w:rsid w:val="00983FED"/>
    <w:rsid w:val="009876D1"/>
    <w:rsid w:val="00991522"/>
    <w:rsid w:val="00994B1A"/>
    <w:rsid w:val="009A31A0"/>
    <w:rsid w:val="009B334B"/>
    <w:rsid w:val="009B745C"/>
    <w:rsid w:val="009C1011"/>
    <w:rsid w:val="009C4A43"/>
    <w:rsid w:val="009C7764"/>
    <w:rsid w:val="009D5381"/>
    <w:rsid w:val="009E729C"/>
    <w:rsid w:val="009F1181"/>
    <w:rsid w:val="009F6082"/>
    <w:rsid w:val="009F6210"/>
    <w:rsid w:val="00A038D1"/>
    <w:rsid w:val="00A06676"/>
    <w:rsid w:val="00A105ED"/>
    <w:rsid w:val="00A1756D"/>
    <w:rsid w:val="00A17652"/>
    <w:rsid w:val="00A201A1"/>
    <w:rsid w:val="00A21506"/>
    <w:rsid w:val="00A2269F"/>
    <w:rsid w:val="00A3331F"/>
    <w:rsid w:val="00A34497"/>
    <w:rsid w:val="00A36AD4"/>
    <w:rsid w:val="00A37517"/>
    <w:rsid w:val="00A37EBB"/>
    <w:rsid w:val="00A4041D"/>
    <w:rsid w:val="00A40FFA"/>
    <w:rsid w:val="00A428DA"/>
    <w:rsid w:val="00A63E29"/>
    <w:rsid w:val="00A71E76"/>
    <w:rsid w:val="00A72C02"/>
    <w:rsid w:val="00A83AB8"/>
    <w:rsid w:val="00AA0167"/>
    <w:rsid w:val="00AA2CCD"/>
    <w:rsid w:val="00AA38C3"/>
    <w:rsid w:val="00AB1B44"/>
    <w:rsid w:val="00AB4144"/>
    <w:rsid w:val="00AB4AFF"/>
    <w:rsid w:val="00AC7621"/>
    <w:rsid w:val="00AD0BA1"/>
    <w:rsid w:val="00AE692D"/>
    <w:rsid w:val="00AF1DFA"/>
    <w:rsid w:val="00B01E36"/>
    <w:rsid w:val="00B05C40"/>
    <w:rsid w:val="00B06DF0"/>
    <w:rsid w:val="00B10A44"/>
    <w:rsid w:val="00B2029C"/>
    <w:rsid w:val="00B20757"/>
    <w:rsid w:val="00B22DA9"/>
    <w:rsid w:val="00B23F19"/>
    <w:rsid w:val="00B23FEC"/>
    <w:rsid w:val="00B24712"/>
    <w:rsid w:val="00B31BA7"/>
    <w:rsid w:val="00B32E9E"/>
    <w:rsid w:val="00B34B8F"/>
    <w:rsid w:val="00B35CEE"/>
    <w:rsid w:val="00B360B8"/>
    <w:rsid w:val="00B36E75"/>
    <w:rsid w:val="00B5525A"/>
    <w:rsid w:val="00B567F2"/>
    <w:rsid w:val="00B63415"/>
    <w:rsid w:val="00B65DF4"/>
    <w:rsid w:val="00B729A2"/>
    <w:rsid w:val="00B83C2E"/>
    <w:rsid w:val="00B92237"/>
    <w:rsid w:val="00B97CE0"/>
    <w:rsid w:val="00BA2D6D"/>
    <w:rsid w:val="00BA7205"/>
    <w:rsid w:val="00BB2F51"/>
    <w:rsid w:val="00BB331E"/>
    <w:rsid w:val="00BB4466"/>
    <w:rsid w:val="00BC4C89"/>
    <w:rsid w:val="00BC5A38"/>
    <w:rsid w:val="00BC78F1"/>
    <w:rsid w:val="00BD39AB"/>
    <w:rsid w:val="00BD57BD"/>
    <w:rsid w:val="00BD6D43"/>
    <w:rsid w:val="00BE0CEB"/>
    <w:rsid w:val="00BE7268"/>
    <w:rsid w:val="00C01B01"/>
    <w:rsid w:val="00C03645"/>
    <w:rsid w:val="00C037F1"/>
    <w:rsid w:val="00C05F12"/>
    <w:rsid w:val="00C06546"/>
    <w:rsid w:val="00C1632F"/>
    <w:rsid w:val="00C16EDF"/>
    <w:rsid w:val="00C2114D"/>
    <w:rsid w:val="00C26583"/>
    <w:rsid w:val="00C349B8"/>
    <w:rsid w:val="00C3677C"/>
    <w:rsid w:val="00C419A2"/>
    <w:rsid w:val="00C442B5"/>
    <w:rsid w:val="00C44729"/>
    <w:rsid w:val="00C449C9"/>
    <w:rsid w:val="00C44E76"/>
    <w:rsid w:val="00C62C90"/>
    <w:rsid w:val="00C66C77"/>
    <w:rsid w:val="00C75033"/>
    <w:rsid w:val="00C75EAC"/>
    <w:rsid w:val="00C766F6"/>
    <w:rsid w:val="00C91974"/>
    <w:rsid w:val="00CA4BDA"/>
    <w:rsid w:val="00CA7762"/>
    <w:rsid w:val="00CC1C94"/>
    <w:rsid w:val="00CC21D8"/>
    <w:rsid w:val="00CC3639"/>
    <w:rsid w:val="00CD1CE1"/>
    <w:rsid w:val="00CE0238"/>
    <w:rsid w:val="00CE7688"/>
    <w:rsid w:val="00CE7D2C"/>
    <w:rsid w:val="00CF1223"/>
    <w:rsid w:val="00D01555"/>
    <w:rsid w:val="00D0434B"/>
    <w:rsid w:val="00D14235"/>
    <w:rsid w:val="00D14B80"/>
    <w:rsid w:val="00D162E8"/>
    <w:rsid w:val="00D24FE7"/>
    <w:rsid w:val="00D305D6"/>
    <w:rsid w:val="00D33E38"/>
    <w:rsid w:val="00D35FCE"/>
    <w:rsid w:val="00D3793D"/>
    <w:rsid w:val="00D45B05"/>
    <w:rsid w:val="00D46C27"/>
    <w:rsid w:val="00D47860"/>
    <w:rsid w:val="00D55CA3"/>
    <w:rsid w:val="00D67395"/>
    <w:rsid w:val="00D73ADE"/>
    <w:rsid w:val="00D74D11"/>
    <w:rsid w:val="00D808E9"/>
    <w:rsid w:val="00D818F4"/>
    <w:rsid w:val="00D860E3"/>
    <w:rsid w:val="00D87698"/>
    <w:rsid w:val="00D878FB"/>
    <w:rsid w:val="00D9621A"/>
    <w:rsid w:val="00D96F22"/>
    <w:rsid w:val="00DA266D"/>
    <w:rsid w:val="00DA5E84"/>
    <w:rsid w:val="00DC2C45"/>
    <w:rsid w:val="00DC5640"/>
    <w:rsid w:val="00DD3AB7"/>
    <w:rsid w:val="00DE2207"/>
    <w:rsid w:val="00DE58EF"/>
    <w:rsid w:val="00DF1575"/>
    <w:rsid w:val="00DF19A5"/>
    <w:rsid w:val="00DF224A"/>
    <w:rsid w:val="00DF4899"/>
    <w:rsid w:val="00DF644B"/>
    <w:rsid w:val="00DF699C"/>
    <w:rsid w:val="00DF6CFF"/>
    <w:rsid w:val="00E01148"/>
    <w:rsid w:val="00E01434"/>
    <w:rsid w:val="00E25731"/>
    <w:rsid w:val="00E26938"/>
    <w:rsid w:val="00E42CF2"/>
    <w:rsid w:val="00E5023C"/>
    <w:rsid w:val="00E55222"/>
    <w:rsid w:val="00E5644D"/>
    <w:rsid w:val="00E56C50"/>
    <w:rsid w:val="00E57A5E"/>
    <w:rsid w:val="00E60B3E"/>
    <w:rsid w:val="00E6772A"/>
    <w:rsid w:val="00E75319"/>
    <w:rsid w:val="00E9226F"/>
    <w:rsid w:val="00E93D84"/>
    <w:rsid w:val="00E94DAC"/>
    <w:rsid w:val="00EA0AF9"/>
    <w:rsid w:val="00EA23DC"/>
    <w:rsid w:val="00EA6250"/>
    <w:rsid w:val="00EA7881"/>
    <w:rsid w:val="00EB006A"/>
    <w:rsid w:val="00EB40AB"/>
    <w:rsid w:val="00EB4331"/>
    <w:rsid w:val="00ED7A98"/>
    <w:rsid w:val="00EE05B8"/>
    <w:rsid w:val="00EE4E56"/>
    <w:rsid w:val="00EF00A4"/>
    <w:rsid w:val="00EF68C6"/>
    <w:rsid w:val="00F03C32"/>
    <w:rsid w:val="00F03FB2"/>
    <w:rsid w:val="00F0638C"/>
    <w:rsid w:val="00F076ED"/>
    <w:rsid w:val="00F155B5"/>
    <w:rsid w:val="00F17A3E"/>
    <w:rsid w:val="00F20169"/>
    <w:rsid w:val="00F23747"/>
    <w:rsid w:val="00F26FD8"/>
    <w:rsid w:val="00F308DB"/>
    <w:rsid w:val="00F3441D"/>
    <w:rsid w:val="00F417D1"/>
    <w:rsid w:val="00F457A8"/>
    <w:rsid w:val="00F46917"/>
    <w:rsid w:val="00F53432"/>
    <w:rsid w:val="00F566F3"/>
    <w:rsid w:val="00F631E6"/>
    <w:rsid w:val="00F702E9"/>
    <w:rsid w:val="00F7616F"/>
    <w:rsid w:val="00F8243D"/>
    <w:rsid w:val="00F826BB"/>
    <w:rsid w:val="00F83550"/>
    <w:rsid w:val="00F87607"/>
    <w:rsid w:val="00F9123F"/>
    <w:rsid w:val="00F94104"/>
    <w:rsid w:val="00FA02B0"/>
    <w:rsid w:val="00FA03A1"/>
    <w:rsid w:val="00FA7D76"/>
    <w:rsid w:val="00FB0C2C"/>
    <w:rsid w:val="00FB1950"/>
    <w:rsid w:val="00FC3227"/>
    <w:rsid w:val="00FC6EFD"/>
    <w:rsid w:val="00FC7F3F"/>
    <w:rsid w:val="00FD6AF9"/>
    <w:rsid w:val="00FE1022"/>
    <w:rsid w:val="00FF3DF0"/>
    <w:rsid w:val="00FF7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note reference" w:uiPriority="99"/>
  </w:latentStyles>
  <w:style w:type="paragraph" w:default="1" w:styleId="Normal">
    <w:name w:val="Normal"/>
    <w:qFormat/>
    <w:rsid w:val="001A2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note reference"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834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2013-02-28T08:00:00+00:00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D5E7F-D4D3-400A-96D1-E095A9861DE2}"/>
</file>

<file path=customXml/itemProps2.xml><?xml version="1.0" encoding="utf-8"?>
<ds:datastoreItem xmlns:ds="http://schemas.openxmlformats.org/officeDocument/2006/customXml" ds:itemID="{3221EC37-B30C-4B2D-98AE-CA7743EA3F99}"/>
</file>

<file path=customXml/itemProps3.xml><?xml version="1.0" encoding="utf-8"?>
<ds:datastoreItem xmlns:ds="http://schemas.openxmlformats.org/officeDocument/2006/customXml" ds:itemID="{25CCD396-6758-4D1A-B55B-2C0CCC6006EE}"/>
</file>

<file path=customXml/itemProps4.xml><?xml version="1.0" encoding="utf-8"?>
<ds:datastoreItem xmlns:ds="http://schemas.openxmlformats.org/officeDocument/2006/customXml" ds:itemID="{94A9B189-3494-4602-BC08-824BC28B948C}"/>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2013-02-28T20:40:00Z</dcterms:created>
  <dcterms:modified xsi:type="dcterms:W3CDTF">2013-02-28T20:42:00Z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