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0001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         BEFORE THE WASHINGTON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UTILITIES AND TRANSPORTATION COMMISSION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________________________________________________________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WASHINGTON UTILITIES AND   </w:t>
      </w:r>
      <w:proofErr w:type="gramStart"/>
      <w:r w:rsidRPr="00AD33B9">
        <w:rPr>
          <w:rFonts w:ascii="Courier New" w:hAnsi="Courier New" w:cs="Courier New"/>
        </w:rPr>
        <w:t>)DOCKET</w:t>
      </w:r>
      <w:proofErr w:type="gramEnd"/>
      <w:r w:rsidRPr="00AD33B9">
        <w:rPr>
          <w:rFonts w:ascii="Courier New" w:hAnsi="Courier New" w:cs="Courier New"/>
        </w:rPr>
        <w:t xml:space="preserve"> NO. UG-190210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TRANSPORTATION COMMISSION</w:t>
      </w:r>
      <w:proofErr w:type="gramStart"/>
      <w:r w:rsidRPr="00AD33B9">
        <w:rPr>
          <w:rFonts w:ascii="Courier New" w:hAnsi="Courier New" w:cs="Courier New"/>
        </w:rPr>
        <w:t>,</w:t>
      </w:r>
      <w:r w:rsidRPr="00AD33B9">
        <w:rPr>
          <w:rFonts w:ascii="Courier New" w:hAnsi="Courier New" w:cs="Courier New"/>
        </w:rPr>
        <w:t xml:space="preserve"> )</w:t>
      </w:r>
      <w:proofErr w:type="gramEnd"/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5                              )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Complainant,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</w:t>
      </w:r>
      <w:proofErr w:type="gramStart"/>
      <w:r w:rsidRPr="00AD33B9">
        <w:rPr>
          <w:rFonts w:ascii="Courier New" w:hAnsi="Courier New" w:cs="Courier New"/>
        </w:rPr>
        <w:t>vs</w:t>
      </w:r>
      <w:proofErr w:type="gramEnd"/>
      <w:r w:rsidRPr="00AD33B9">
        <w:rPr>
          <w:rFonts w:ascii="Courier New" w:hAnsi="Courier New" w:cs="Courier New"/>
        </w:rPr>
        <w:t>.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7                              )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CASCADE NATURAL GAS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CORPORATION,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</w:t>
      </w:r>
      <w:r w:rsidRPr="00AD33B9">
        <w:rPr>
          <w:rFonts w:ascii="Courier New" w:hAnsi="Courier New" w:cs="Courier New"/>
        </w:rPr>
        <w:t xml:space="preserve">        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9                              )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Respondent.    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10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11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PREHEARING CONFERENCE - VOLUME I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12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 </w:t>
      </w:r>
      <w:r w:rsidRPr="00AD33B9">
        <w:rPr>
          <w:rFonts w:ascii="Courier New" w:hAnsi="Courier New" w:cs="Courier New"/>
        </w:rPr>
        <w:t xml:space="preserve">      Pages 1-13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13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ADMINISTRATIVE LAW JUDGES RAYNE PEARSON &amp; LAURA CHARTOFF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________________________________________________________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15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     April 16, 2019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16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       10:00 a.m.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</w:t>
      </w:r>
      <w:r w:rsidRPr="00AD33B9">
        <w:rPr>
          <w:rFonts w:ascii="Courier New" w:hAnsi="Courier New" w:cs="Courier New"/>
        </w:rPr>
        <w:t xml:space="preserve">      Washington Utilities and Transportation Commission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                Olympia, Washington 98504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REPORTED BY: TAYLER GARLINGHOUSE, CCR 3358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Buell </w:t>
      </w:r>
      <w:proofErr w:type="spellStart"/>
      <w:r w:rsidRPr="00AD33B9">
        <w:rPr>
          <w:rFonts w:ascii="Courier New" w:hAnsi="Courier New" w:cs="Courier New"/>
        </w:rPr>
        <w:t>Realtime</w:t>
      </w:r>
      <w:proofErr w:type="spellEnd"/>
      <w:r w:rsidRPr="00AD33B9">
        <w:rPr>
          <w:rFonts w:ascii="Courier New" w:hAnsi="Courier New" w:cs="Courier New"/>
        </w:rPr>
        <w:t xml:space="preserve"> Reporting, </w:t>
      </w:r>
      <w:r w:rsidRPr="00AD33B9">
        <w:rPr>
          <w:rFonts w:ascii="Courier New" w:hAnsi="Courier New" w:cs="Courier New"/>
        </w:rPr>
        <w:t>LLC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1325 Fourth Avenue, Suite 1840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Seattle, Washington 98101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(206) 287-9066 | Seattle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(360) 534-9066 | Olympia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(800) 846-6989 | National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www.buellrealtime.com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0002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         A P </w:t>
      </w:r>
      <w:proofErr w:type="spellStart"/>
      <w:r w:rsidRPr="00AD33B9">
        <w:rPr>
          <w:rFonts w:ascii="Courier New" w:hAnsi="Courier New" w:cs="Courier New"/>
        </w:rPr>
        <w:t>P</w:t>
      </w:r>
      <w:proofErr w:type="spellEnd"/>
      <w:r w:rsidRPr="00AD33B9">
        <w:rPr>
          <w:rFonts w:ascii="Courier New" w:hAnsi="Courier New" w:cs="Courier New"/>
        </w:rPr>
        <w:t xml:space="preserve"> E A R A N C E S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</w:t>
      </w:r>
      <w:r w:rsidRPr="00AD33B9">
        <w:rPr>
          <w:rFonts w:ascii="Courier New" w:hAnsi="Courier New" w:cs="Courier New"/>
        </w:rPr>
        <w:t xml:space="preserve">    ADMINISTRATIVE LAW JUDGES: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RAYNE PEARSON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    LAURA CHARTOFF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Washington Utilities and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                Transportation Commission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1300 South Evergreen Park Dr</w:t>
      </w:r>
      <w:r w:rsidRPr="00AD33B9">
        <w:rPr>
          <w:rFonts w:ascii="Courier New" w:hAnsi="Courier New" w:cs="Courier New"/>
        </w:rPr>
        <w:t>ive SW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    Olympia, Washington 98504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(360) 664-1160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                rayne.pearson@utc.wa.gov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laura.chartoff@utc.wa.gov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FOR COMMISSION STAFF: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JENNI</w:t>
      </w:r>
      <w:r w:rsidRPr="00AD33B9">
        <w:rPr>
          <w:rFonts w:ascii="Courier New" w:hAnsi="Courier New" w:cs="Courier New"/>
        </w:rPr>
        <w:t>FER CAMERON-RULKOWSKI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                JEFF ROBERSON (via bridge)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Assistant Attorney General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    Office of the Attorney General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Utilities and Transportation Division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12                   1</w:t>
      </w:r>
      <w:r w:rsidRPr="00AD33B9">
        <w:rPr>
          <w:rFonts w:ascii="Courier New" w:hAnsi="Courier New" w:cs="Courier New"/>
        </w:rPr>
        <w:t>400 South Evergreen Park Drive SW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PO Box 40128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    Olympia, Washington 98504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(360) 664-1186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                jennifer.cameron-rulkowski@utc.wa.gov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FOR PUBLIC COUNSEL: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16             </w:t>
      </w:r>
      <w:r w:rsidRPr="00AD33B9">
        <w:rPr>
          <w:rFonts w:ascii="Courier New" w:hAnsi="Courier New" w:cs="Courier New"/>
        </w:rPr>
        <w:t xml:space="preserve">      LISA GAFKEN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Assistant Attorney General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17                   Office of the Attorney General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800 - 5th Avenue, Suite 2000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                Seattle, Washington 98104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(206) 464-6595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                lisa.gafken@atg.wa.gov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FOR CASCADE NATURAL GAS: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LISA RACKNER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22                   McDowell </w:t>
      </w:r>
      <w:proofErr w:type="spellStart"/>
      <w:r w:rsidRPr="00AD33B9">
        <w:rPr>
          <w:rFonts w:ascii="Courier New" w:hAnsi="Courier New" w:cs="Courier New"/>
        </w:rPr>
        <w:t>Rackner</w:t>
      </w:r>
      <w:proofErr w:type="spellEnd"/>
      <w:r w:rsidRPr="00AD33B9">
        <w:rPr>
          <w:rFonts w:ascii="Courier New" w:hAnsi="Courier New" w:cs="Courier New"/>
        </w:rPr>
        <w:t xml:space="preserve"> Gibson PC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419 Southwest 11th Avenue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                Suite 400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</w:t>
      </w:r>
      <w:r w:rsidRPr="00AD33B9">
        <w:rPr>
          <w:rFonts w:ascii="Courier New" w:hAnsi="Courier New" w:cs="Courier New"/>
        </w:rPr>
        <w:t xml:space="preserve">                    Portland, Oregon 97205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                (503) 595-3925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lisa@mrg-law.com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0003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     A P </w:t>
      </w:r>
      <w:proofErr w:type="spellStart"/>
      <w:r w:rsidRPr="00AD33B9">
        <w:rPr>
          <w:rFonts w:ascii="Courier New" w:hAnsi="Courier New" w:cs="Courier New"/>
        </w:rPr>
        <w:t>P</w:t>
      </w:r>
      <w:proofErr w:type="spellEnd"/>
      <w:r w:rsidRPr="00AD33B9">
        <w:rPr>
          <w:rFonts w:ascii="Courier New" w:hAnsi="Courier New" w:cs="Courier New"/>
        </w:rPr>
        <w:t xml:space="preserve"> E </w:t>
      </w:r>
      <w:proofErr w:type="gramStart"/>
      <w:r w:rsidRPr="00AD33B9">
        <w:rPr>
          <w:rFonts w:ascii="Courier New" w:hAnsi="Courier New" w:cs="Courier New"/>
        </w:rPr>
        <w:t>A</w:t>
      </w:r>
      <w:proofErr w:type="gramEnd"/>
      <w:r w:rsidRPr="00AD33B9">
        <w:rPr>
          <w:rFonts w:ascii="Courier New" w:hAnsi="Courier New" w:cs="Courier New"/>
        </w:rPr>
        <w:t xml:space="preserve"> R A N C E S (Cont.)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FOR THE ENERGY PROJECT: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</w:t>
      </w:r>
      <w:proofErr w:type="gramStart"/>
      <w:r w:rsidRPr="00AD33B9">
        <w:rPr>
          <w:rFonts w:ascii="Courier New" w:hAnsi="Courier New" w:cs="Courier New"/>
        </w:rPr>
        <w:t>3   (Via bridge</w:t>
      </w:r>
      <w:proofErr w:type="gramEnd"/>
      <w:r w:rsidRPr="00AD33B9">
        <w:rPr>
          <w:rFonts w:ascii="Courier New" w:hAnsi="Courier New" w:cs="Courier New"/>
        </w:rPr>
        <w:t>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</w:t>
      </w:r>
      <w:r w:rsidRPr="00AD33B9">
        <w:rPr>
          <w:rFonts w:ascii="Courier New" w:hAnsi="Courier New" w:cs="Courier New"/>
        </w:rPr>
        <w:t xml:space="preserve">    SIMON FFITCH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    Attorney at Law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321 High School Road NE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                Suite D-3, Box 383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Bainbridge Island, Washington 98110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    (206) 669-8197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</w:t>
      </w:r>
      <w:r w:rsidRPr="00AD33B9">
        <w:rPr>
          <w:rFonts w:ascii="Courier New" w:hAnsi="Courier New" w:cs="Courier New"/>
        </w:rPr>
        <w:t xml:space="preserve">   simon@ffitchlaw.com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FOR AWEC: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(Via bridge)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                CHAD STOKES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Cable Huston LLP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                1001 SW Fifth Avenue, Suite 2000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Portland, Oregon 97204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11               </w:t>
      </w:r>
      <w:r w:rsidRPr="00AD33B9">
        <w:rPr>
          <w:rFonts w:ascii="Courier New" w:hAnsi="Courier New" w:cs="Courier New"/>
        </w:rPr>
        <w:t xml:space="preserve">    (503) 224-3092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cstokes@cablehuston.com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12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ALSO PRESENT: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                MICHAEL PARVINEN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Manager, Regulatory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                Cascade Natural Gas Corporation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8113 W </w:t>
      </w:r>
      <w:proofErr w:type="spellStart"/>
      <w:r w:rsidRPr="00AD33B9">
        <w:rPr>
          <w:rFonts w:ascii="Courier New" w:hAnsi="Courier New" w:cs="Courier New"/>
        </w:rPr>
        <w:t>Grandridge</w:t>
      </w:r>
      <w:proofErr w:type="spellEnd"/>
      <w:r w:rsidRPr="00AD33B9">
        <w:rPr>
          <w:rFonts w:ascii="Courier New" w:hAnsi="Courier New" w:cs="Courier New"/>
        </w:rPr>
        <w:t xml:space="preserve"> Boulevard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                Kennewick, Washington 99336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michael.parvinen@cngc.com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18   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                          *  *  *  *  *</w:t>
      </w: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19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22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23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24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D33B9">
      <w:pPr>
        <w:pStyle w:val="PlainText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0004</w:t>
      </w:r>
    </w:p>
    <w:p w:rsidR="00A34AF1" w:rsidRDefault="00A34AF1" w:rsidP="00AD33B9">
      <w:pPr>
        <w:pStyle w:val="PlainText"/>
        <w:rPr>
          <w:rFonts w:ascii="Courier New" w:hAnsi="Courier New" w:cs="Courier New"/>
        </w:rPr>
      </w:pP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D33B9">
        <w:rPr>
          <w:rFonts w:ascii="Courier New" w:hAnsi="Courier New" w:cs="Courier New"/>
        </w:rPr>
        <w:t xml:space="preserve"> 1              OLYMPIA, </w:t>
      </w:r>
      <w:r w:rsidRPr="00AD33B9">
        <w:rPr>
          <w:rFonts w:ascii="Courier New" w:hAnsi="Courier New" w:cs="Courier New"/>
        </w:rPr>
        <w:t>WASHINGTON; APRIL 16, 2019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           10:00 A.M.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                         --o0o--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     P R O C E </w:t>
      </w:r>
      <w:proofErr w:type="spellStart"/>
      <w:r w:rsidRPr="00AD33B9">
        <w:rPr>
          <w:rFonts w:ascii="Courier New" w:hAnsi="Courier New" w:cs="Courier New"/>
        </w:rPr>
        <w:t>E</w:t>
      </w:r>
      <w:proofErr w:type="spellEnd"/>
      <w:r w:rsidRPr="00AD33B9">
        <w:rPr>
          <w:rFonts w:ascii="Courier New" w:hAnsi="Courier New" w:cs="Courier New"/>
        </w:rPr>
        <w:t xml:space="preserve"> D I N G 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JUDGE PEARSON:  We'll go ahead and be on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record.  So good morning.  We</w:t>
      </w:r>
      <w:r w:rsidRPr="00AD33B9">
        <w:rPr>
          <w:rFonts w:ascii="Courier New" w:hAnsi="Courier New" w:cs="Courier New"/>
        </w:rPr>
        <w:t>'re here today for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prehearing conference in Docket UG-190210, which 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captioned Washington Utilities and Transportation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Commission versus Cascade Natural Gas Corporation.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My name is Rayne Pearson and with me 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12   </w:t>
      </w:r>
      <w:r w:rsidRPr="00AD33B9">
        <w:rPr>
          <w:rFonts w:ascii="Courier New" w:hAnsi="Courier New" w:cs="Courier New"/>
        </w:rPr>
        <w:t>Laura Chartoff.  We are administrative law judges with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the Utilities and Transportation Commission, and we will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be co-presiding in this matter along with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Commissioners.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            So let's start by taking appearances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</w:t>
      </w:r>
      <w:r w:rsidRPr="00AD33B9">
        <w:rPr>
          <w:rFonts w:ascii="Courier New" w:hAnsi="Courier New" w:cs="Courier New"/>
        </w:rPr>
        <w:t>addressing the petitions for intervention.  And let's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begin with Cascade.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19               MS. RACKNER:  Lisa </w:t>
      </w:r>
      <w:proofErr w:type="spellStart"/>
      <w:r w:rsidRPr="00AD33B9">
        <w:rPr>
          <w:rFonts w:ascii="Courier New" w:hAnsi="Courier New" w:cs="Courier New"/>
        </w:rPr>
        <w:t>Rackner</w:t>
      </w:r>
      <w:proofErr w:type="spellEnd"/>
      <w:r w:rsidRPr="00AD33B9">
        <w:rPr>
          <w:rFonts w:ascii="Courier New" w:hAnsi="Courier New" w:cs="Courier New"/>
        </w:rPr>
        <w:t xml:space="preserve"> for Cascade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Natural Gas.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            JUDGE CHARTOFF: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            And for Staff?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            MS.</w:t>
      </w:r>
      <w:r w:rsidRPr="00AD33B9">
        <w:rPr>
          <w:rFonts w:ascii="Courier New" w:hAnsi="Courier New" w:cs="Courier New"/>
        </w:rPr>
        <w:t xml:space="preserve"> CAMERON-RULKOWSKI:  Jennifer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Cameron-Rulkowski, Assistant Attorney General, and with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me also on the phone is Jeff Roberson, Assistant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0005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Attorney General.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JUDGE PEARSON: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            Public Counsel?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MS. GAFKEN:  Good morning.  Lisa Gafken,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Assistant Attorney General, appearing on behalf of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Public Counsel.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            JUDGE PEARSON:  Okay.  And for the Alliance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of Western Energy Consumers?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            MR.</w:t>
      </w:r>
      <w:r w:rsidRPr="00AD33B9">
        <w:rPr>
          <w:rFonts w:ascii="Courier New" w:hAnsi="Courier New" w:cs="Courier New"/>
        </w:rPr>
        <w:t xml:space="preserve"> STOKES:  Good morning.  This is Chad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Stokes for the Alliance of Western Energy Consumers.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JUDGE PEARSON: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12               And for </w:t>
      </w:r>
      <w:proofErr w:type="gramStart"/>
      <w:r w:rsidRPr="00AD33B9">
        <w:rPr>
          <w:rFonts w:ascii="Courier New" w:hAnsi="Courier New" w:cs="Courier New"/>
        </w:rPr>
        <w:t>The</w:t>
      </w:r>
      <w:proofErr w:type="gramEnd"/>
      <w:r w:rsidRPr="00AD33B9">
        <w:rPr>
          <w:rFonts w:ascii="Courier New" w:hAnsi="Courier New" w:cs="Courier New"/>
        </w:rPr>
        <w:t xml:space="preserve"> Energy Project?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MR. FFITCH:  Good morning, Your Honor.  This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14  </w:t>
      </w:r>
      <w:r w:rsidRPr="00AD33B9">
        <w:rPr>
          <w:rFonts w:ascii="Courier New" w:hAnsi="Courier New" w:cs="Courier New"/>
        </w:rPr>
        <w:t xml:space="preserve"> is Simon ffitch on behalf of The Energy Project.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            JUDGE PEARSON: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            Is there anyone else on the bridge line who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17   wishes to enter an appearance?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            Okay.  Hearing none, that brings us to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19   petitions for intervention.  Are there any petitions </w:t>
      </w:r>
      <w:proofErr w:type="gramStart"/>
      <w:r w:rsidRPr="00AD33B9">
        <w:rPr>
          <w:rFonts w:ascii="Courier New" w:hAnsi="Courier New" w:cs="Courier New"/>
        </w:rPr>
        <w:t>for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intervention other than the ones that have already been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filed in the docket?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            Okay.  Hearing nothing, we will proceed.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We've reviewed the two petitions to inte</w:t>
      </w:r>
      <w:r w:rsidRPr="00AD33B9">
        <w:rPr>
          <w:rFonts w:ascii="Courier New" w:hAnsi="Courier New" w:cs="Courier New"/>
        </w:rPr>
        <w:t>rvene; one filed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on behalf of AWEC and one filed on behalf of The Energy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Project.  Are there any objections to either of </w:t>
      </w:r>
      <w:proofErr w:type="gramStart"/>
      <w:r w:rsidRPr="00AD33B9">
        <w:rPr>
          <w:rFonts w:ascii="Courier New" w:hAnsi="Courier New" w:cs="Courier New"/>
        </w:rPr>
        <w:t>those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0006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petitions?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MS. RACKNER:  None.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            MS. GAFKEN:  No.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JUD</w:t>
      </w:r>
      <w:r w:rsidRPr="00AD33B9">
        <w:rPr>
          <w:rFonts w:ascii="Courier New" w:hAnsi="Courier New" w:cs="Courier New"/>
        </w:rPr>
        <w:t>GE PEARSON:  Okay.  Then those petitions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to intervene are granted.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So the Commission has already entered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protective </w:t>
      </w:r>
      <w:proofErr w:type="gramStart"/>
      <w:r w:rsidRPr="00AD33B9">
        <w:rPr>
          <w:rFonts w:ascii="Courier New" w:hAnsi="Courier New" w:cs="Courier New"/>
        </w:rPr>
        <w:t>order, that</w:t>
      </w:r>
      <w:proofErr w:type="gramEnd"/>
      <w:r w:rsidRPr="00AD33B9">
        <w:rPr>
          <w:rFonts w:ascii="Courier New" w:hAnsi="Courier New" w:cs="Courier New"/>
        </w:rPr>
        <w:t xml:space="preserve"> brings us to the procedural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schedule.  I want to remind the parties that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Commiss</w:t>
      </w:r>
      <w:r w:rsidRPr="00AD33B9">
        <w:rPr>
          <w:rFonts w:ascii="Courier New" w:hAnsi="Courier New" w:cs="Courier New"/>
        </w:rPr>
        <w:t>ion has adopted new procedural rules regarding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electronic filing and service and I'm sure you are all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familiar with at this point.  The Commission requires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electronic filing of documents for formal filings.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In this case,</w:t>
      </w:r>
      <w:r w:rsidRPr="00AD33B9">
        <w:rPr>
          <w:rFonts w:ascii="Courier New" w:hAnsi="Courier New" w:cs="Courier New"/>
        </w:rPr>
        <w:t xml:space="preserve"> the Commission will also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require the filing of an original and five paper copies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for internal distributions.  And if the filings include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information designated as confidential or highly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17   confidential, please file the original and th</w:t>
      </w:r>
      <w:r w:rsidRPr="00AD33B9">
        <w:rPr>
          <w:rFonts w:ascii="Courier New" w:hAnsi="Courier New" w:cs="Courier New"/>
        </w:rPr>
        <w:t>ree copies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18   of the fully </w:t>
      </w:r>
      <w:proofErr w:type="spellStart"/>
      <w:r w:rsidRPr="00AD33B9">
        <w:rPr>
          <w:rFonts w:ascii="Courier New" w:hAnsi="Courier New" w:cs="Courier New"/>
        </w:rPr>
        <w:t>unredacted</w:t>
      </w:r>
      <w:proofErr w:type="spellEnd"/>
      <w:r w:rsidRPr="00AD33B9">
        <w:rPr>
          <w:rFonts w:ascii="Courier New" w:hAnsi="Courier New" w:cs="Courier New"/>
        </w:rPr>
        <w:t xml:space="preserve"> version, and we don't need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additional -- sorry, and five copies, not three copies,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of the </w:t>
      </w:r>
      <w:proofErr w:type="spellStart"/>
      <w:r w:rsidRPr="00AD33B9">
        <w:rPr>
          <w:rFonts w:ascii="Courier New" w:hAnsi="Courier New" w:cs="Courier New"/>
        </w:rPr>
        <w:t>unredacted</w:t>
      </w:r>
      <w:proofErr w:type="spellEnd"/>
      <w:r w:rsidRPr="00AD33B9">
        <w:rPr>
          <w:rFonts w:ascii="Courier New" w:hAnsi="Courier New" w:cs="Courier New"/>
        </w:rPr>
        <w:t xml:space="preserve"> version.  And we don't need paper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copies of the part -- partially or fully redacted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versio</w:t>
      </w:r>
      <w:r w:rsidRPr="00AD33B9">
        <w:rPr>
          <w:rFonts w:ascii="Courier New" w:hAnsi="Courier New" w:cs="Courier New"/>
        </w:rPr>
        <w:t>n.  You can just file those in electronic format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only.  And the Commission's rules provide for electronic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service of documents, so the Commission will serve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parties electronically and the parties will serve each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0007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other electron</w:t>
      </w:r>
      <w:r w:rsidRPr="00AD33B9">
        <w:rPr>
          <w:rFonts w:ascii="Courier New" w:hAnsi="Courier New" w:cs="Courier New"/>
        </w:rPr>
        <w:t>ically.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If any party has not yet designated a lead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representative for service, please do so via an email to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me and Judge Chartoff as soon as possible.  My email 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rayne.pearson@utc.wa.gov, and Judge </w:t>
      </w:r>
      <w:proofErr w:type="spellStart"/>
      <w:r w:rsidRPr="00AD33B9">
        <w:rPr>
          <w:rFonts w:ascii="Courier New" w:hAnsi="Courier New" w:cs="Courier New"/>
        </w:rPr>
        <w:t>Chartoff's</w:t>
      </w:r>
      <w:proofErr w:type="spellEnd"/>
      <w:r w:rsidRPr="00AD33B9">
        <w:rPr>
          <w:rFonts w:ascii="Courier New" w:hAnsi="Courier New" w:cs="Courier New"/>
        </w:rPr>
        <w:t xml:space="preserve"> email 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laura.chartoff@utc.wa.gov.  And if anyone would like to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add names and email addresses of other representatives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or support staff who should receive electronic courtesy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copies of all documents filed in this proceeding, please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em</w:t>
      </w:r>
      <w:r w:rsidRPr="00AD33B9">
        <w:rPr>
          <w:rFonts w:ascii="Courier New" w:hAnsi="Courier New" w:cs="Courier New"/>
        </w:rPr>
        <w:t>ail that to us as well.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And then I'm going to turn it over to Judge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Chartoff for the remainder.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JUDGE CHARTOFF:  Okay.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            So the next topic is data requests.  So I'm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aware that part</w:t>
      </w:r>
      <w:r w:rsidRPr="00AD33B9">
        <w:rPr>
          <w:rFonts w:ascii="Courier New" w:hAnsi="Courier New" w:cs="Courier New"/>
        </w:rPr>
        <w:t>ies often request that any data requests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and their responses be shared with every other party.  I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17   can include this as a requirement in the prehearing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conference order.  Is there any objection to my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including this requirement to shar</w:t>
      </w:r>
      <w:r w:rsidRPr="00AD33B9">
        <w:rPr>
          <w:rFonts w:ascii="Courier New" w:hAnsi="Courier New" w:cs="Courier New"/>
        </w:rPr>
        <w:t>e all data requests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and responses with all parties?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            MS. GAFKEN:  No, that's quite welcomed.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            JUDGE CHARTOFF:  Thank you.  Okay.  I will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do that.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            Okay.  The next topic is the procedural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</w:t>
      </w:r>
      <w:r w:rsidRPr="00AD33B9">
        <w:rPr>
          <w:rFonts w:ascii="Courier New" w:hAnsi="Courier New" w:cs="Courier New"/>
        </w:rPr>
        <w:t>schedule.  Prior to going on the record, we were handed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0008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a draft procedural schedule.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Can -- Ms. Cameron-Rulkowski, can you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address that?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MS. CAMERON-RULKOWSKI:  Yes, I would be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happy to.  Thank yo</w:t>
      </w:r>
      <w:r w:rsidRPr="00AD33B9">
        <w:rPr>
          <w:rFonts w:ascii="Courier New" w:hAnsi="Courier New" w:cs="Courier New"/>
        </w:rPr>
        <w:t>u.  For those on the phone, what I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handed to both of the judges and also to the other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parties who are present in the room is a draft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procedural schedule as we have been discussing.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However, for the settlement conference number one, </w:t>
      </w:r>
      <w:r w:rsidRPr="00AD33B9">
        <w:rPr>
          <w:rFonts w:ascii="Courier New" w:hAnsi="Courier New" w:cs="Courier New"/>
        </w:rPr>
        <w:t>I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have put to be determined for the date there since we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haven't come up with a date yet.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            So the dates that we have, I'll go ahead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read that into the record.  After that initial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settlement conference, we have re</w:t>
      </w:r>
      <w:r w:rsidRPr="00AD33B9">
        <w:rPr>
          <w:rFonts w:ascii="Courier New" w:hAnsi="Courier New" w:cs="Courier New"/>
        </w:rPr>
        <w:t>sponse testimony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exhibits, August 22nd; and then Cascade to circulate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joint issues matrix, September 5th; a second settlement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17   conference the week of September 16th; rebuttal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cross-answering testimony, October 8th; and then</w:t>
      </w:r>
      <w:r w:rsidRPr="00AD33B9">
        <w:rPr>
          <w:rFonts w:ascii="Courier New" w:hAnsi="Courier New" w:cs="Courier New"/>
        </w:rPr>
        <w:t xml:space="preserve"> we have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a placeholder for the notice to be issued for a public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comment hearing 30 days prior to the public comment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hearing, and then we also have a placeholder for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public comment hearing to be determined.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            Then</w:t>
      </w:r>
      <w:r w:rsidRPr="00AD33B9">
        <w:rPr>
          <w:rFonts w:ascii="Courier New" w:hAnsi="Courier New" w:cs="Courier New"/>
        </w:rPr>
        <w:t xml:space="preserve"> Cascade files the joint issues matrix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24   October 21st; the discovery cutoff is -- </w:t>
      </w:r>
      <w:proofErr w:type="spellStart"/>
      <w:r w:rsidRPr="00AD33B9">
        <w:rPr>
          <w:rFonts w:ascii="Courier New" w:hAnsi="Courier New" w:cs="Courier New"/>
        </w:rPr>
        <w:t>is</w:t>
      </w:r>
      <w:proofErr w:type="spellEnd"/>
      <w:r w:rsidRPr="00AD33B9">
        <w:rPr>
          <w:rFonts w:ascii="Courier New" w:hAnsi="Courier New" w:cs="Courier New"/>
        </w:rPr>
        <w:t xml:space="preserve"> also October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21st; exhibit list, cross-examination exhibits, witness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0009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lists, time estimates, and exhibit errata will be filed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October 28th; the </w:t>
      </w:r>
      <w:r w:rsidRPr="00AD33B9">
        <w:rPr>
          <w:rFonts w:ascii="Courier New" w:hAnsi="Courier New" w:cs="Courier New"/>
        </w:rPr>
        <w:t>evidentiary hearing is November 4th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and the morning of November 5th; post-hearing briefs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the updated joint issues matrix are December 19th.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            And I would be happy to email a copy of this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draft procedural schedule to bo</w:t>
      </w:r>
      <w:r w:rsidRPr="00AD33B9">
        <w:rPr>
          <w:rFonts w:ascii="Courier New" w:hAnsi="Courier New" w:cs="Courier New"/>
        </w:rPr>
        <w:t>th judges, both of you,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Your Honors.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            JUDGE CHARTOFF: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            JUDGE PEARSON:  Okay.  And before we went on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the record, you indicated that you may be able to take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brief recess and determine that fir</w:t>
      </w:r>
      <w:r w:rsidRPr="00AD33B9">
        <w:rPr>
          <w:rFonts w:ascii="Courier New" w:hAnsi="Courier New" w:cs="Courier New"/>
        </w:rPr>
        <w:t>st settlement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conference date?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MS. CAMERON-RULKOWSKI:  Yes.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14               JUDGE PEARSON:  Okay.  So should we do </w:t>
      </w:r>
      <w:proofErr w:type="gramStart"/>
      <w:r w:rsidRPr="00AD33B9">
        <w:rPr>
          <w:rFonts w:ascii="Courier New" w:hAnsi="Courier New" w:cs="Courier New"/>
        </w:rPr>
        <w:t>that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now?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            MS. GAFKEN:  Before we do that, I just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wanted to ask if -- with respect to </w:t>
      </w:r>
      <w:r w:rsidRPr="00AD33B9">
        <w:rPr>
          <w:rFonts w:ascii="Courier New" w:hAnsi="Courier New" w:cs="Courier New"/>
        </w:rPr>
        <w:t>the public comment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hearing, Public Counsel would recommend having two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public comment hearings.  It's referred to in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singular.  And, of course, we're -- </w:t>
      </w:r>
      <w:proofErr w:type="spellStart"/>
      <w:r w:rsidRPr="00AD33B9">
        <w:rPr>
          <w:rFonts w:ascii="Courier New" w:hAnsi="Courier New" w:cs="Courier New"/>
        </w:rPr>
        <w:t>we're</w:t>
      </w:r>
      <w:proofErr w:type="spellEnd"/>
      <w:r w:rsidRPr="00AD33B9">
        <w:rPr>
          <w:rFonts w:ascii="Courier New" w:hAnsi="Courier New" w:cs="Courier New"/>
        </w:rPr>
        <w:t xml:space="preserve"> happy to work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with Andrew Roberts on that issue, but because Cascade's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22   service territory is </w:t>
      </w:r>
      <w:proofErr w:type="spellStart"/>
      <w:r w:rsidRPr="00AD33B9">
        <w:rPr>
          <w:rFonts w:ascii="Courier New" w:hAnsi="Courier New" w:cs="Courier New"/>
        </w:rPr>
        <w:t>noncontinuous</w:t>
      </w:r>
      <w:proofErr w:type="spellEnd"/>
      <w:r w:rsidRPr="00AD33B9">
        <w:rPr>
          <w:rFonts w:ascii="Courier New" w:hAnsi="Courier New" w:cs="Courier New"/>
        </w:rPr>
        <w:t xml:space="preserve"> and it's quite spread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out, it seems to make sense to have more than one.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            JUDGE CHARTOFF:  I thought there would be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three based on -- I was going off the last -- the last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0010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ra</w:t>
      </w:r>
      <w:r w:rsidRPr="00AD33B9">
        <w:rPr>
          <w:rFonts w:ascii="Courier New" w:hAnsi="Courier New" w:cs="Courier New"/>
        </w:rPr>
        <w:t>te case where they were -- they were held in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Bremerton, Kelso, and Kennewick, so I don't know if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that's still the plan.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            MS. GAFKEN:  I had forgotten that.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            JUDGE PEARSON:  Okay.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MS. GAFKEN:  </w:t>
      </w:r>
      <w:r w:rsidRPr="00AD33B9">
        <w:rPr>
          <w:rFonts w:ascii="Courier New" w:hAnsi="Courier New" w:cs="Courier New"/>
        </w:rPr>
        <w:t>But at least two --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            JUDGE PEARSON:  Okay.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            MS. GAFKEN:  -- and, you know, three is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appropriate, and I don't think we would object to that.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            JUDGE PEARSON:  Okay.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MS. CAMERON-RULKOW</w:t>
      </w:r>
      <w:r w:rsidRPr="00AD33B9">
        <w:rPr>
          <w:rFonts w:ascii="Courier New" w:hAnsi="Courier New" w:cs="Courier New"/>
        </w:rPr>
        <w:t>SKI:  I have not consulted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with Mr. Roberts or consumer involvement, but I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anticipate that Staff would support having hearings in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multiple places.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            JUDGE PEARSON:  Okay.  And is the Company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okay with that?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   </w:t>
      </w:r>
      <w:r w:rsidRPr="00AD33B9">
        <w:rPr>
          <w:rFonts w:ascii="Courier New" w:hAnsi="Courier New" w:cs="Courier New"/>
        </w:rPr>
        <w:t xml:space="preserve">         MR. PARVINEN:  Yeah.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            MS. RACKNER:  Yeah, we're fine.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            JUDGE PEARSON:  So what we'll probably just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do is just note that in the prehearing conference that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the public comment hearing will be held before </w:t>
      </w:r>
      <w:r w:rsidRPr="00AD33B9">
        <w:rPr>
          <w:rFonts w:ascii="Courier New" w:hAnsi="Courier New" w:cs="Courier New"/>
        </w:rPr>
        <w:t>any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hearing on the final disposition of the case,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customers will receive at least 30 days' notice,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that we anticipate they'll be in at least two locations.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            MS. GAFKEN: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0011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   JUDGE PE</w:t>
      </w:r>
      <w:r w:rsidRPr="00AD33B9">
        <w:rPr>
          <w:rFonts w:ascii="Courier New" w:hAnsi="Courier New" w:cs="Courier New"/>
        </w:rPr>
        <w:t>ARSON:  Mm-hmm.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            All right.  So at this point, we can take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brief recess if you all want to confer about the -- </w:t>
      </w:r>
      <w:proofErr w:type="spellStart"/>
      <w:r w:rsidRPr="00AD33B9">
        <w:rPr>
          <w:rFonts w:ascii="Courier New" w:hAnsi="Courier New" w:cs="Courier New"/>
        </w:rPr>
        <w:t>the</w:t>
      </w:r>
      <w:proofErr w:type="spell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settlement date.  If you want to just come get us in my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office.  Anyone who has a keycard can do that.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     MS. CAMERON-RULKOWSKI:  Thank you, </w:t>
      </w:r>
      <w:proofErr w:type="gramStart"/>
      <w:r w:rsidRPr="00AD33B9">
        <w:rPr>
          <w:rFonts w:ascii="Courier New" w:hAnsi="Courier New" w:cs="Courier New"/>
        </w:rPr>
        <w:t>Your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Honor, we will do that.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            JUDGE PEARSON:  Okay.  Then we are in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recess.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            MS. RACKNER:  Thank you.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    (A recess was taken from.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12     </w:t>
      </w:r>
      <w:r w:rsidRPr="00AD33B9">
        <w:rPr>
          <w:rFonts w:ascii="Courier New" w:hAnsi="Courier New" w:cs="Courier New"/>
        </w:rPr>
        <w:t xml:space="preserve">               10:10 a.m. until 10:21 a.m.)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            JUDGE PEARSON:  Okay.  So we are back on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record following a brief recess.  I understand that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parties have a tentative date for the first settlement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conference?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  </w:t>
      </w:r>
      <w:r w:rsidRPr="00AD33B9">
        <w:rPr>
          <w:rFonts w:ascii="Courier New" w:hAnsi="Courier New" w:cs="Courier New"/>
        </w:rPr>
        <w:t xml:space="preserve">          MS. CAMERON-RULKOWSKI:  Yes, Your Honor,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18   our tentative settlement date is Wednesday, July 17th.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19   And if you're amenable, we would like to include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20   language that if we need to change that date, we will --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21   we would accompl</w:t>
      </w:r>
      <w:r w:rsidRPr="00AD33B9">
        <w:rPr>
          <w:rFonts w:ascii="Courier New" w:hAnsi="Courier New" w:cs="Courier New"/>
        </w:rPr>
        <w:t>ish that simply by notice to the -- to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22   the Commission rather by moving for a schedule change.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23               JUDGE PEARSON:  Mm-hmm.  That is perfectly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24   fine.  Notice to the Commission to which we will not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25   respond.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0012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</w:t>
      </w:r>
      <w:r w:rsidRPr="00AD33B9">
        <w:rPr>
          <w:rFonts w:ascii="Courier New" w:hAnsi="Courier New" w:cs="Courier New"/>
        </w:rPr>
        <w:t xml:space="preserve">   MS. CAMERON-RULKOWSKI:  Thank you, </w:t>
      </w:r>
      <w:proofErr w:type="gramStart"/>
      <w:r w:rsidRPr="00AD33B9">
        <w:rPr>
          <w:rFonts w:ascii="Courier New" w:hAnsi="Courier New" w:cs="Courier New"/>
        </w:rPr>
        <w:t>Your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Honor.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            JUDGE PEARSON:  Okay.  Okay.  And it looks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like we have everything else that we need at this point.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Is there anything else that we need to address </w:t>
      </w:r>
      <w:proofErr w:type="gramStart"/>
      <w:r w:rsidRPr="00AD33B9">
        <w:rPr>
          <w:rFonts w:ascii="Courier New" w:hAnsi="Courier New" w:cs="Courier New"/>
        </w:rPr>
        <w:t>while</w:t>
      </w:r>
      <w:proofErr w:type="gramEnd"/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we're here </w:t>
      </w:r>
      <w:r w:rsidRPr="00AD33B9">
        <w:rPr>
          <w:rFonts w:ascii="Courier New" w:hAnsi="Courier New" w:cs="Courier New"/>
        </w:rPr>
        <w:t>today?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            MS. RACKNER:  None here.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            JUDGE PEARSON:  Nothing?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            MS. CAMERON-RULKOWSKI:  Not from Staff, Your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10   Honor.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11               JUDGE PEARSON:  Okay.  So we will issue a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prehearing conference</w:t>
      </w:r>
      <w:r w:rsidRPr="00AD33B9">
        <w:rPr>
          <w:rFonts w:ascii="Courier New" w:hAnsi="Courier New" w:cs="Courier New"/>
        </w:rPr>
        <w:t xml:space="preserve"> order shortly containing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13   procedural schedule and other guidelines for the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14   disposition of this case.  Thank you all for coming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15   we are adjourned.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16               (Adjourned at 10:22 a.m.)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18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19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22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23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24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lastRenderedPageBreak/>
        <w:t>0013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1                     C E R T I F I C A T E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2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3   STATE OF WASHINGTON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4   COUNTY OF THURSTON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5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6          I, Tayler </w:t>
      </w:r>
      <w:proofErr w:type="spellStart"/>
      <w:r w:rsidRPr="00AD33B9">
        <w:rPr>
          <w:rFonts w:ascii="Courier New" w:hAnsi="Courier New" w:cs="Courier New"/>
        </w:rPr>
        <w:t>Garlinghouse</w:t>
      </w:r>
      <w:proofErr w:type="spellEnd"/>
      <w:r w:rsidRPr="00AD33B9">
        <w:rPr>
          <w:rFonts w:ascii="Courier New" w:hAnsi="Courier New" w:cs="Courier New"/>
        </w:rPr>
        <w:t>, a Certified Shorthand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7   Reporter in and for the State of Washington, do here</w:t>
      </w:r>
      <w:r w:rsidRPr="00AD33B9">
        <w:rPr>
          <w:rFonts w:ascii="Courier New" w:hAnsi="Courier New" w:cs="Courier New"/>
        </w:rPr>
        <w:t>by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10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11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>12                        ___________________________________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13                        Tayler </w:t>
      </w:r>
      <w:proofErr w:type="spellStart"/>
      <w:r w:rsidRPr="00AD33B9">
        <w:rPr>
          <w:rFonts w:ascii="Courier New" w:hAnsi="Courier New" w:cs="Courier New"/>
        </w:rPr>
        <w:t>Garlinghouse</w:t>
      </w:r>
      <w:proofErr w:type="spellEnd"/>
      <w:r w:rsidRPr="00AD33B9">
        <w:rPr>
          <w:rFonts w:ascii="Courier New" w:hAnsi="Courier New" w:cs="Courier New"/>
        </w:rPr>
        <w:t>, CCR 3358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14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15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16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17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18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19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20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21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22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23   </w:t>
      </w:r>
    </w:p>
    <w:p w:rsidR="00000000" w:rsidRP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24   </w:t>
      </w:r>
    </w:p>
    <w:p w:rsidR="00AD33B9" w:rsidRDefault="00A34AF1" w:rsidP="00A34AF1">
      <w:pPr>
        <w:pStyle w:val="PlainText"/>
        <w:spacing w:line="480" w:lineRule="auto"/>
        <w:rPr>
          <w:rFonts w:ascii="Courier New" w:hAnsi="Courier New" w:cs="Courier New"/>
        </w:rPr>
      </w:pPr>
      <w:r w:rsidRPr="00AD33B9">
        <w:rPr>
          <w:rFonts w:ascii="Courier New" w:hAnsi="Courier New" w:cs="Courier New"/>
        </w:rPr>
        <w:t xml:space="preserve">25   </w:t>
      </w:r>
      <w:bookmarkEnd w:id="0"/>
    </w:p>
    <w:sectPr w:rsidR="00AD33B9" w:rsidSect="00A34AF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34AF1"/>
    <w:rsid w:val="00A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0B67-3008-496A-90E1-4A20FC6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33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3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2A143B775EEB47B26371B22E6028EB" ma:contentTypeVersion="48" ma:contentTypeDescription="" ma:contentTypeScope="" ma:versionID="57225535d4ae0bfbfa2efb1b5fb9ed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2019-04-22T07:00:00+00:00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190210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6CF383-7788-4CF3-AFCE-96B90678EC61}"/>
</file>

<file path=customXml/itemProps2.xml><?xml version="1.0" encoding="utf-8"?>
<ds:datastoreItem xmlns:ds="http://schemas.openxmlformats.org/officeDocument/2006/customXml" ds:itemID="{0C781C73-58C0-440D-8B3E-777D92766A14}"/>
</file>

<file path=customXml/itemProps3.xml><?xml version="1.0" encoding="utf-8"?>
<ds:datastoreItem xmlns:ds="http://schemas.openxmlformats.org/officeDocument/2006/customXml" ds:itemID="{FA57FE15-FECE-40A8-84F2-A1467D31B393}"/>
</file>

<file path=customXml/itemProps4.xml><?xml version="1.0" encoding="utf-8"?>
<ds:datastoreItem xmlns:ds="http://schemas.openxmlformats.org/officeDocument/2006/customXml" ds:itemID="{42278FE2-1726-457E-9AD6-21EEF9CE0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2019-04-29T21:22:00Z</dcterms:created>
  <dcterms:modified xsi:type="dcterms:W3CDTF">2019-04-29T21:22:00Z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0x0101006E56B4D1795A2E4DB2F0B01679ED314A004C2A143B775EEB47B26371B22E6028EB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