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53270" w14:textId="77777777" w:rsidR="009175D8" w:rsidRDefault="009175D8" w:rsidP="009175D8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7C586BCB" wp14:editId="672C4FE4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F5C9D9E" w14:textId="77777777" w:rsidR="009175D8" w:rsidRDefault="009175D8" w:rsidP="009175D8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4F17B9AC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C3ADE50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96F934E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2872F4EC" w14:textId="77777777" w:rsidR="0029503F" w:rsidRPr="0029503F" w:rsidRDefault="009175D8" w:rsidP="0029503F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D2AD68D" w14:textId="77777777" w:rsidR="0070009F" w:rsidRDefault="00DC6DDE" w:rsidP="00ED6A67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r w:rsidR="00A73B66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, 2017</w:t>
      </w:r>
    </w:p>
    <w:p w14:paraId="4F75D0BD" w14:textId="77777777" w:rsidR="00ED6A67" w:rsidRDefault="00ED6A67" w:rsidP="00ED6A67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D5C39D" w14:textId="77777777" w:rsidR="0029503F" w:rsidRDefault="0029503F" w:rsidP="00F9337D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24BE5FE3" w14:textId="77777777" w:rsidR="00ED6A67" w:rsidRPr="003236F2" w:rsidRDefault="00284C15" w:rsidP="00ED6A67">
      <w:pPr>
        <w:pStyle w:val="NoSpacing"/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ERRATUM TO </w:t>
      </w:r>
      <w:r w:rsidR="00A73B66">
        <w:rPr>
          <w:rFonts w:ascii="Times New Roman" w:hAnsi="Times New Roman"/>
          <w:b/>
          <w:sz w:val="24"/>
          <w:szCs w:val="24"/>
        </w:rPr>
        <w:t>NOTICE REVISING PROCEDURAL SCHEDULE</w:t>
      </w:r>
    </w:p>
    <w:p w14:paraId="36715910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35728D3C" w14:textId="77777777" w:rsidR="00785BAB" w:rsidRDefault="00ED6A67" w:rsidP="00ED6A67">
      <w:pPr>
        <w:pStyle w:val="NoSpacing"/>
        <w:spacing w:line="264" w:lineRule="auto"/>
        <w:ind w:left="720" w:hanging="720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RE:</w:t>
      </w:r>
      <w:r w:rsidRPr="003236F2">
        <w:rPr>
          <w:rFonts w:ascii="Times New Roman" w:hAnsi="Times New Roman"/>
          <w:sz w:val="24"/>
          <w:szCs w:val="24"/>
        </w:rPr>
        <w:tab/>
      </w:r>
      <w:r w:rsidR="00604B72" w:rsidRPr="00604B72">
        <w:rPr>
          <w:rFonts w:ascii="Times New Roman" w:hAnsi="Times New Roman"/>
          <w:i/>
          <w:sz w:val="24"/>
          <w:szCs w:val="24"/>
        </w:rPr>
        <w:t xml:space="preserve">Washington Utilities and Transportation Commission v. </w:t>
      </w:r>
      <w:r w:rsidR="00DC6DDE">
        <w:rPr>
          <w:rFonts w:ascii="Times New Roman" w:hAnsi="Times New Roman"/>
          <w:i/>
          <w:sz w:val="24"/>
          <w:szCs w:val="24"/>
        </w:rPr>
        <w:t>Pacific Power &amp; Light Company</w:t>
      </w:r>
      <w:r w:rsidRPr="003236F2">
        <w:rPr>
          <w:rFonts w:ascii="Times New Roman" w:hAnsi="Times New Roman"/>
          <w:sz w:val="24"/>
          <w:szCs w:val="24"/>
        </w:rPr>
        <w:t xml:space="preserve"> </w:t>
      </w:r>
    </w:p>
    <w:p w14:paraId="06A10926" w14:textId="77777777" w:rsidR="00ED6A67" w:rsidRPr="003236F2" w:rsidRDefault="00604B72" w:rsidP="00785BAB">
      <w:pPr>
        <w:pStyle w:val="NoSpacing"/>
        <w:spacing w:line="264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Docket </w:t>
      </w:r>
      <w:r w:rsidR="00DC6DDE">
        <w:rPr>
          <w:rFonts w:ascii="Times New Roman" w:hAnsi="Times New Roman"/>
          <w:sz w:val="24"/>
          <w:szCs w:val="24"/>
        </w:rPr>
        <w:t>UE-161204</w:t>
      </w:r>
    </w:p>
    <w:p w14:paraId="6AE89BD1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78AE96C9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 xml:space="preserve">TO </w:t>
      </w:r>
      <w:r w:rsidR="00604B72">
        <w:rPr>
          <w:rFonts w:ascii="Times New Roman" w:hAnsi="Times New Roman"/>
          <w:sz w:val="24"/>
          <w:szCs w:val="24"/>
        </w:rPr>
        <w:t xml:space="preserve">ALL </w:t>
      </w:r>
      <w:r w:rsidRPr="003236F2">
        <w:rPr>
          <w:rFonts w:ascii="Times New Roman" w:hAnsi="Times New Roman"/>
          <w:sz w:val="24"/>
          <w:szCs w:val="24"/>
        </w:rPr>
        <w:t>PARTIES:</w:t>
      </w:r>
    </w:p>
    <w:p w14:paraId="5CDB9295" w14:textId="77777777" w:rsidR="00ED6A67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6E9337D1" w14:textId="77777777" w:rsidR="00284C15" w:rsidRDefault="00ED6A67" w:rsidP="0029503F">
      <w:pPr>
        <w:pStyle w:val="NoSpacing"/>
        <w:spacing w:line="288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 xml:space="preserve">On </w:t>
      </w:r>
      <w:r w:rsidR="00DC6DDE">
        <w:rPr>
          <w:rFonts w:ascii="Times New Roman" w:hAnsi="Times New Roman"/>
          <w:sz w:val="24"/>
          <w:szCs w:val="24"/>
        </w:rPr>
        <w:t xml:space="preserve">January </w:t>
      </w:r>
      <w:r w:rsidR="00A73B66">
        <w:rPr>
          <w:rFonts w:ascii="Times New Roman" w:hAnsi="Times New Roman"/>
          <w:sz w:val="24"/>
          <w:szCs w:val="24"/>
        </w:rPr>
        <w:t>17</w:t>
      </w:r>
      <w:r w:rsidR="00DC6DDE">
        <w:rPr>
          <w:rFonts w:ascii="Times New Roman" w:hAnsi="Times New Roman"/>
          <w:sz w:val="24"/>
          <w:szCs w:val="24"/>
        </w:rPr>
        <w:t>, 2017</w:t>
      </w:r>
      <w:r w:rsidRPr="003236F2">
        <w:rPr>
          <w:rFonts w:ascii="Times New Roman" w:hAnsi="Times New Roman"/>
          <w:sz w:val="24"/>
          <w:szCs w:val="24"/>
        </w:rPr>
        <w:t xml:space="preserve">, the Washington Utilities and Transportation Commission (Commission) </w:t>
      </w:r>
      <w:r w:rsidR="00A73B66">
        <w:rPr>
          <w:rFonts w:ascii="Times New Roman" w:hAnsi="Times New Roman"/>
          <w:sz w:val="24"/>
          <w:szCs w:val="24"/>
        </w:rPr>
        <w:t>issued a Notice Revising Procedural Schedule</w:t>
      </w:r>
      <w:r w:rsidR="00284C15">
        <w:rPr>
          <w:rFonts w:ascii="Times New Roman" w:hAnsi="Times New Roman"/>
          <w:sz w:val="24"/>
          <w:szCs w:val="24"/>
        </w:rPr>
        <w:t xml:space="preserve"> in Docket UE-161204</w:t>
      </w:r>
      <w:r w:rsidR="00DC6DDE">
        <w:rPr>
          <w:rFonts w:ascii="Times New Roman" w:hAnsi="Times New Roman"/>
          <w:sz w:val="24"/>
          <w:szCs w:val="24"/>
        </w:rPr>
        <w:t>.</w:t>
      </w:r>
      <w:r w:rsidR="00604B72">
        <w:rPr>
          <w:rFonts w:ascii="Times New Roman" w:hAnsi="Times New Roman"/>
          <w:sz w:val="24"/>
          <w:szCs w:val="24"/>
        </w:rPr>
        <w:t xml:space="preserve"> </w:t>
      </w:r>
      <w:r w:rsidR="00284C15">
        <w:rPr>
          <w:rFonts w:ascii="Times New Roman" w:hAnsi="Times New Roman"/>
          <w:sz w:val="24"/>
          <w:szCs w:val="24"/>
        </w:rPr>
        <w:t xml:space="preserve">It came to the attention of the Commission that the </w:t>
      </w:r>
      <w:r w:rsidR="00A73B66">
        <w:rPr>
          <w:rFonts w:ascii="Times New Roman" w:hAnsi="Times New Roman"/>
          <w:sz w:val="24"/>
          <w:szCs w:val="24"/>
        </w:rPr>
        <w:t>Notice</w:t>
      </w:r>
      <w:r w:rsidR="00284C15">
        <w:rPr>
          <w:rFonts w:ascii="Times New Roman" w:hAnsi="Times New Roman"/>
          <w:sz w:val="24"/>
          <w:szCs w:val="24"/>
        </w:rPr>
        <w:t xml:space="preserve"> contained an error. This erratum notes and corrects the following error:</w:t>
      </w:r>
    </w:p>
    <w:p w14:paraId="20D13707" w14:textId="77777777" w:rsidR="00284C15" w:rsidRDefault="00284C15" w:rsidP="0029503F">
      <w:pPr>
        <w:pStyle w:val="NoSpacing"/>
        <w:spacing w:line="288" w:lineRule="auto"/>
        <w:rPr>
          <w:rFonts w:ascii="Times New Roman" w:hAnsi="Times New Roman"/>
          <w:sz w:val="24"/>
          <w:szCs w:val="24"/>
        </w:rPr>
      </w:pPr>
    </w:p>
    <w:p w14:paraId="1538C2D0" w14:textId="77777777" w:rsidR="00ED6A67" w:rsidRPr="003236F2" w:rsidRDefault="00284C15" w:rsidP="00284C15">
      <w:pPr>
        <w:pStyle w:val="NoSpacing"/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A73B66">
        <w:rPr>
          <w:rFonts w:ascii="Times New Roman" w:hAnsi="Times New Roman"/>
          <w:sz w:val="24"/>
          <w:szCs w:val="24"/>
        </w:rPr>
        <w:t>notice</w:t>
      </w:r>
      <w:r>
        <w:rPr>
          <w:rFonts w:ascii="Times New Roman" w:hAnsi="Times New Roman"/>
          <w:sz w:val="24"/>
          <w:szCs w:val="24"/>
        </w:rPr>
        <w:t xml:space="preserve"> incorrectly identifies the </w:t>
      </w:r>
      <w:r w:rsidR="00A73B66">
        <w:rPr>
          <w:rFonts w:ascii="Times New Roman" w:hAnsi="Times New Roman"/>
          <w:sz w:val="24"/>
          <w:szCs w:val="24"/>
        </w:rPr>
        <w:t>hearing dates as July 13 and 14, 2017</w:t>
      </w:r>
      <w:r>
        <w:rPr>
          <w:rFonts w:ascii="Times New Roman" w:hAnsi="Times New Roman"/>
          <w:sz w:val="24"/>
          <w:szCs w:val="24"/>
        </w:rPr>
        <w:t xml:space="preserve">. The correct </w:t>
      </w:r>
      <w:r w:rsidR="00A73B66">
        <w:rPr>
          <w:rFonts w:ascii="Times New Roman" w:hAnsi="Times New Roman"/>
          <w:sz w:val="24"/>
          <w:szCs w:val="24"/>
        </w:rPr>
        <w:t>hearing dates are June 13 and 14, 2017</w:t>
      </w:r>
      <w:r>
        <w:rPr>
          <w:rFonts w:ascii="Times New Roman" w:hAnsi="Times New Roman"/>
          <w:sz w:val="24"/>
          <w:szCs w:val="24"/>
        </w:rPr>
        <w:t>.</w:t>
      </w:r>
    </w:p>
    <w:p w14:paraId="3D96730A" w14:textId="77777777" w:rsidR="0029503F" w:rsidRDefault="0029503F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4FC8196E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14:paraId="4A845FC9" w14:textId="77777777" w:rsidR="00ED6A67" w:rsidRPr="003236F2" w:rsidRDefault="00DC6DDE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RAYNE PEARSON</w:t>
      </w:r>
    </w:p>
    <w:p w14:paraId="535B7F28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 xml:space="preserve">Administrative Law </w:t>
      </w:r>
      <w:r w:rsidR="00F9337D">
        <w:rPr>
          <w:rFonts w:ascii="Times New Roman" w:hAnsi="Times New Roman"/>
          <w:sz w:val="24"/>
          <w:szCs w:val="24"/>
        </w:rPr>
        <w:t>Judge</w:t>
      </w:r>
    </w:p>
    <w:p w14:paraId="7829F2E6" w14:textId="77777777" w:rsidR="00ED6A67" w:rsidRPr="00634F65" w:rsidRDefault="00ED6A67" w:rsidP="00ED6A67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D6A67" w:rsidRPr="00634F65" w:rsidSect="007163C5">
      <w:head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2A56B" w14:textId="77777777" w:rsidR="00331819" w:rsidRDefault="00331819" w:rsidP="00B4328D">
      <w:pPr>
        <w:spacing w:after="0" w:line="240" w:lineRule="auto"/>
      </w:pPr>
      <w:r>
        <w:separator/>
      </w:r>
    </w:p>
  </w:endnote>
  <w:endnote w:type="continuationSeparator" w:id="0">
    <w:p w14:paraId="3BF7D281" w14:textId="77777777" w:rsidR="00331819" w:rsidRDefault="00331819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F20D4" w14:textId="77777777" w:rsidR="009175D8" w:rsidRDefault="009175D8" w:rsidP="009175D8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4A19E" w14:textId="77777777" w:rsidR="00331819" w:rsidRDefault="00331819" w:rsidP="00B4328D">
      <w:pPr>
        <w:spacing w:after="0" w:line="240" w:lineRule="auto"/>
      </w:pPr>
      <w:r>
        <w:separator/>
      </w:r>
    </w:p>
  </w:footnote>
  <w:footnote w:type="continuationSeparator" w:id="0">
    <w:p w14:paraId="3D8FE32A" w14:textId="77777777" w:rsidR="00331819" w:rsidRDefault="00331819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B516A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>DOCKET</w:t>
    </w:r>
    <w:r w:rsidR="004A636C">
      <w:rPr>
        <w:rFonts w:ascii="Times New Roman" w:hAnsi="Times New Roman" w:cs="Times New Roman"/>
        <w:b/>
        <w:sz w:val="20"/>
        <w:szCs w:val="20"/>
      </w:rPr>
      <w:t xml:space="preserve"> </w:t>
    </w:r>
    <w:r w:rsidR="00941503">
      <w:rPr>
        <w:rFonts w:ascii="Times New Roman" w:hAnsi="Times New Roman" w:cs="Times New Roman"/>
        <w:b/>
        <w:sz w:val="20"/>
        <w:szCs w:val="20"/>
      </w:rPr>
      <w:t>UT-160568</w:t>
    </w:r>
    <w:r w:rsidRPr="00B4328D">
      <w:rPr>
        <w:rFonts w:ascii="Times New Roman" w:hAnsi="Times New Roman" w:cs="Times New Roman"/>
        <w:b/>
        <w:sz w:val="20"/>
        <w:szCs w:val="20"/>
      </w:rPr>
      <w:tab/>
    </w:r>
    <w:r w:rsidR="009175D8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785BAB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4E3F4C56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2A370" w14:textId="79C3C3B4" w:rsidR="00EE73C6" w:rsidRPr="00EE73C6" w:rsidRDefault="00EE73C6" w:rsidP="00EE73C6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="00F4771E">
      <w:t>Service Date: January 17,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522FF"/>
    <w:rsid w:val="00071812"/>
    <w:rsid w:val="000C5451"/>
    <w:rsid w:val="000F1661"/>
    <w:rsid w:val="001619EB"/>
    <w:rsid w:val="001B5654"/>
    <w:rsid w:val="001E0425"/>
    <w:rsid w:val="00225D4A"/>
    <w:rsid w:val="0023230D"/>
    <w:rsid w:val="00284C15"/>
    <w:rsid w:val="0029503F"/>
    <w:rsid w:val="002B4499"/>
    <w:rsid w:val="002E0040"/>
    <w:rsid w:val="002F0459"/>
    <w:rsid w:val="002F25DB"/>
    <w:rsid w:val="003032DF"/>
    <w:rsid w:val="003057AD"/>
    <w:rsid w:val="00331819"/>
    <w:rsid w:val="00350C6C"/>
    <w:rsid w:val="00353E8E"/>
    <w:rsid w:val="003A6453"/>
    <w:rsid w:val="003F0739"/>
    <w:rsid w:val="004234E2"/>
    <w:rsid w:val="004605F4"/>
    <w:rsid w:val="004653D6"/>
    <w:rsid w:val="00480B09"/>
    <w:rsid w:val="00494928"/>
    <w:rsid w:val="00494A65"/>
    <w:rsid w:val="004A636C"/>
    <w:rsid w:val="004F5C1C"/>
    <w:rsid w:val="00514D31"/>
    <w:rsid w:val="00534843"/>
    <w:rsid w:val="00572960"/>
    <w:rsid w:val="005A6A0D"/>
    <w:rsid w:val="005B618E"/>
    <w:rsid w:val="005E3148"/>
    <w:rsid w:val="005E4DC6"/>
    <w:rsid w:val="00604B72"/>
    <w:rsid w:val="00615889"/>
    <w:rsid w:val="00617E77"/>
    <w:rsid w:val="00634F65"/>
    <w:rsid w:val="00646A6A"/>
    <w:rsid w:val="00656CB0"/>
    <w:rsid w:val="00664F38"/>
    <w:rsid w:val="00672B01"/>
    <w:rsid w:val="006A31FB"/>
    <w:rsid w:val="006E51E4"/>
    <w:rsid w:val="006F1F05"/>
    <w:rsid w:val="0070009F"/>
    <w:rsid w:val="00710B52"/>
    <w:rsid w:val="007163C5"/>
    <w:rsid w:val="00717EBB"/>
    <w:rsid w:val="007326CC"/>
    <w:rsid w:val="007559AB"/>
    <w:rsid w:val="007737FA"/>
    <w:rsid w:val="00784B19"/>
    <w:rsid w:val="00785BAB"/>
    <w:rsid w:val="007C79C6"/>
    <w:rsid w:val="00862F11"/>
    <w:rsid w:val="00884733"/>
    <w:rsid w:val="008F03C2"/>
    <w:rsid w:val="009175D8"/>
    <w:rsid w:val="00941503"/>
    <w:rsid w:val="009B38F4"/>
    <w:rsid w:val="009C2644"/>
    <w:rsid w:val="00A73B66"/>
    <w:rsid w:val="00A93E3E"/>
    <w:rsid w:val="00AE7772"/>
    <w:rsid w:val="00B06748"/>
    <w:rsid w:val="00B4328D"/>
    <w:rsid w:val="00B71AA6"/>
    <w:rsid w:val="00B7730D"/>
    <w:rsid w:val="00B938C2"/>
    <w:rsid w:val="00BC7D09"/>
    <w:rsid w:val="00BD5D83"/>
    <w:rsid w:val="00BF32C9"/>
    <w:rsid w:val="00C03356"/>
    <w:rsid w:val="00C455CC"/>
    <w:rsid w:val="00C64C70"/>
    <w:rsid w:val="00C66D2F"/>
    <w:rsid w:val="00CB1505"/>
    <w:rsid w:val="00CC72F1"/>
    <w:rsid w:val="00CE34CC"/>
    <w:rsid w:val="00CF058F"/>
    <w:rsid w:val="00CF4F94"/>
    <w:rsid w:val="00D03C1E"/>
    <w:rsid w:val="00D278BF"/>
    <w:rsid w:val="00D330F1"/>
    <w:rsid w:val="00D374E6"/>
    <w:rsid w:val="00D91281"/>
    <w:rsid w:val="00DC0DCF"/>
    <w:rsid w:val="00DC6DDE"/>
    <w:rsid w:val="00E17B0D"/>
    <w:rsid w:val="00E36F9C"/>
    <w:rsid w:val="00E55F11"/>
    <w:rsid w:val="00E9077C"/>
    <w:rsid w:val="00E90BEF"/>
    <w:rsid w:val="00E92A20"/>
    <w:rsid w:val="00EA70D7"/>
    <w:rsid w:val="00EB2B93"/>
    <w:rsid w:val="00EC0A4E"/>
    <w:rsid w:val="00EC219B"/>
    <w:rsid w:val="00ED6A67"/>
    <w:rsid w:val="00EE73C6"/>
    <w:rsid w:val="00F4771E"/>
    <w:rsid w:val="00F804C0"/>
    <w:rsid w:val="00F9337D"/>
    <w:rsid w:val="00FD66C9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5FC3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 of Hearing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2016-11-14T08:00:00+00:00</OpenedDate>
    <Date1 xmlns="dc463f71-b30c-4ab2-9473-d307f9d35888">2017-01-17T23:57:10+00:00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161204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E3214F6FBE444A686B76141802F0A" ma:contentTypeVersion="104" ma:contentTypeDescription="" ma:contentTypeScope="" ma:versionID="1ae30f2a07364e967f7d15ffcca4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CEF3DA2-0253-4202-BD8B-CC776081E7F1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fdbe071c-6926-4705-b29f-f52cff258ab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B30CFFA-08C3-45E2-9DBB-8F72F70884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39F32-28FD-4AB3-A272-A594A608BDCB}"/>
</file>

<file path=customXml/itemProps4.xml><?xml version="1.0" encoding="utf-8"?>
<ds:datastoreItem xmlns:ds="http://schemas.openxmlformats.org/officeDocument/2006/customXml" ds:itemID="{4DE725E9-F79C-4272-8D87-15DFC9AB45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Erratum to Notice Revising Procedural Schedule</dc:title>
  <dc:subject/>
  <dc:creator/>
  <cp:keywords/>
  <dc:description/>
  <cp:lastModifiedBy/>
  <cp:revision>1</cp:revision>
  <dcterms:created xsi:type="dcterms:W3CDTF">2017-01-17T22:24:00Z</dcterms:created>
  <dcterms:modified xsi:type="dcterms:W3CDTF">2017-01-17T22:24:00Z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0x0101006E56B4D1795A2E4DB2F0B01679ED314A0082BE3214F6FBE444A686B76141802F0A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