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FE7" w:rsidRPr="00903AD7" w:rsidRDefault="00903AD7" w:rsidP="00433057">
      <w:pPr>
        <w:jc w:val="both"/>
        <w:rPr>
          <w:rFonts w:ascii="Times New Roman" w:hAnsi="Times New Roman" w:cs="Times New Roman"/>
        </w:rPr>
      </w:pPr>
      <w:r w:rsidRPr="00903AD7">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-371475</wp:posOffset>
            </wp:positionH>
            <wp:positionV relativeFrom="page">
              <wp:posOffset>504825</wp:posOffset>
            </wp:positionV>
            <wp:extent cx="6581775" cy="381000"/>
            <wp:effectExtent l="19050" t="0" r="9525" b="0"/>
            <wp:wrapNone/>
            <wp:docPr id="2"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7" cstate="print"/>
                    <a:srcRect/>
                    <a:stretch>
                      <a:fillRect/>
                    </a:stretch>
                  </pic:blipFill>
                  <pic:spPr bwMode="auto">
                    <a:xfrm>
                      <a:off x="0" y="0"/>
                      <a:ext cx="6581775" cy="381000"/>
                    </a:xfrm>
                    <a:prstGeom prst="rect">
                      <a:avLst/>
                    </a:prstGeom>
                    <a:noFill/>
                  </pic:spPr>
                </pic:pic>
              </a:graphicData>
            </a:graphic>
          </wp:anchor>
        </w:drawing>
      </w:r>
    </w:p>
    <w:p w:rsidR="00D24FE7" w:rsidRPr="00903AD7" w:rsidRDefault="00D24FE7" w:rsidP="00433057">
      <w:pPr>
        <w:tabs>
          <w:tab w:val="left" w:pos="4125"/>
        </w:tabs>
        <w:spacing w:after="0" w:line="240" w:lineRule="auto"/>
        <w:jc w:val="both"/>
        <w:rPr>
          <w:rFonts w:ascii="Times New Roman" w:hAnsi="Times New Roman" w:cs="Times New Roman"/>
          <w:sz w:val="24"/>
          <w:szCs w:val="24"/>
        </w:rPr>
      </w:pPr>
    </w:p>
    <w:p w:rsidR="00903AD7" w:rsidRPr="00903AD7" w:rsidRDefault="00903AD7" w:rsidP="00433057">
      <w:pPr>
        <w:tabs>
          <w:tab w:val="left" w:pos="4125"/>
        </w:tabs>
        <w:spacing w:after="0" w:line="240" w:lineRule="auto"/>
        <w:jc w:val="both"/>
        <w:rPr>
          <w:rFonts w:ascii="Times New Roman" w:hAnsi="Times New Roman" w:cs="Times New Roman"/>
          <w:sz w:val="10"/>
          <w:szCs w:val="10"/>
        </w:rPr>
      </w:pPr>
    </w:p>
    <w:p w:rsidR="00D24FE7" w:rsidRPr="00903AD7" w:rsidRDefault="00115C3A" w:rsidP="00433057">
      <w:pPr>
        <w:tabs>
          <w:tab w:val="left" w:pos="4125"/>
        </w:tabs>
        <w:spacing w:after="0" w:line="240" w:lineRule="auto"/>
        <w:jc w:val="both"/>
        <w:rPr>
          <w:rFonts w:ascii="Times New Roman" w:hAnsi="Times New Roman" w:cs="Times New Roman"/>
          <w:sz w:val="24"/>
          <w:szCs w:val="24"/>
          <w:highlight w:val="yellow"/>
        </w:rPr>
      </w:pPr>
      <w:r w:rsidRPr="00903AD7">
        <w:rPr>
          <w:rFonts w:ascii="Times New Roman" w:hAnsi="Times New Roman" w:cs="Times New Roman"/>
          <w:sz w:val="24"/>
          <w:szCs w:val="24"/>
        </w:rPr>
        <w:t>January 16, 2013</w:t>
      </w:r>
    </w:p>
    <w:p w:rsidR="00D24FE7" w:rsidRPr="00903AD7" w:rsidRDefault="00D24FE7" w:rsidP="00433057">
      <w:pPr>
        <w:tabs>
          <w:tab w:val="left" w:pos="4125"/>
        </w:tabs>
        <w:spacing w:after="0" w:line="240" w:lineRule="auto"/>
        <w:jc w:val="both"/>
        <w:rPr>
          <w:rFonts w:ascii="Times New Roman" w:hAnsi="Times New Roman" w:cs="Times New Roman"/>
          <w:sz w:val="24"/>
          <w:szCs w:val="24"/>
        </w:rPr>
      </w:pPr>
    </w:p>
    <w:p w:rsidR="00F26FD8" w:rsidRPr="00903AD7" w:rsidRDefault="00D24FE7" w:rsidP="00433057">
      <w:pPr>
        <w:spacing w:after="0" w:line="240" w:lineRule="auto"/>
        <w:jc w:val="both"/>
        <w:rPr>
          <w:rFonts w:ascii="Times New Roman" w:hAnsi="Times New Roman" w:cs="Times New Roman"/>
          <w:b/>
          <w:bCs/>
          <w:i/>
          <w:iCs/>
          <w:sz w:val="24"/>
          <w:szCs w:val="24"/>
        </w:rPr>
      </w:pPr>
      <w:r w:rsidRPr="00903AD7">
        <w:rPr>
          <w:rFonts w:ascii="Times New Roman" w:hAnsi="Times New Roman" w:cs="Times New Roman"/>
          <w:b/>
          <w:bCs/>
          <w:i/>
          <w:iCs/>
          <w:sz w:val="24"/>
          <w:szCs w:val="24"/>
        </w:rPr>
        <w:t>VIA ELECTRONIC FILING</w:t>
      </w:r>
      <w:r w:rsidR="00D860E3" w:rsidRPr="00903AD7">
        <w:rPr>
          <w:rFonts w:ascii="Times New Roman" w:hAnsi="Times New Roman" w:cs="Times New Roman"/>
          <w:b/>
          <w:bCs/>
          <w:i/>
          <w:iCs/>
          <w:sz w:val="24"/>
          <w:szCs w:val="24"/>
        </w:rPr>
        <w:t xml:space="preserve"> </w:t>
      </w:r>
    </w:p>
    <w:p w:rsidR="00D24FE7" w:rsidRPr="00903AD7" w:rsidRDefault="00D860E3" w:rsidP="00433057">
      <w:pPr>
        <w:spacing w:after="0" w:line="240" w:lineRule="auto"/>
        <w:jc w:val="both"/>
        <w:rPr>
          <w:rFonts w:ascii="Times New Roman" w:hAnsi="Times New Roman" w:cs="Times New Roman"/>
          <w:b/>
          <w:bCs/>
          <w:i/>
          <w:iCs/>
          <w:sz w:val="24"/>
          <w:szCs w:val="24"/>
        </w:rPr>
      </w:pPr>
      <w:r w:rsidRPr="00903AD7">
        <w:rPr>
          <w:rFonts w:ascii="Times New Roman" w:hAnsi="Times New Roman" w:cs="Times New Roman"/>
          <w:b/>
          <w:bCs/>
          <w:i/>
          <w:iCs/>
          <w:sz w:val="24"/>
          <w:szCs w:val="24"/>
        </w:rPr>
        <w:t>AND OVERNIGHT DELIVERY</w:t>
      </w:r>
    </w:p>
    <w:p w:rsidR="00D24FE7" w:rsidRPr="00903AD7" w:rsidRDefault="00D24FE7" w:rsidP="00433057">
      <w:pPr>
        <w:spacing w:after="0" w:line="240" w:lineRule="auto"/>
        <w:jc w:val="both"/>
        <w:rPr>
          <w:rFonts w:ascii="Times New Roman" w:hAnsi="Times New Roman" w:cs="Times New Roman"/>
          <w:sz w:val="24"/>
          <w:szCs w:val="24"/>
        </w:rPr>
      </w:pPr>
    </w:p>
    <w:p w:rsidR="00D24FE7" w:rsidRPr="00903AD7" w:rsidRDefault="00D24FE7" w:rsidP="00433057">
      <w:pPr>
        <w:spacing w:after="0" w:line="240" w:lineRule="auto"/>
        <w:jc w:val="both"/>
        <w:rPr>
          <w:rFonts w:ascii="Times New Roman" w:hAnsi="Times New Roman" w:cs="Times New Roman"/>
          <w:sz w:val="24"/>
          <w:szCs w:val="24"/>
        </w:rPr>
      </w:pPr>
      <w:r w:rsidRPr="00903AD7">
        <w:rPr>
          <w:rFonts w:ascii="Times New Roman" w:hAnsi="Times New Roman" w:cs="Times New Roman"/>
          <w:sz w:val="24"/>
          <w:szCs w:val="24"/>
        </w:rPr>
        <w:t>Washington Utilities and Transportation Commission</w:t>
      </w:r>
    </w:p>
    <w:p w:rsidR="00D24FE7" w:rsidRPr="00903AD7" w:rsidRDefault="00D24FE7" w:rsidP="00433057">
      <w:pPr>
        <w:spacing w:after="0" w:line="240" w:lineRule="auto"/>
        <w:jc w:val="both"/>
        <w:rPr>
          <w:rFonts w:ascii="Times New Roman" w:hAnsi="Times New Roman" w:cs="Times New Roman"/>
          <w:sz w:val="24"/>
          <w:szCs w:val="24"/>
        </w:rPr>
      </w:pPr>
      <w:r w:rsidRPr="00903AD7">
        <w:rPr>
          <w:rFonts w:ascii="Times New Roman" w:hAnsi="Times New Roman" w:cs="Times New Roman"/>
          <w:sz w:val="24"/>
          <w:szCs w:val="24"/>
        </w:rPr>
        <w:t>1300 S. Evergreen Park Drive SW</w:t>
      </w:r>
    </w:p>
    <w:p w:rsidR="00D24FE7" w:rsidRPr="00903AD7" w:rsidRDefault="00D24FE7" w:rsidP="00433057">
      <w:pPr>
        <w:spacing w:after="0" w:line="240" w:lineRule="auto"/>
        <w:jc w:val="both"/>
        <w:rPr>
          <w:rFonts w:ascii="Times New Roman" w:hAnsi="Times New Roman" w:cs="Times New Roman"/>
          <w:sz w:val="24"/>
          <w:szCs w:val="24"/>
        </w:rPr>
      </w:pPr>
      <w:r w:rsidRPr="00903AD7">
        <w:rPr>
          <w:rFonts w:ascii="Times New Roman" w:hAnsi="Times New Roman" w:cs="Times New Roman"/>
          <w:sz w:val="24"/>
          <w:szCs w:val="24"/>
        </w:rPr>
        <w:t>P.O. Box 47250</w:t>
      </w:r>
    </w:p>
    <w:p w:rsidR="00D24FE7" w:rsidRPr="00903AD7" w:rsidRDefault="00D24FE7" w:rsidP="00433057">
      <w:pPr>
        <w:spacing w:after="0" w:line="240" w:lineRule="auto"/>
        <w:jc w:val="both"/>
        <w:rPr>
          <w:rFonts w:ascii="Times New Roman" w:hAnsi="Times New Roman" w:cs="Times New Roman"/>
          <w:sz w:val="24"/>
          <w:szCs w:val="24"/>
        </w:rPr>
      </w:pPr>
      <w:r w:rsidRPr="00903AD7">
        <w:rPr>
          <w:rFonts w:ascii="Times New Roman" w:hAnsi="Times New Roman" w:cs="Times New Roman"/>
          <w:sz w:val="24"/>
          <w:szCs w:val="24"/>
        </w:rPr>
        <w:t>Olympia, WA</w:t>
      </w:r>
      <w:r w:rsidR="00FA03A1" w:rsidRPr="00903AD7">
        <w:rPr>
          <w:rFonts w:ascii="Times New Roman" w:hAnsi="Times New Roman" w:cs="Times New Roman"/>
          <w:sz w:val="24"/>
          <w:szCs w:val="24"/>
        </w:rPr>
        <w:t xml:space="preserve"> </w:t>
      </w:r>
      <w:r w:rsidRPr="00903AD7">
        <w:rPr>
          <w:rFonts w:ascii="Times New Roman" w:hAnsi="Times New Roman" w:cs="Times New Roman"/>
          <w:sz w:val="24"/>
          <w:szCs w:val="24"/>
        </w:rPr>
        <w:t>98504-7250</w:t>
      </w:r>
    </w:p>
    <w:p w:rsidR="00D24FE7" w:rsidRPr="00903AD7" w:rsidRDefault="00D24FE7" w:rsidP="00433057">
      <w:pPr>
        <w:spacing w:after="0" w:line="240" w:lineRule="auto"/>
        <w:jc w:val="both"/>
        <w:rPr>
          <w:rFonts w:ascii="Times New Roman" w:hAnsi="Times New Roman" w:cs="Times New Roman"/>
          <w:sz w:val="24"/>
          <w:szCs w:val="24"/>
        </w:rPr>
      </w:pPr>
    </w:p>
    <w:p w:rsidR="00D24FE7" w:rsidRPr="00903AD7" w:rsidRDefault="00D24FE7" w:rsidP="00433057">
      <w:pPr>
        <w:spacing w:after="0" w:line="240" w:lineRule="auto"/>
        <w:jc w:val="both"/>
        <w:rPr>
          <w:rFonts w:ascii="Times New Roman" w:hAnsi="Times New Roman" w:cs="Times New Roman"/>
          <w:sz w:val="24"/>
          <w:szCs w:val="24"/>
        </w:rPr>
      </w:pPr>
      <w:r w:rsidRPr="00903AD7">
        <w:rPr>
          <w:rFonts w:ascii="Times New Roman" w:hAnsi="Times New Roman" w:cs="Times New Roman"/>
          <w:sz w:val="24"/>
          <w:szCs w:val="24"/>
        </w:rPr>
        <w:t>Attention:</w:t>
      </w:r>
      <w:r w:rsidRPr="00903AD7">
        <w:rPr>
          <w:rFonts w:ascii="Times New Roman" w:hAnsi="Times New Roman" w:cs="Times New Roman"/>
          <w:sz w:val="24"/>
          <w:szCs w:val="24"/>
        </w:rPr>
        <w:tab/>
        <w:t>David W. Danner</w:t>
      </w:r>
    </w:p>
    <w:p w:rsidR="00D24FE7" w:rsidRPr="00903AD7" w:rsidRDefault="00D24FE7" w:rsidP="00433057">
      <w:pPr>
        <w:spacing w:after="0" w:line="240" w:lineRule="auto"/>
        <w:ind w:left="720" w:firstLine="720"/>
        <w:jc w:val="both"/>
        <w:rPr>
          <w:rFonts w:ascii="Times New Roman" w:hAnsi="Times New Roman" w:cs="Times New Roman"/>
          <w:sz w:val="24"/>
          <w:szCs w:val="24"/>
        </w:rPr>
      </w:pPr>
      <w:r w:rsidRPr="00903AD7">
        <w:rPr>
          <w:rFonts w:ascii="Times New Roman" w:hAnsi="Times New Roman" w:cs="Times New Roman"/>
          <w:sz w:val="24"/>
          <w:szCs w:val="24"/>
        </w:rPr>
        <w:t>Executive Director and Secretary</w:t>
      </w:r>
    </w:p>
    <w:p w:rsidR="00857CBD" w:rsidRPr="00903AD7" w:rsidRDefault="00857CBD" w:rsidP="00433057">
      <w:pPr>
        <w:spacing w:after="0" w:line="240" w:lineRule="auto"/>
        <w:ind w:left="720" w:firstLine="720"/>
        <w:jc w:val="both"/>
        <w:rPr>
          <w:rFonts w:ascii="Times New Roman" w:hAnsi="Times New Roman" w:cs="Times New Roman"/>
          <w:sz w:val="24"/>
          <w:szCs w:val="24"/>
        </w:rPr>
      </w:pPr>
    </w:p>
    <w:p w:rsidR="001C3ADF" w:rsidRPr="00903AD7" w:rsidRDefault="00D24FE7" w:rsidP="001D46C9">
      <w:pPr>
        <w:spacing w:after="0" w:line="240" w:lineRule="auto"/>
        <w:ind w:left="1440" w:hanging="1440"/>
        <w:jc w:val="both"/>
        <w:rPr>
          <w:rFonts w:ascii="Times New Roman" w:hAnsi="Times New Roman" w:cs="Times New Roman"/>
          <w:sz w:val="24"/>
          <w:szCs w:val="24"/>
        </w:rPr>
      </w:pPr>
      <w:r w:rsidRPr="00903AD7">
        <w:rPr>
          <w:rFonts w:ascii="Times New Roman" w:hAnsi="Times New Roman" w:cs="Times New Roman"/>
          <w:sz w:val="24"/>
          <w:szCs w:val="24"/>
        </w:rPr>
        <w:t>RE:</w:t>
      </w:r>
      <w:r w:rsidRPr="00903AD7">
        <w:rPr>
          <w:rFonts w:ascii="Times New Roman" w:hAnsi="Times New Roman" w:cs="Times New Roman"/>
          <w:sz w:val="24"/>
          <w:szCs w:val="24"/>
        </w:rPr>
        <w:tab/>
      </w:r>
      <w:r w:rsidR="007D3A00">
        <w:rPr>
          <w:rFonts w:ascii="Times New Roman" w:hAnsi="Times New Roman" w:cs="Times New Roman"/>
          <w:b/>
          <w:sz w:val="24"/>
          <w:szCs w:val="24"/>
        </w:rPr>
        <w:t xml:space="preserve">Docket UE-100749 – Order 12 </w:t>
      </w:r>
      <w:r w:rsidR="00193475" w:rsidRPr="00903AD7">
        <w:rPr>
          <w:rFonts w:ascii="Times New Roman" w:hAnsi="Times New Roman" w:cs="Times New Roman"/>
          <w:b/>
          <w:sz w:val="24"/>
          <w:szCs w:val="24"/>
        </w:rPr>
        <w:t>Compliance Filing</w:t>
      </w:r>
    </w:p>
    <w:p w:rsidR="00D24FE7" w:rsidRPr="00903AD7" w:rsidRDefault="005F74E9" w:rsidP="003D689A">
      <w:pPr>
        <w:spacing w:before="100" w:beforeAutospacing="1" w:after="240" w:line="240" w:lineRule="auto"/>
        <w:jc w:val="both"/>
        <w:rPr>
          <w:rFonts w:ascii="Times New Roman" w:hAnsi="Times New Roman" w:cs="Times New Roman"/>
          <w:sz w:val="24"/>
          <w:szCs w:val="24"/>
        </w:rPr>
      </w:pPr>
      <w:r w:rsidRPr="00903AD7">
        <w:rPr>
          <w:rFonts w:ascii="Times New Roman" w:hAnsi="Times New Roman" w:cs="Times New Roman"/>
          <w:sz w:val="24"/>
          <w:szCs w:val="24"/>
        </w:rPr>
        <w:t xml:space="preserve">Dear </w:t>
      </w:r>
      <w:r w:rsidR="00D24FE7" w:rsidRPr="00903AD7">
        <w:rPr>
          <w:rFonts w:ascii="Times New Roman" w:hAnsi="Times New Roman" w:cs="Times New Roman"/>
          <w:sz w:val="24"/>
          <w:szCs w:val="24"/>
        </w:rPr>
        <w:t>Mr. Danner</w:t>
      </w:r>
      <w:r w:rsidR="00752C17" w:rsidRPr="00903AD7">
        <w:rPr>
          <w:rFonts w:ascii="Times New Roman" w:hAnsi="Times New Roman" w:cs="Times New Roman"/>
          <w:sz w:val="24"/>
          <w:szCs w:val="24"/>
        </w:rPr>
        <w:t>:</w:t>
      </w:r>
    </w:p>
    <w:p w:rsidR="007C42C4" w:rsidRPr="00903AD7" w:rsidRDefault="007C42C4" w:rsidP="003D689A">
      <w:pPr>
        <w:spacing w:after="240" w:line="240" w:lineRule="auto"/>
        <w:rPr>
          <w:rFonts w:ascii="Times New Roman" w:hAnsi="Times New Roman" w:cs="Times New Roman"/>
          <w:sz w:val="24"/>
          <w:szCs w:val="24"/>
        </w:rPr>
      </w:pPr>
      <w:r w:rsidRPr="00903AD7">
        <w:rPr>
          <w:rFonts w:ascii="Times New Roman" w:hAnsi="Times New Roman" w:cs="Times New Roman"/>
          <w:sz w:val="24"/>
          <w:szCs w:val="24"/>
        </w:rPr>
        <w:t>PacifiCorp</w:t>
      </w:r>
      <w:r w:rsidR="003D689A" w:rsidRPr="00903AD7">
        <w:rPr>
          <w:rFonts w:ascii="Times New Roman" w:hAnsi="Times New Roman" w:cs="Times New Roman"/>
          <w:sz w:val="24"/>
          <w:szCs w:val="24"/>
        </w:rPr>
        <w:t xml:space="preserve"> </w:t>
      </w:r>
      <w:r w:rsidR="00011617" w:rsidRPr="00903AD7">
        <w:rPr>
          <w:rFonts w:ascii="Times New Roman" w:hAnsi="Times New Roman" w:cs="Times New Roman"/>
          <w:sz w:val="24"/>
          <w:szCs w:val="24"/>
        </w:rPr>
        <w:t xml:space="preserve">d/b/a Pacific Power &amp; Light Company (PacifiCorp or Company) </w:t>
      </w:r>
      <w:r w:rsidR="003D689A" w:rsidRPr="00903AD7">
        <w:rPr>
          <w:rFonts w:ascii="Times New Roman" w:hAnsi="Times New Roman" w:cs="Times New Roman"/>
          <w:sz w:val="24"/>
          <w:szCs w:val="24"/>
        </w:rPr>
        <w:t>submits this filing to </w:t>
      </w:r>
      <w:r w:rsidRPr="00903AD7">
        <w:rPr>
          <w:rFonts w:ascii="Times New Roman" w:hAnsi="Times New Roman" w:cs="Times New Roman"/>
          <w:sz w:val="24"/>
          <w:szCs w:val="24"/>
        </w:rPr>
        <w:t>comply with paragraph</w:t>
      </w:r>
      <w:r w:rsidR="00115C3A" w:rsidRPr="00903AD7">
        <w:rPr>
          <w:rFonts w:ascii="Times New Roman" w:hAnsi="Times New Roman" w:cs="Times New Roman"/>
          <w:sz w:val="24"/>
          <w:szCs w:val="24"/>
        </w:rPr>
        <w:t xml:space="preserve"> 1</w:t>
      </w:r>
      <w:r w:rsidR="001D46C9" w:rsidRPr="00903AD7">
        <w:rPr>
          <w:rFonts w:ascii="Times New Roman" w:hAnsi="Times New Roman" w:cs="Times New Roman"/>
          <w:sz w:val="24"/>
          <w:szCs w:val="24"/>
        </w:rPr>
        <w:t>4</w:t>
      </w:r>
      <w:r w:rsidRPr="00903AD7">
        <w:rPr>
          <w:rFonts w:ascii="Times New Roman" w:hAnsi="Times New Roman" w:cs="Times New Roman"/>
          <w:sz w:val="24"/>
          <w:szCs w:val="24"/>
        </w:rPr>
        <w:t xml:space="preserve"> of the Washington Utilities </w:t>
      </w:r>
      <w:r w:rsidR="002F73B7" w:rsidRPr="00903AD7">
        <w:rPr>
          <w:rFonts w:ascii="Times New Roman" w:hAnsi="Times New Roman" w:cs="Times New Roman"/>
          <w:sz w:val="24"/>
          <w:szCs w:val="24"/>
        </w:rPr>
        <w:t xml:space="preserve">and Transportation Commission </w:t>
      </w:r>
      <w:r w:rsidR="00231D4E" w:rsidRPr="00903AD7">
        <w:rPr>
          <w:rFonts w:ascii="Times New Roman" w:hAnsi="Times New Roman" w:cs="Times New Roman"/>
          <w:sz w:val="24"/>
          <w:szCs w:val="24"/>
        </w:rPr>
        <w:t>(</w:t>
      </w:r>
      <w:r w:rsidR="00780FA8" w:rsidRPr="00903AD7">
        <w:rPr>
          <w:rFonts w:ascii="Times New Roman" w:hAnsi="Times New Roman" w:cs="Times New Roman"/>
          <w:sz w:val="24"/>
          <w:szCs w:val="24"/>
        </w:rPr>
        <w:t>Commission</w:t>
      </w:r>
      <w:r w:rsidR="001D46C9" w:rsidRPr="00903AD7">
        <w:rPr>
          <w:rFonts w:ascii="Times New Roman" w:hAnsi="Times New Roman" w:cs="Times New Roman"/>
          <w:sz w:val="24"/>
          <w:szCs w:val="24"/>
        </w:rPr>
        <w:t xml:space="preserve">) </w:t>
      </w:r>
      <w:r w:rsidR="00115C3A" w:rsidRPr="00903AD7">
        <w:rPr>
          <w:rFonts w:ascii="Times New Roman" w:hAnsi="Times New Roman" w:cs="Times New Roman"/>
          <w:sz w:val="24"/>
          <w:szCs w:val="24"/>
        </w:rPr>
        <w:t>Order 12</w:t>
      </w:r>
      <w:r w:rsidRPr="00903AD7">
        <w:rPr>
          <w:rFonts w:ascii="Times New Roman" w:hAnsi="Times New Roman" w:cs="Times New Roman"/>
          <w:sz w:val="24"/>
          <w:szCs w:val="24"/>
        </w:rPr>
        <w:t xml:space="preserve">, </w:t>
      </w:r>
      <w:r w:rsidR="00115C3A" w:rsidRPr="00903AD7">
        <w:rPr>
          <w:rFonts w:ascii="Times New Roman" w:hAnsi="Times New Roman" w:cs="Times New Roman"/>
          <w:sz w:val="24"/>
          <w:szCs w:val="24"/>
        </w:rPr>
        <w:t xml:space="preserve">Order Modifying Order 06 and Requiring Compliance Filing, </w:t>
      </w:r>
      <w:r w:rsidR="00CA4BDA" w:rsidRPr="00903AD7">
        <w:rPr>
          <w:rFonts w:ascii="Times New Roman" w:hAnsi="Times New Roman" w:cs="Times New Roman"/>
          <w:sz w:val="24"/>
          <w:szCs w:val="24"/>
        </w:rPr>
        <w:t xml:space="preserve">issued </w:t>
      </w:r>
      <w:r w:rsidR="00115C3A" w:rsidRPr="00903AD7">
        <w:rPr>
          <w:rFonts w:ascii="Times New Roman" w:hAnsi="Times New Roman" w:cs="Times New Roman"/>
          <w:sz w:val="24"/>
          <w:szCs w:val="24"/>
        </w:rPr>
        <w:t>December 28</w:t>
      </w:r>
      <w:r w:rsidR="00682209" w:rsidRPr="00903AD7">
        <w:rPr>
          <w:rFonts w:ascii="Times New Roman" w:hAnsi="Times New Roman" w:cs="Times New Roman"/>
          <w:sz w:val="24"/>
          <w:szCs w:val="24"/>
        </w:rPr>
        <w:t>, 2012</w:t>
      </w:r>
      <w:r w:rsidR="00124BA9" w:rsidRPr="00903AD7">
        <w:rPr>
          <w:rFonts w:ascii="Times New Roman" w:hAnsi="Times New Roman" w:cs="Times New Roman"/>
          <w:sz w:val="24"/>
          <w:szCs w:val="24"/>
        </w:rPr>
        <w:t>.</w:t>
      </w:r>
      <w:r w:rsidR="00C06546" w:rsidRPr="00903AD7">
        <w:rPr>
          <w:rStyle w:val="FootnoteReference"/>
          <w:rFonts w:ascii="Times New Roman" w:hAnsi="Times New Roman" w:cs="Times New Roman"/>
          <w:sz w:val="24"/>
          <w:szCs w:val="24"/>
        </w:rPr>
        <w:footnoteReference w:id="1"/>
      </w:r>
      <w:r w:rsidR="00124BA9" w:rsidRPr="00903AD7">
        <w:rPr>
          <w:rFonts w:ascii="Times New Roman" w:hAnsi="Times New Roman" w:cs="Times New Roman"/>
          <w:sz w:val="24"/>
          <w:szCs w:val="24"/>
        </w:rPr>
        <w:t xml:space="preserve"> </w:t>
      </w:r>
      <w:r w:rsidRPr="00903AD7">
        <w:rPr>
          <w:rFonts w:ascii="Times New Roman" w:hAnsi="Times New Roman" w:cs="Times New Roman"/>
          <w:sz w:val="24"/>
          <w:szCs w:val="24"/>
        </w:rPr>
        <w:t xml:space="preserve"> Th</w:t>
      </w:r>
      <w:r w:rsidR="00682209" w:rsidRPr="00903AD7">
        <w:rPr>
          <w:rFonts w:ascii="Times New Roman" w:hAnsi="Times New Roman" w:cs="Times New Roman"/>
          <w:sz w:val="24"/>
          <w:szCs w:val="24"/>
        </w:rPr>
        <w:t>i</w:t>
      </w:r>
      <w:r w:rsidRPr="00903AD7">
        <w:rPr>
          <w:rFonts w:ascii="Times New Roman" w:hAnsi="Times New Roman" w:cs="Times New Roman"/>
          <w:sz w:val="24"/>
          <w:szCs w:val="24"/>
        </w:rPr>
        <w:t>s paragraph direct</w:t>
      </w:r>
      <w:r w:rsidR="00682209" w:rsidRPr="00903AD7">
        <w:rPr>
          <w:rFonts w:ascii="Times New Roman" w:hAnsi="Times New Roman" w:cs="Times New Roman"/>
          <w:sz w:val="24"/>
          <w:szCs w:val="24"/>
        </w:rPr>
        <w:t>s:</w:t>
      </w:r>
      <w:r w:rsidRPr="00903AD7">
        <w:rPr>
          <w:rFonts w:ascii="Times New Roman" w:hAnsi="Times New Roman" w:cs="Times New Roman"/>
          <w:sz w:val="24"/>
          <w:szCs w:val="24"/>
        </w:rPr>
        <w:t xml:space="preserve">  </w:t>
      </w:r>
    </w:p>
    <w:p w:rsidR="00682209" w:rsidRPr="00903AD7" w:rsidRDefault="00115C3A" w:rsidP="00CA4BDA">
      <w:pPr>
        <w:tabs>
          <w:tab w:val="left" w:pos="8280"/>
        </w:tabs>
        <w:spacing w:after="240" w:line="240" w:lineRule="auto"/>
        <w:ind w:left="1440" w:right="1080"/>
        <w:rPr>
          <w:rFonts w:ascii="Times New Roman" w:hAnsi="Times New Roman" w:cs="Times New Roman"/>
          <w:sz w:val="24"/>
          <w:szCs w:val="24"/>
        </w:rPr>
      </w:pPr>
      <w:r w:rsidRPr="00903AD7">
        <w:rPr>
          <w:rFonts w:ascii="Times New Roman" w:hAnsi="Times New Roman" w:cs="Times New Roman"/>
          <w:sz w:val="24"/>
          <w:szCs w:val="24"/>
        </w:rPr>
        <w:t>By January 16, 2013, PacifiCorp shal</w:t>
      </w:r>
      <w:r w:rsidR="00CA4BDA" w:rsidRPr="00903AD7">
        <w:rPr>
          <w:rFonts w:ascii="Times New Roman" w:hAnsi="Times New Roman" w:cs="Times New Roman"/>
          <w:sz w:val="24"/>
          <w:szCs w:val="24"/>
        </w:rPr>
        <w:t>l file (a) a full accounting of </w:t>
      </w:r>
      <w:r w:rsidRPr="00903AD7">
        <w:rPr>
          <w:rFonts w:ascii="Times New Roman" w:hAnsi="Times New Roman" w:cs="Times New Roman"/>
          <w:sz w:val="24"/>
          <w:szCs w:val="24"/>
        </w:rPr>
        <w:t xml:space="preserve">REC sales proceeds the Company has received from April 3, 2011, through December 31, 2012; </w:t>
      </w:r>
      <w:r w:rsidR="00CA4BDA" w:rsidRPr="00903AD7">
        <w:rPr>
          <w:rFonts w:ascii="Times New Roman" w:hAnsi="Times New Roman" w:cs="Times New Roman"/>
          <w:sz w:val="24"/>
          <w:szCs w:val="24"/>
        </w:rPr>
        <w:t>(b) a forecast of the REC sales </w:t>
      </w:r>
      <w:r w:rsidRPr="00903AD7">
        <w:rPr>
          <w:rFonts w:ascii="Times New Roman" w:hAnsi="Times New Roman" w:cs="Times New Roman"/>
          <w:sz w:val="24"/>
          <w:szCs w:val="24"/>
        </w:rPr>
        <w:t>proceeds PacifiCorp reasonably ant</w:t>
      </w:r>
      <w:r w:rsidR="00CA4BDA" w:rsidRPr="00903AD7">
        <w:rPr>
          <w:rFonts w:ascii="Times New Roman" w:hAnsi="Times New Roman" w:cs="Times New Roman"/>
          <w:sz w:val="24"/>
          <w:szCs w:val="24"/>
        </w:rPr>
        <w:t>icipates receiving from January </w:t>
      </w:r>
      <w:r w:rsidRPr="00903AD7">
        <w:rPr>
          <w:rFonts w:ascii="Times New Roman" w:hAnsi="Times New Roman" w:cs="Times New Roman"/>
          <w:sz w:val="24"/>
          <w:szCs w:val="24"/>
        </w:rPr>
        <w:t>1, 2013, through December 31, 2013; (c) a proposed revised customer credit amount for inclusion in Schedule 95 that will reflect that forecast for 2013 and reconcile the previous forecasted REC sales proceeds to the actual amounts the Company has receiv</w:t>
      </w:r>
      <w:r w:rsidR="00CA4BDA" w:rsidRPr="00903AD7">
        <w:rPr>
          <w:rFonts w:ascii="Times New Roman" w:hAnsi="Times New Roman" w:cs="Times New Roman"/>
          <w:sz w:val="24"/>
          <w:szCs w:val="24"/>
        </w:rPr>
        <w:t>ed since April 3, 2011; and (d) </w:t>
      </w:r>
      <w:r w:rsidRPr="00903AD7">
        <w:rPr>
          <w:rFonts w:ascii="Times New Roman" w:hAnsi="Times New Roman" w:cs="Times New Roman"/>
          <w:sz w:val="24"/>
          <w:szCs w:val="24"/>
        </w:rPr>
        <w:t xml:space="preserve">a report on the status of discussions with the other parties on development of a mechanism for crediting historic and future REC sales proceeds to the Company’s customers as required by Orders 10 and 11. </w:t>
      </w:r>
    </w:p>
    <w:p w:rsidR="00CA4BDA" w:rsidRPr="00903AD7" w:rsidRDefault="00A37EBB" w:rsidP="003D689A">
      <w:pPr>
        <w:spacing w:after="240" w:line="240" w:lineRule="auto"/>
        <w:rPr>
          <w:rFonts w:ascii="Times New Roman" w:hAnsi="Times New Roman" w:cs="Times New Roman"/>
          <w:sz w:val="24"/>
          <w:szCs w:val="24"/>
        </w:rPr>
      </w:pPr>
      <w:r w:rsidRPr="00903AD7">
        <w:rPr>
          <w:rFonts w:ascii="Times New Roman" w:hAnsi="Times New Roman" w:cs="Times New Roman"/>
          <w:sz w:val="24"/>
          <w:szCs w:val="24"/>
        </w:rPr>
        <w:t>In accordance</w:t>
      </w:r>
      <w:r w:rsidR="004D03AC" w:rsidRPr="00903AD7">
        <w:rPr>
          <w:rFonts w:ascii="Times New Roman" w:hAnsi="Times New Roman" w:cs="Times New Roman"/>
          <w:sz w:val="24"/>
          <w:szCs w:val="24"/>
        </w:rPr>
        <w:t xml:space="preserve"> with Commission Order</w:t>
      </w:r>
      <w:r w:rsidRPr="00903AD7">
        <w:rPr>
          <w:rFonts w:ascii="Times New Roman" w:hAnsi="Times New Roman" w:cs="Times New Roman"/>
          <w:sz w:val="24"/>
          <w:szCs w:val="24"/>
        </w:rPr>
        <w:t xml:space="preserve"> 1</w:t>
      </w:r>
      <w:r w:rsidR="00DA266D" w:rsidRPr="00903AD7">
        <w:rPr>
          <w:rFonts w:ascii="Times New Roman" w:hAnsi="Times New Roman" w:cs="Times New Roman"/>
          <w:sz w:val="24"/>
          <w:szCs w:val="24"/>
        </w:rPr>
        <w:t>2</w:t>
      </w:r>
      <w:r w:rsidR="007C7E3E" w:rsidRPr="00903AD7">
        <w:rPr>
          <w:rFonts w:ascii="Times New Roman" w:hAnsi="Times New Roman" w:cs="Times New Roman"/>
          <w:sz w:val="24"/>
          <w:szCs w:val="24"/>
        </w:rPr>
        <w:t xml:space="preserve">, </w:t>
      </w:r>
      <w:r w:rsidR="000F7B4D" w:rsidRPr="00903AD7">
        <w:rPr>
          <w:rFonts w:ascii="Times New Roman" w:hAnsi="Times New Roman" w:cs="Times New Roman"/>
          <w:sz w:val="24"/>
          <w:szCs w:val="24"/>
        </w:rPr>
        <w:t>t</w:t>
      </w:r>
      <w:r w:rsidR="003A2F1B" w:rsidRPr="00903AD7">
        <w:rPr>
          <w:rFonts w:ascii="Times New Roman" w:hAnsi="Times New Roman" w:cs="Times New Roman"/>
          <w:sz w:val="24"/>
          <w:szCs w:val="24"/>
        </w:rPr>
        <w:t>his filing includes</w:t>
      </w:r>
      <w:r w:rsidR="000E55D3" w:rsidRPr="00903AD7">
        <w:rPr>
          <w:rFonts w:ascii="Times New Roman" w:hAnsi="Times New Roman" w:cs="Times New Roman"/>
          <w:sz w:val="24"/>
          <w:szCs w:val="24"/>
        </w:rPr>
        <w:t xml:space="preserve"> </w:t>
      </w:r>
      <w:r w:rsidR="003A2F1B" w:rsidRPr="00903AD7">
        <w:rPr>
          <w:rFonts w:ascii="Times New Roman" w:hAnsi="Times New Roman" w:cs="Times New Roman"/>
          <w:sz w:val="24"/>
          <w:szCs w:val="24"/>
        </w:rPr>
        <w:t xml:space="preserve">an accounting </w:t>
      </w:r>
      <w:r w:rsidRPr="00903AD7">
        <w:rPr>
          <w:rFonts w:ascii="Times New Roman" w:hAnsi="Times New Roman" w:cs="Times New Roman"/>
          <w:sz w:val="24"/>
          <w:szCs w:val="24"/>
        </w:rPr>
        <w:t xml:space="preserve">of </w:t>
      </w:r>
      <w:r w:rsidR="00523911" w:rsidRPr="00903AD7">
        <w:rPr>
          <w:rFonts w:ascii="Times New Roman" w:hAnsi="Times New Roman" w:cs="Times New Roman"/>
          <w:sz w:val="24"/>
          <w:szCs w:val="24"/>
        </w:rPr>
        <w:t xml:space="preserve">actual and </w:t>
      </w:r>
      <w:proofErr w:type="gramStart"/>
      <w:r w:rsidR="00523911" w:rsidRPr="00903AD7">
        <w:rPr>
          <w:rFonts w:ascii="Times New Roman" w:hAnsi="Times New Roman" w:cs="Times New Roman"/>
          <w:sz w:val="24"/>
          <w:szCs w:val="24"/>
        </w:rPr>
        <w:t>forecast</w:t>
      </w:r>
      <w:proofErr w:type="gramEnd"/>
      <w:r w:rsidR="00523911" w:rsidRPr="00903AD7">
        <w:rPr>
          <w:rFonts w:ascii="Times New Roman" w:hAnsi="Times New Roman" w:cs="Times New Roman"/>
          <w:sz w:val="24"/>
          <w:szCs w:val="24"/>
        </w:rPr>
        <w:t xml:space="preserve"> </w:t>
      </w:r>
      <w:r w:rsidR="00237A68" w:rsidRPr="00903AD7">
        <w:rPr>
          <w:rFonts w:ascii="Times New Roman" w:hAnsi="Times New Roman" w:cs="Times New Roman"/>
          <w:sz w:val="24"/>
          <w:szCs w:val="24"/>
        </w:rPr>
        <w:t>proceeds from the sale of Washington renewable energy credits</w:t>
      </w:r>
      <w:r w:rsidR="004D03AC" w:rsidRPr="00903AD7">
        <w:rPr>
          <w:rFonts w:ascii="Times New Roman" w:hAnsi="Times New Roman" w:cs="Times New Roman"/>
          <w:sz w:val="24"/>
          <w:szCs w:val="24"/>
        </w:rPr>
        <w:t xml:space="preserve"> </w:t>
      </w:r>
      <w:r w:rsidR="000F7B4D" w:rsidRPr="00903AD7">
        <w:rPr>
          <w:rFonts w:ascii="Times New Roman" w:hAnsi="Times New Roman" w:cs="Times New Roman"/>
          <w:sz w:val="24"/>
          <w:szCs w:val="24"/>
        </w:rPr>
        <w:t>and renewable energy attributes</w:t>
      </w:r>
      <w:r w:rsidR="009C4A43" w:rsidRPr="00903AD7">
        <w:rPr>
          <w:rStyle w:val="FootnoteReference"/>
          <w:rFonts w:ascii="Times New Roman" w:hAnsi="Times New Roman" w:cs="Times New Roman"/>
          <w:sz w:val="24"/>
          <w:szCs w:val="24"/>
        </w:rPr>
        <w:footnoteReference w:id="2"/>
      </w:r>
      <w:r w:rsidR="000E55D3" w:rsidRPr="00903AD7">
        <w:rPr>
          <w:rFonts w:ascii="Times New Roman" w:hAnsi="Times New Roman" w:cs="Times New Roman"/>
          <w:sz w:val="24"/>
          <w:szCs w:val="24"/>
        </w:rPr>
        <w:t xml:space="preserve"> </w:t>
      </w:r>
      <w:r w:rsidR="003511BF" w:rsidRPr="00903AD7">
        <w:rPr>
          <w:rFonts w:ascii="Times New Roman" w:hAnsi="Times New Roman" w:cs="Times New Roman"/>
          <w:sz w:val="24"/>
          <w:szCs w:val="24"/>
        </w:rPr>
        <w:t>from</w:t>
      </w:r>
      <w:r w:rsidR="000E55D3" w:rsidRPr="00903AD7">
        <w:rPr>
          <w:rFonts w:ascii="Times New Roman" w:hAnsi="Times New Roman" w:cs="Times New Roman"/>
          <w:sz w:val="24"/>
          <w:szCs w:val="24"/>
        </w:rPr>
        <w:t xml:space="preserve"> </w:t>
      </w:r>
      <w:r w:rsidR="00DA266D" w:rsidRPr="00903AD7">
        <w:rPr>
          <w:rFonts w:ascii="Times New Roman" w:hAnsi="Times New Roman" w:cs="Times New Roman"/>
          <w:sz w:val="24"/>
          <w:szCs w:val="24"/>
        </w:rPr>
        <w:t>April 3, 2011</w:t>
      </w:r>
      <w:r w:rsidR="000E55D3" w:rsidRPr="00903AD7">
        <w:rPr>
          <w:rFonts w:ascii="Times New Roman" w:hAnsi="Times New Roman" w:cs="Times New Roman"/>
          <w:sz w:val="24"/>
          <w:szCs w:val="24"/>
        </w:rPr>
        <w:t>, through December 31, 201</w:t>
      </w:r>
      <w:r w:rsidR="00523911" w:rsidRPr="00903AD7">
        <w:rPr>
          <w:rFonts w:ascii="Times New Roman" w:hAnsi="Times New Roman" w:cs="Times New Roman"/>
          <w:sz w:val="24"/>
          <w:szCs w:val="24"/>
        </w:rPr>
        <w:t>3</w:t>
      </w:r>
      <w:r w:rsidR="000E55D3" w:rsidRPr="00903AD7">
        <w:rPr>
          <w:rFonts w:ascii="Times New Roman" w:hAnsi="Times New Roman" w:cs="Times New Roman"/>
          <w:sz w:val="24"/>
          <w:szCs w:val="24"/>
        </w:rPr>
        <w:t xml:space="preserve">, attributable to Washington under the </w:t>
      </w:r>
      <w:r w:rsidR="000E55D3" w:rsidRPr="00903AD7">
        <w:rPr>
          <w:rFonts w:ascii="Times New Roman" w:hAnsi="Times New Roman" w:cs="Times New Roman"/>
          <w:sz w:val="24"/>
          <w:szCs w:val="24"/>
        </w:rPr>
        <w:lastRenderedPageBreak/>
        <w:t xml:space="preserve">West Control Area </w:t>
      </w:r>
      <w:r w:rsidR="00AC7621" w:rsidRPr="00903AD7">
        <w:rPr>
          <w:rFonts w:ascii="Times New Roman" w:hAnsi="Times New Roman" w:cs="Times New Roman"/>
          <w:sz w:val="24"/>
          <w:szCs w:val="24"/>
        </w:rPr>
        <w:t xml:space="preserve">inter-jurisdictional allocation </w:t>
      </w:r>
      <w:r w:rsidR="000E55D3" w:rsidRPr="00903AD7">
        <w:rPr>
          <w:rFonts w:ascii="Times New Roman" w:hAnsi="Times New Roman" w:cs="Times New Roman"/>
          <w:sz w:val="24"/>
          <w:szCs w:val="24"/>
        </w:rPr>
        <w:t>methodology</w:t>
      </w:r>
      <w:r w:rsidR="00523911" w:rsidRPr="00903AD7">
        <w:rPr>
          <w:rFonts w:ascii="Times New Roman" w:hAnsi="Times New Roman" w:cs="Times New Roman"/>
          <w:sz w:val="24"/>
          <w:szCs w:val="24"/>
        </w:rPr>
        <w:t xml:space="preserve">.  </w:t>
      </w:r>
      <w:r w:rsidR="00090EEF" w:rsidRPr="00903AD7">
        <w:rPr>
          <w:rFonts w:ascii="Times New Roman" w:hAnsi="Times New Roman" w:cs="Times New Roman"/>
          <w:sz w:val="24"/>
          <w:szCs w:val="24"/>
        </w:rPr>
        <w:t xml:space="preserve">Washington’s allocation of revenues </w:t>
      </w:r>
      <w:r w:rsidR="006A2E35" w:rsidRPr="00903AD7">
        <w:rPr>
          <w:rFonts w:ascii="Times New Roman" w:hAnsi="Times New Roman" w:cs="Times New Roman"/>
          <w:sz w:val="24"/>
          <w:szCs w:val="24"/>
        </w:rPr>
        <w:t>is</w:t>
      </w:r>
      <w:r w:rsidR="00090EEF" w:rsidRPr="00903AD7">
        <w:rPr>
          <w:rFonts w:ascii="Times New Roman" w:hAnsi="Times New Roman" w:cs="Times New Roman"/>
          <w:sz w:val="24"/>
          <w:szCs w:val="24"/>
        </w:rPr>
        <w:t xml:space="preserve"> calculated in accordance with Orders 10 and 11 in this docket. </w:t>
      </w:r>
      <w:r w:rsidR="00CA4BDA" w:rsidRPr="00903AD7">
        <w:rPr>
          <w:rFonts w:ascii="Times New Roman" w:hAnsi="Times New Roman" w:cs="Times New Roman"/>
          <w:sz w:val="24"/>
          <w:szCs w:val="24"/>
        </w:rPr>
        <w:t xml:space="preserve"> </w:t>
      </w:r>
      <w:r w:rsidR="00523911" w:rsidRPr="00903AD7">
        <w:rPr>
          <w:rFonts w:ascii="Times New Roman" w:hAnsi="Times New Roman" w:cs="Times New Roman"/>
          <w:sz w:val="24"/>
          <w:szCs w:val="24"/>
        </w:rPr>
        <w:t xml:space="preserve">This filing also includes an accounting of actual credits to customers through Schedule 95—Renewable Energy Revenue Adjustment, </w:t>
      </w:r>
      <w:r w:rsidR="00090EEF" w:rsidRPr="00903AD7">
        <w:rPr>
          <w:rFonts w:ascii="Times New Roman" w:hAnsi="Times New Roman" w:cs="Times New Roman"/>
          <w:sz w:val="24"/>
          <w:szCs w:val="24"/>
        </w:rPr>
        <w:t xml:space="preserve">from April 3, 2011, through December 31, 2012, and the forecast of credits to customers for January 2013. </w:t>
      </w:r>
      <w:r w:rsidR="00523911" w:rsidRPr="00903AD7">
        <w:rPr>
          <w:rFonts w:ascii="Times New Roman" w:hAnsi="Times New Roman" w:cs="Times New Roman"/>
          <w:sz w:val="24"/>
          <w:szCs w:val="24"/>
        </w:rPr>
        <w:t xml:space="preserve"> </w:t>
      </w:r>
      <w:r w:rsidR="00686D1D" w:rsidRPr="00903AD7">
        <w:rPr>
          <w:rFonts w:ascii="Times New Roman" w:hAnsi="Times New Roman" w:cs="Times New Roman"/>
          <w:sz w:val="24"/>
          <w:szCs w:val="24"/>
        </w:rPr>
        <w:t xml:space="preserve">Based on the data presented in this filing, the </w:t>
      </w:r>
      <w:r w:rsidR="00E26938" w:rsidRPr="00903AD7">
        <w:rPr>
          <w:rFonts w:ascii="Times New Roman" w:hAnsi="Times New Roman" w:cs="Times New Roman"/>
          <w:sz w:val="24"/>
          <w:szCs w:val="24"/>
        </w:rPr>
        <w:t xml:space="preserve">amount of REC and REA revenues credited to customers through Schedule 95 will exceed the amount of actual and reasonably forecast REC and REA revenues by approximately $3.6 million.  </w:t>
      </w:r>
    </w:p>
    <w:p w:rsidR="00523911" w:rsidRPr="00903AD7" w:rsidRDefault="00523911" w:rsidP="003D689A">
      <w:pPr>
        <w:spacing w:after="240" w:line="240" w:lineRule="auto"/>
        <w:rPr>
          <w:rFonts w:ascii="Times New Roman" w:hAnsi="Times New Roman" w:cs="Times New Roman"/>
          <w:sz w:val="24"/>
          <w:szCs w:val="24"/>
        </w:rPr>
      </w:pPr>
      <w:r w:rsidRPr="00903AD7">
        <w:rPr>
          <w:rFonts w:ascii="Times New Roman" w:hAnsi="Times New Roman" w:cs="Times New Roman"/>
          <w:sz w:val="24"/>
          <w:szCs w:val="24"/>
        </w:rPr>
        <w:t xml:space="preserve">In addition, this filing provides a report on the status of the discussions with </w:t>
      </w:r>
      <w:r w:rsidR="00090EEF" w:rsidRPr="00903AD7">
        <w:rPr>
          <w:rFonts w:ascii="Times New Roman" w:hAnsi="Times New Roman" w:cs="Times New Roman"/>
          <w:sz w:val="24"/>
          <w:szCs w:val="24"/>
        </w:rPr>
        <w:t>Commission Staff, the Industrial Customers of Northwest Utilities</w:t>
      </w:r>
      <w:r w:rsidR="0075363B" w:rsidRPr="00903AD7">
        <w:rPr>
          <w:rFonts w:ascii="Times New Roman" w:hAnsi="Times New Roman" w:cs="Times New Roman"/>
          <w:sz w:val="24"/>
          <w:szCs w:val="24"/>
        </w:rPr>
        <w:t xml:space="preserve"> (ICNU)</w:t>
      </w:r>
      <w:r w:rsidR="00090EEF" w:rsidRPr="00903AD7">
        <w:rPr>
          <w:rFonts w:ascii="Times New Roman" w:hAnsi="Times New Roman" w:cs="Times New Roman"/>
          <w:sz w:val="24"/>
          <w:szCs w:val="24"/>
        </w:rPr>
        <w:t xml:space="preserve">, and Public Counsel </w:t>
      </w:r>
      <w:r w:rsidRPr="00903AD7">
        <w:rPr>
          <w:rFonts w:ascii="Times New Roman" w:hAnsi="Times New Roman" w:cs="Times New Roman"/>
          <w:sz w:val="24"/>
          <w:szCs w:val="24"/>
        </w:rPr>
        <w:t>on the development of a mechanism for crediting historic</w:t>
      </w:r>
      <w:r w:rsidR="00E26938" w:rsidRPr="00903AD7">
        <w:rPr>
          <w:rFonts w:ascii="Times New Roman" w:hAnsi="Times New Roman" w:cs="Times New Roman"/>
          <w:sz w:val="24"/>
          <w:szCs w:val="24"/>
        </w:rPr>
        <w:t>al</w:t>
      </w:r>
      <w:r w:rsidRPr="00903AD7">
        <w:rPr>
          <w:rFonts w:ascii="Times New Roman" w:hAnsi="Times New Roman" w:cs="Times New Roman"/>
          <w:sz w:val="24"/>
          <w:szCs w:val="24"/>
        </w:rPr>
        <w:t xml:space="preserve"> and future REC/REA sales proceeds to the Company’s Washington customers as </w:t>
      </w:r>
      <w:r w:rsidR="00E26938" w:rsidRPr="00903AD7">
        <w:rPr>
          <w:rFonts w:ascii="Times New Roman" w:hAnsi="Times New Roman" w:cs="Times New Roman"/>
          <w:sz w:val="24"/>
          <w:szCs w:val="24"/>
        </w:rPr>
        <w:t>required by</w:t>
      </w:r>
      <w:r w:rsidRPr="00903AD7">
        <w:rPr>
          <w:rFonts w:ascii="Times New Roman" w:hAnsi="Times New Roman" w:cs="Times New Roman"/>
          <w:sz w:val="24"/>
          <w:szCs w:val="24"/>
        </w:rPr>
        <w:t xml:space="preserve"> Orders 10 and 11.</w:t>
      </w:r>
    </w:p>
    <w:p w:rsidR="00523911" w:rsidRPr="00903AD7" w:rsidRDefault="00523911" w:rsidP="003D689A">
      <w:pPr>
        <w:spacing w:after="240" w:line="240" w:lineRule="auto"/>
        <w:rPr>
          <w:rFonts w:ascii="Times New Roman" w:hAnsi="Times New Roman" w:cs="Times New Roman"/>
          <w:b/>
          <w:sz w:val="24"/>
          <w:szCs w:val="24"/>
          <w:u w:val="single"/>
        </w:rPr>
      </w:pPr>
      <w:r w:rsidRPr="00903AD7">
        <w:rPr>
          <w:rFonts w:ascii="Times New Roman" w:hAnsi="Times New Roman" w:cs="Times New Roman"/>
          <w:b/>
          <w:sz w:val="24"/>
          <w:szCs w:val="24"/>
          <w:u w:val="single"/>
        </w:rPr>
        <w:t>Accounting of REC</w:t>
      </w:r>
      <w:r w:rsidR="00F9123F" w:rsidRPr="00903AD7">
        <w:rPr>
          <w:rFonts w:ascii="Times New Roman" w:hAnsi="Times New Roman" w:cs="Times New Roman"/>
          <w:b/>
          <w:sz w:val="24"/>
          <w:szCs w:val="24"/>
          <w:u w:val="single"/>
        </w:rPr>
        <w:t xml:space="preserve"> and </w:t>
      </w:r>
      <w:r w:rsidRPr="00903AD7">
        <w:rPr>
          <w:rFonts w:ascii="Times New Roman" w:hAnsi="Times New Roman" w:cs="Times New Roman"/>
          <w:b/>
          <w:sz w:val="24"/>
          <w:szCs w:val="24"/>
          <w:u w:val="single"/>
        </w:rPr>
        <w:t>REA Revenues</w:t>
      </w:r>
    </w:p>
    <w:p w:rsidR="000D0831" w:rsidRPr="00903AD7" w:rsidRDefault="00D47860" w:rsidP="00C06546">
      <w:pPr>
        <w:spacing w:after="0" w:line="240" w:lineRule="auto"/>
        <w:rPr>
          <w:rStyle w:val="A4"/>
          <w:rFonts w:ascii="Times New Roman" w:hAnsi="Times New Roman" w:cs="Times New Roman"/>
        </w:rPr>
      </w:pPr>
      <w:r w:rsidRPr="00903AD7">
        <w:rPr>
          <w:rStyle w:val="A4"/>
          <w:rFonts w:ascii="Times New Roman" w:hAnsi="Times New Roman" w:cs="Times New Roman"/>
          <w:sz w:val="24"/>
          <w:szCs w:val="24"/>
        </w:rPr>
        <w:t xml:space="preserve">Confidential </w:t>
      </w:r>
      <w:r w:rsidR="00550C0F" w:rsidRPr="00903AD7">
        <w:rPr>
          <w:rStyle w:val="A4"/>
          <w:rFonts w:ascii="Times New Roman" w:hAnsi="Times New Roman" w:cs="Times New Roman"/>
          <w:sz w:val="24"/>
          <w:szCs w:val="24"/>
        </w:rPr>
        <w:t xml:space="preserve">Attachment </w:t>
      </w:r>
      <w:proofErr w:type="gramStart"/>
      <w:r w:rsidR="003D689A" w:rsidRPr="00903AD7">
        <w:rPr>
          <w:rStyle w:val="A4"/>
          <w:rFonts w:ascii="Times New Roman" w:hAnsi="Times New Roman" w:cs="Times New Roman"/>
          <w:sz w:val="24"/>
          <w:szCs w:val="24"/>
        </w:rPr>
        <w:t>A</w:t>
      </w:r>
      <w:proofErr w:type="gramEnd"/>
      <w:r w:rsidR="008D3509" w:rsidRPr="00903AD7">
        <w:rPr>
          <w:rStyle w:val="A4"/>
          <w:rFonts w:ascii="Times New Roman" w:hAnsi="Times New Roman" w:cs="Times New Roman"/>
          <w:sz w:val="24"/>
          <w:szCs w:val="24"/>
        </w:rPr>
        <w:t xml:space="preserve"> </w:t>
      </w:r>
      <w:r w:rsidR="00550C0F" w:rsidRPr="00903AD7">
        <w:rPr>
          <w:rStyle w:val="A4"/>
          <w:rFonts w:ascii="Times New Roman" w:hAnsi="Times New Roman" w:cs="Times New Roman"/>
          <w:sz w:val="24"/>
          <w:szCs w:val="24"/>
        </w:rPr>
        <w:t xml:space="preserve">shows an accounting of </w:t>
      </w:r>
      <w:r w:rsidR="009F6082" w:rsidRPr="00903AD7">
        <w:rPr>
          <w:rStyle w:val="A4"/>
          <w:rFonts w:ascii="Times New Roman" w:hAnsi="Times New Roman" w:cs="Times New Roman"/>
          <w:sz w:val="24"/>
          <w:szCs w:val="24"/>
        </w:rPr>
        <w:t xml:space="preserve">actual and forecast </w:t>
      </w:r>
      <w:r w:rsidR="00550C0F" w:rsidRPr="00903AD7">
        <w:rPr>
          <w:rStyle w:val="A4"/>
          <w:rFonts w:ascii="Times New Roman" w:hAnsi="Times New Roman" w:cs="Times New Roman"/>
          <w:sz w:val="24"/>
          <w:szCs w:val="24"/>
        </w:rPr>
        <w:t xml:space="preserve">revenues </w:t>
      </w:r>
      <w:r w:rsidR="0042050A" w:rsidRPr="00903AD7">
        <w:rPr>
          <w:rStyle w:val="A4"/>
          <w:rFonts w:ascii="Times New Roman" w:hAnsi="Times New Roman" w:cs="Times New Roman"/>
          <w:sz w:val="24"/>
          <w:szCs w:val="24"/>
        </w:rPr>
        <w:t xml:space="preserve">from </w:t>
      </w:r>
      <w:r w:rsidR="00E55222" w:rsidRPr="00903AD7">
        <w:rPr>
          <w:rStyle w:val="A4"/>
          <w:rFonts w:ascii="Times New Roman" w:hAnsi="Times New Roman" w:cs="Times New Roman"/>
          <w:sz w:val="24"/>
          <w:szCs w:val="24"/>
        </w:rPr>
        <w:t>April 3, 2011</w:t>
      </w:r>
      <w:r w:rsidR="00F9123F" w:rsidRPr="00903AD7">
        <w:rPr>
          <w:rStyle w:val="A4"/>
          <w:rFonts w:ascii="Times New Roman" w:hAnsi="Times New Roman" w:cs="Times New Roman"/>
          <w:sz w:val="24"/>
          <w:szCs w:val="24"/>
        </w:rPr>
        <w:t>,</w:t>
      </w:r>
      <w:r w:rsidR="00F9123F" w:rsidRPr="00903AD7">
        <w:rPr>
          <w:rStyle w:val="FootnoteReference"/>
          <w:rFonts w:ascii="Times New Roman" w:hAnsi="Times New Roman" w:cs="Times New Roman"/>
          <w:color w:val="000000"/>
          <w:sz w:val="24"/>
          <w:szCs w:val="24"/>
        </w:rPr>
        <w:footnoteReference w:id="3"/>
      </w:r>
      <w:r w:rsidR="0042050A" w:rsidRPr="00903AD7">
        <w:rPr>
          <w:rStyle w:val="A4"/>
          <w:rFonts w:ascii="Times New Roman" w:hAnsi="Times New Roman" w:cs="Times New Roman"/>
          <w:sz w:val="24"/>
          <w:szCs w:val="24"/>
        </w:rPr>
        <w:t xml:space="preserve"> through </w:t>
      </w:r>
      <w:r w:rsidR="00E55222" w:rsidRPr="00903AD7">
        <w:rPr>
          <w:rStyle w:val="A4"/>
          <w:rFonts w:ascii="Times New Roman" w:hAnsi="Times New Roman" w:cs="Times New Roman"/>
          <w:sz w:val="24"/>
          <w:szCs w:val="24"/>
        </w:rPr>
        <w:t>December 31, 2013</w:t>
      </w:r>
      <w:r w:rsidR="00550C0F" w:rsidRPr="00903AD7">
        <w:rPr>
          <w:rStyle w:val="A4"/>
          <w:rFonts w:ascii="Times New Roman" w:hAnsi="Times New Roman" w:cs="Times New Roman"/>
          <w:sz w:val="24"/>
          <w:szCs w:val="24"/>
        </w:rPr>
        <w:t>, calc</w:t>
      </w:r>
      <w:r w:rsidR="00F9123F" w:rsidRPr="00903AD7">
        <w:rPr>
          <w:rStyle w:val="A4"/>
          <w:rFonts w:ascii="Times New Roman" w:hAnsi="Times New Roman" w:cs="Times New Roman"/>
          <w:sz w:val="24"/>
          <w:szCs w:val="24"/>
        </w:rPr>
        <w:t>ulated in compliance with Orders</w:t>
      </w:r>
      <w:r w:rsidR="00550C0F" w:rsidRPr="00903AD7">
        <w:rPr>
          <w:rStyle w:val="A4"/>
          <w:rFonts w:ascii="Times New Roman" w:hAnsi="Times New Roman" w:cs="Times New Roman"/>
          <w:sz w:val="24"/>
          <w:szCs w:val="24"/>
        </w:rPr>
        <w:t>10</w:t>
      </w:r>
      <w:r w:rsidR="00F9123F" w:rsidRPr="00903AD7">
        <w:rPr>
          <w:rStyle w:val="A4"/>
          <w:rFonts w:ascii="Times New Roman" w:hAnsi="Times New Roman" w:cs="Times New Roman"/>
          <w:sz w:val="24"/>
          <w:szCs w:val="24"/>
        </w:rPr>
        <w:t xml:space="preserve"> and 11</w:t>
      </w:r>
      <w:r w:rsidR="00A37EBB" w:rsidRPr="00903AD7">
        <w:rPr>
          <w:rStyle w:val="A4"/>
          <w:rFonts w:ascii="Times New Roman" w:hAnsi="Times New Roman" w:cs="Times New Roman"/>
          <w:sz w:val="24"/>
          <w:szCs w:val="24"/>
        </w:rPr>
        <w:t>.</w:t>
      </w:r>
      <w:r w:rsidR="008D3509" w:rsidRPr="00903AD7">
        <w:rPr>
          <w:rStyle w:val="FootnoteReference"/>
          <w:rFonts w:ascii="Times New Roman" w:hAnsi="Times New Roman" w:cs="Times New Roman"/>
          <w:color w:val="000000"/>
          <w:sz w:val="24"/>
          <w:szCs w:val="24"/>
        </w:rPr>
        <w:footnoteReference w:id="4"/>
      </w:r>
      <w:r w:rsidR="00550C0F" w:rsidRPr="00903AD7">
        <w:rPr>
          <w:rStyle w:val="A4"/>
          <w:rFonts w:ascii="Times New Roman" w:hAnsi="Times New Roman" w:cs="Times New Roman"/>
          <w:sz w:val="24"/>
          <w:szCs w:val="24"/>
        </w:rPr>
        <w:t xml:space="preserve">  </w:t>
      </w:r>
      <w:r w:rsidR="00F9123F" w:rsidRPr="00903AD7">
        <w:rPr>
          <w:rStyle w:val="A4"/>
          <w:rFonts w:ascii="Times New Roman" w:hAnsi="Times New Roman" w:cs="Times New Roman"/>
          <w:sz w:val="24"/>
          <w:szCs w:val="24"/>
        </w:rPr>
        <w:t>In addition</w:t>
      </w:r>
      <w:r w:rsidR="004F6E68">
        <w:rPr>
          <w:rStyle w:val="A4"/>
          <w:rFonts w:ascii="Times New Roman" w:hAnsi="Times New Roman" w:cs="Times New Roman"/>
          <w:sz w:val="24"/>
          <w:szCs w:val="24"/>
        </w:rPr>
        <w:t>,</w:t>
      </w:r>
      <w:r w:rsidR="00F9123F" w:rsidRPr="00903AD7">
        <w:rPr>
          <w:rStyle w:val="A4"/>
          <w:rFonts w:ascii="Times New Roman" w:hAnsi="Times New Roman" w:cs="Times New Roman"/>
          <w:sz w:val="24"/>
          <w:szCs w:val="24"/>
        </w:rPr>
        <w:t xml:space="preserve"> the attachment shows actual credits provided to customers through Schedule 95</w:t>
      </w:r>
      <w:r w:rsidR="00F9123F" w:rsidRPr="00903AD7">
        <w:rPr>
          <w:rFonts w:ascii="Times New Roman" w:hAnsi="Times New Roman" w:cs="Times New Roman"/>
          <w:sz w:val="24"/>
          <w:szCs w:val="24"/>
        </w:rPr>
        <w:t>—Renewable Energy Revenue Adjustment</w:t>
      </w:r>
      <w:r w:rsidR="00F9123F" w:rsidRPr="00903AD7">
        <w:rPr>
          <w:rStyle w:val="A4"/>
          <w:rFonts w:ascii="Times New Roman" w:hAnsi="Times New Roman" w:cs="Times New Roman"/>
          <w:sz w:val="24"/>
          <w:szCs w:val="24"/>
        </w:rPr>
        <w:t xml:space="preserve"> from April 3, 2011</w:t>
      </w:r>
      <w:r w:rsidR="00E26938" w:rsidRPr="00903AD7">
        <w:rPr>
          <w:rStyle w:val="A4"/>
          <w:rFonts w:ascii="Times New Roman" w:hAnsi="Times New Roman" w:cs="Times New Roman"/>
          <w:sz w:val="24"/>
          <w:szCs w:val="24"/>
        </w:rPr>
        <w:t>,</w:t>
      </w:r>
      <w:r w:rsidR="00F9123F" w:rsidRPr="00903AD7">
        <w:rPr>
          <w:rStyle w:val="A4"/>
          <w:rFonts w:ascii="Times New Roman" w:hAnsi="Times New Roman" w:cs="Times New Roman"/>
          <w:sz w:val="24"/>
          <w:szCs w:val="24"/>
        </w:rPr>
        <w:t xml:space="preserve"> through December 31, 2012, and a forecast of Schedule 95</w:t>
      </w:r>
      <w:r w:rsidR="00E26938" w:rsidRPr="00903AD7">
        <w:rPr>
          <w:rStyle w:val="A4"/>
          <w:rFonts w:ascii="Times New Roman" w:hAnsi="Times New Roman" w:cs="Times New Roman"/>
          <w:sz w:val="24"/>
          <w:szCs w:val="24"/>
        </w:rPr>
        <w:t xml:space="preserve"> </w:t>
      </w:r>
      <w:r w:rsidR="00F9123F" w:rsidRPr="00903AD7">
        <w:rPr>
          <w:rStyle w:val="A4"/>
          <w:rFonts w:ascii="Times New Roman" w:hAnsi="Times New Roman" w:cs="Times New Roman"/>
          <w:sz w:val="24"/>
          <w:szCs w:val="24"/>
        </w:rPr>
        <w:t xml:space="preserve">credits for January 2013.  </w:t>
      </w:r>
      <w:r w:rsidR="00F17A3E" w:rsidRPr="00903AD7">
        <w:rPr>
          <w:rStyle w:val="A4"/>
          <w:rFonts w:ascii="Times New Roman" w:hAnsi="Times New Roman" w:cs="Times New Roman"/>
          <w:sz w:val="24"/>
          <w:szCs w:val="24"/>
        </w:rPr>
        <w:t xml:space="preserve">Confidential Attachment B shows a summary of the Company’s megawatt hours (MWh) of renewable generation, quantities of REAs and RECs sold, quantities of REAs and RECs held for compliance, and revenues from sales of REAs and RECs for the various types of renewable generation (wind, small hydro, large hydro, and biomass) from resources included in the west control area. </w:t>
      </w:r>
      <w:r w:rsidR="00E26938" w:rsidRPr="00903AD7">
        <w:rPr>
          <w:rStyle w:val="A4"/>
          <w:rFonts w:ascii="Times New Roman" w:hAnsi="Times New Roman" w:cs="Times New Roman"/>
          <w:sz w:val="24"/>
          <w:szCs w:val="24"/>
        </w:rPr>
        <w:t xml:space="preserve"> </w:t>
      </w:r>
      <w:r w:rsidR="001D24A4" w:rsidRPr="00903AD7">
        <w:rPr>
          <w:rStyle w:val="A4"/>
          <w:rFonts w:ascii="Times New Roman" w:hAnsi="Times New Roman" w:cs="Times New Roman"/>
          <w:sz w:val="24"/>
          <w:szCs w:val="24"/>
        </w:rPr>
        <w:t xml:space="preserve">This attachment also shows the average price of REAs and RECs used for the revenue imputation calculations </w:t>
      </w:r>
      <w:r w:rsidR="009F6082" w:rsidRPr="00903AD7">
        <w:rPr>
          <w:rStyle w:val="A4"/>
          <w:rFonts w:ascii="Times New Roman" w:hAnsi="Times New Roman" w:cs="Times New Roman"/>
          <w:sz w:val="24"/>
          <w:szCs w:val="24"/>
        </w:rPr>
        <w:t>in Confidential Attachment</w:t>
      </w:r>
      <w:r w:rsidR="001D24A4" w:rsidRPr="00903AD7">
        <w:rPr>
          <w:rStyle w:val="A4"/>
          <w:rFonts w:ascii="Times New Roman" w:hAnsi="Times New Roman" w:cs="Times New Roman"/>
          <w:sz w:val="24"/>
          <w:szCs w:val="24"/>
        </w:rPr>
        <w:t xml:space="preserve"> A.</w:t>
      </w:r>
      <w:r w:rsidR="00E01148" w:rsidRPr="00903AD7">
        <w:rPr>
          <w:rStyle w:val="A4"/>
          <w:rFonts w:ascii="Times New Roman" w:hAnsi="Times New Roman" w:cs="Times New Roman"/>
          <w:sz w:val="24"/>
          <w:szCs w:val="24"/>
        </w:rPr>
        <w:t xml:space="preserve">  </w:t>
      </w:r>
      <w:r w:rsidRPr="00903AD7">
        <w:rPr>
          <w:rStyle w:val="A4"/>
          <w:rFonts w:ascii="Times New Roman" w:hAnsi="Times New Roman" w:cs="Times New Roman"/>
          <w:sz w:val="24"/>
          <w:szCs w:val="24"/>
        </w:rPr>
        <w:t xml:space="preserve">Confidential Attachment </w:t>
      </w:r>
      <w:r w:rsidR="00F17A3E" w:rsidRPr="00903AD7">
        <w:rPr>
          <w:rStyle w:val="A4"/>
          <w:rFonts w:ascii="Times New Roman" w:hAnsi="Times New Roman" w:cs="Times New Roman"/>
          <w:sz w:val="24"/>
          <w:szCs w:val="24"/>
        </w:rPr>
        <w:t>C</w:t>
      </w:r>
      <w:r w:rsidRPr="00903AD7">
        <w:rPr>
          <w:rStyle w:val="A4"/>
          <w:rFonts w:ascii="Times New Roman" w:hAnsi="Times New Roman" w:cs="Times New Roman"/>
          <w:sz w:val="24"/>
          <w:szCs w:val="24"/>
        </w:rPr>
        <w:t xml:space="preserve"> shows </w:t>
      </w:r>
      <w:r w:rsidR="00F17A3E" w:rsidRPr="00903AD7">
        <w:rPr>
          <w:rStyle w:val="A4"/>
          <w:rFonts w:ascii="Times New Roman" w:hAnsi="Times New Roman" w:cs="Times New Roman"/>
          <w:sz w:val="24"/>
          <w:szCs w:val="24"/>
        </w:rPr>
        <w:t xml:space="preserve">actual and forecast </w:t>
      </w:r>
      <w:r w:rsidRPr="00903AD7">
        <w:rPr>
          <w:rStyle w:val="A4"/>
          <w:rFonts w:ascii="Times New Roman" w:hAnsi="Times New Roman" w:cs="Times New Roman"/>
          <w:sz w:val="24"/>
          <w:szCs w:val="24"/>
        </w:rPr>
        <w:t>transaction details</w:t>
      </w:r>
      <w:r w:rsidR="00F26FD8" w:rsidRPr="00903AD7">
        <w:rPr>
          <w:rStyle w:val="A4"/>
          <w:rFonts w:ascii="Times New Roman" w:hAnsi="Times New Roman" w:cs="Times New Roman"/>
          <w:sz w:val="24"/>
          <w:szCs w:val="24"/>
        </w:rPr>
        <w:t xml:space="preserve"> for west control area resources</w:t>
      </w:r>
      <w:r w:rsidR="009F6082" w:rsidRPr="00903AD7">
        <w:rPr>
          <w:rStyle w:val="A4"/>
          <w:rFonts w:ascii="Times New Roman" w:hAnsi="Times New Roman" w:cs="Times New Roman"/>
          <w:sz w:val="24"/>
          <w:szCs w:val="24"/>
        </w:rPr>
        <w:t xml:space="preserve"> by contract by month</w:t>
      </w:r>
      <w:r w:rsidRPr="00903AD7">
        <w:rPr>
          <w:rStyle w:val="A4"/>
          <w:rFonts w:ascii="Times New Roman" w:hAnsi="Times New Roman" w:cs="Times New Roman"/>
          <w:sz w:val="24"/>
          <w:szCs w:val="24"/>
        </w:rPr>
        <w:t xml:space="preserve"> for calendar years </w:t>
      </w:r>
      <w:r w:rsidR="00F17A3E" w:rsidRPr="00903AD7">
        <w:rPr>
          <w:rStyle w:val="A4"/>
          <w:rFonts w:ascii="Times New Roman" w:hAnsi="Times New Roman" w:cs="Times New Roman"/>
          <w:sz w:val="24"/>
          <w:szCs w:val="24"/>
        </w:rPr>
        <w:t>2011 through 2013</w:t>
      </w:r>
      <w:r w:rsidR="0042050A" w:rsidRPr="00903AD7">
        <w:rPr>
          <w:rStyle w:val="A4"/>
          <w:rFonts w:ascii="Times New Roman" w:hAnsi="Times New Roman" w:cs="Times New Roman"/>
          <w:sz w:val="24"/>
          <w:szCs w:val="24"/>
        </w:rPr>
        <w:t xml:space="preserve">.  </w:t>
      </w:r>
    </w:p>
    <w:p w:rsidR="00503EBF" w:rsidRPr="00903AD7" w:rsidRDefault="00503EBF" w:rsidP="00324FD3">
      <w:pPr>
        <w:keepNext/>
        <w:spacing w:after="0" w:line="240" w:lineRule="auto"/>
        <w:rPr>
          <w:rStyle w:val="A4"/>
          <w:rFonts w:ascii="Times New Roman" w:hAnsi="Times New Roman" w:cs="Times New Roman"/>
        </w:rPr>
      </w:pPr>
    </w:p>
    <w:p w:rsidR="00A40FFA" w:rsidRPr="00903AD7" w:rsidRDefault="00A40FFA" w:rsidP="00550C0F">
      <w:pPr>
        <w:spacing w:after="0" w:line="240" w:lineRule="auto"/>
        <w:rPr>
          <w:rStyle w:val="A4"/>
          <w:rFonts w:ascii="Times New Roman" w:hAnsi="Times New Roman" w:cs="Times New Roman"/>
        </w:rPr>
      </w:pPr>
      <w:r w:rsidRPr="00903AD7">
        <w:rPr>
          <w:rStyle w:val="A4"/>
          <w:rFonts w:ascii="Times New Roman" w:hAnsi="Times New Roman" w:cs="Times New Roman"/>
          <w:sz w:val="24"/>
          <w:szCs w:val="24"/>
        </w:rPr>
        <w:t xml:space="preserve">Page </w:t>
      </w:r>
      <w:r w:rsidR="005961E5" w:rsidRPr="00903AD7">
        <w:rPr>
          <w:rStyle w:val="A4"/>
          <w:rFonts w:ascii="Times New Roman" w:hAnsi="Times New Roman" w:cs="Times New Roman"/>
          <w:sz w:val="24"/>
          <w:szCs w:val="24"/>
        </w:rPr>
        <w:t>1</w:t>
      </w:r>
      <w:r w:rsidRPr="00903AD7">
        <w:rPr>
          <w:rStyle w:val="A4"/>
          <w:rFonts w:ascii="Times New Roman" w:hAnsi="Times New Roman" w:cs="Times New Roman"/>
          <w:sz w:val="24"/>
          <w:szCs w:val="24"/>
        </w:rPr>
        <w:t xml:space="preserve"> of </w:t>
      </w:r>
      <w:r w:rsidR="00D47860" w:rsidRPr="00903AD7">
        <w:rPr>
          <w:rStyle w:val="A4"/>
          <w:rFonts w:ascii="Times New Roman" w:hAnsi="Times New Roman" w:cs="Times New Roman"/>
          <w:sz w:val="24"/>
          <w:szCs w:val="24"/>
        </w:rPr>
        <w:t xml:space="preserve">Confidential </w:t>
      </w:r>
      <w:r w:rsidRPr="00903AD7">
        <w:rPr>
          <w:rStyle w:val="A4"/>
          <w:rFonts w:ascii="Times New Roman" w:hAnsi="Times New Roman" w:cs="Times New Roman"/>
          <w:sz w:val="24"/>
          <w:szCs w:val="24"/>
        </w:rPr>
        <w:t>Attachment A shows</w:t>
      </w:r>
      <w:r w:rsidR="008E042D" w:rsidRPr="00903AD7">
        <w:rPr>
          <w:rStyle w:val="A4"/>
          <w:rFonts w:ascii="Times New Roman" w:hAnsi="Times New Roman" w:cs="Times New Roman"/>
          <w:sz w:val="24"/>
          <w:szCs w:val="24"/>
        </w:rPr>
        <w:t xml:space="preserve">, for the period </w:t>
      </w:r>
      <w:r w:rsidR="009F6082" w:rsidRPr="00903AD7">
        <w:rPr>
          <w:rStyle w:val="A4"/>
          <w:rFonts w:ascii="Times New Roman" w:hAnsi="Times New Roman" w:cs="Times New Roman"/>
          <w:sz w:val="24"/>
          <w:szCs w:val="24"/>
        </w:rPr>
        <w:t>April 3, 2011</w:t>
      </w:r>
      <w:r w:rsidR="00510205" w:rsidRPr="00903AD7">
        <w:rPr>
          <w:rStyle w:val="A4"/>
          <w:rFonts w:ascii="Times New Roman" w:hAnsi="Times New Roman" w:cs="Times New Roman"/>
          <w:sz w:val="24"/>
          <w:szCs w:val="24"/>
        </w:rPr>
        <w:t>,</w:t>
      </w:r>
      <w:r w:rsidR="008E042D" w:rsidRPr="00903AD7">
        <w:rPr>
          <w:rStyle w:val="A4"/>
          <w:rFonts w:ascii="Times New Roman" w:hAnsi="Times New Roman" w:cs="Times New Roman"/>
          <w:sz w:val="24"/>
          <w:szCs w:val="24"/>
        </w:rPr>
        <w:t xml:space="preserve"> through </w:t>
      </w:r>
      <w:r w:rsidR="009F6082" w:rsidRPr="00903AD7">
        <w:rPr>
          <w:rStyle w:val="A4"/>
          <w:rFonts w:ascii="Times New Roman" w:hAnsi="Times New Roman" w:cs="Times New Roman"/>
          <w:sz w:val="24"/>
          <w:szCs w:val="24"/>
        </w:rPr>
        <w:t>December 31, 2013,</w:t>
      </w:r>
      <w:r w:rsidRPr="00903AD7">
        <w:rPr>
          <w:rStyle w:val="A4"/>
          <w:rFonts w:ascii="Times New Roman" w:hAnsi="Times New Roman" w:cs="Times New Roman"/>
          <w:sz w:val="24"/>
          <w:szCs w:val="24"/>
        </w:rPr>
        <w:t xml:space="preserve"> a summary of the</w:t>
      </w:r>
      <w:r w:rsidR="009F6082" w:rsidRPr="00903AD7">
        <w:rPr>
          <w:rStyle w:val="A4"/>
          <w:rFonts w:ascii="Times New Roman" w:hAnsi="Times New Roman" w:cs="Times New Roman"/>
          <w:sz w:val="24"/>
          <w:szCs w:val="24"/>
        </w:rPr>
        <w:t xml:space="preserve"> Washington allocation of</w:t>
      </w:r>
      <w:r w:rsidRPr="00903AD7">
        <w:rPr>
          <w:rStyle w:val="A4"/>
          <w:rFonts w:ascii="Times New Roman" w:hAnsi="Times New Roman" w:cs="Times New Roman"/>
          <w:sz w:val="24"/>
          <w:szCs w:val="24"/>
        </w:rPr>
        <w:t xml:space="preserve"> </w:t>
      </w:r>
      <w:r w:rsidR="009F6082" w:rsidRPr="00903AD7">
        <w:rPr>
          <w:rStyle w:val="A4"/>
          <w:rFonts w:ascii="Times New Roman" w:hAnsi="Times New Roman" w:cs="Times New Roman"/>
          <w:sz w:val="24"/>
          <w:szCs w:val="24"/>
        </w:rPr>
        <w:t xml:space="preserve">actual and forecast </w:t>
      </w:r>
      <w:r w:rsidRPr="00903AD7">
        <w:rPr>
          <w:rStyle w:val="A4"/>
          <w:rFonts w:ascii="Times New Roman" w:hAnsi="Times New Roman" w:cs="Times New Roman"/>
          <w:sz w:val="24"/>
          <w:szCs w:val="24"/>
        </w:rPr>
        <w:t>revenues</w:t>
      </w:r>
      <w:r w:rsidR="009F6082" w:rsidRPr="00903AD7">
        <w:rPr>
          <w:rStyle w:val="A4"/>
          <w:rFonts w:ascii="Times New Roman" w:hAnsi="Times New Roman" w:cs="Times New Roman"/>
          <w:sz w:val="24"/>
          <w:szCs w:val="24"/>
        </w:rPr>
        <w:t xml:space="preserve"> from known contracts as of January 10, 2013</w:t>
      </w:r>
      <w:r w:rsidRPr="00903AD7">
        <w:rPr>
          <w:rStyle w:val="A4"/>
          <w:rFonts w:ascii="Times New Roman" w:hAnsi="Times New Roman" w:cs="Times New Roman"/>
          <w:sz w:val="24"/>
          <w:szCs w:val="24"/>
        </w:rPr>
        <w:t xml:space="preserve"> (line 1), </w:t>
      </w:r>
      <w:r w:rsidR="009F6082" w:rsidRPr="00903AD7">
        <w:rPr>
          <w:rStyle w:val="A4"/>
          <w:rFonts w:ascii="Times New Roman" w:hAnsi="Times New Roman" w:cs="Times New Roman"/>
          <w:sz w:val="24"/>
          <w:szCs w:val="24"/>
        </w:rPr>
        <w:t>the Washington allocation of revenues in 2013 for additional forecast transactions</w:t>
      </w:r>
      <w:r w:rsidR="00AA38C3" w:rsidRPr="00903AD7">
        <w:rPr>
          <w:rStyle w:val="A4"/>
          <w:rFonts w:ascii="Times New Roman" w:hAnsi="Times New Roman" w:cs="Times New Roman"/>
          <w:sz w:val="24"/>
          <w:szCs w:val="24"/>
        </w:rPr>
        <w:t xml:space="preserve"> based on the C</w:t>
      </w:r>
      <w:r w:rsidR="009F6082" w:rsidRPr="00903AD7">
        <w:rPr>
          <w:rStyle w:val="A4"/>
          <w:rFonts w:ascii="Times New Roman" w:hAnsi="Times New Roman" w:cs="Times New Roman"/>
          <w:sz w:val="24"/>
          <w:szCs w:val="24"/>
        </w:rPr>
        <w:t>ompany’s business plan (line 2)</w:t>
      </w:r>
      <w:r w:rsidR="00AA38C3" w:rsidRPr="00903AD7">
        <w:rPr>
          <w:rStyle w:val="A4"/>
          <w:rFonts w:ascii="Times New Roman" w:hAnsi="Times New Roman" w:cs="Times New Roman"/>
          <w:sz w:val="24"/>
          <w:szCs w:val="24"/>
        </w:rPr>
        <w:t>,</w:t>
      </w:r>
      <w:r w:rsidR="00AA38C3" w:rsidRPr="00903AD7">
        <w:rPr>
          <w:rStyle w:val="FootnoteReference"/>
          <w:rFonts w:ascii="Times New Roman" w:hAnsi="Times New Roman" w:cs="Times New Roman"/>
          <w:color w:val="000000"/>
          <w:sz w:val="24"/>
          <w:szCs w:val="24"/>
        </w:rPr>
        <w:footnoteReference w:id="5"/>
      </w:r>
      <w:r w:rsidR="009F6082" w:rsidRPr="00903AD7">
        <w:rPr>
          <w:rStyle w:val="A4"/>
          <w:rFonts w:ascii="Times New Roman" w:hAnsi="Times New Roman" w:cs="Times New Roman"/>
          <w:sz w:val="24"/>
          <w:szCs w:val="24"/>
        </w:rPr>
        <w:t xml:space="preserve"> </w:t>
      </w:r>
      <w:r w:rsidRPr="00903AD7">
        <w:rPr>
          <w:rStyle w:val="A4"/>
          <w:rFonts w:ascii="Times New Roman" w:hAnsi="Times New Roman" w:cs="Times New Roman"/>
          <w:sz w:val="24"/>
          <w:szCs w:val="24"/>
        </w:rPr>
        <w:t xml:space="preserve">the Washington allocation of </w:t>
      </w:r>
      <w:r w:rsidR="00F26FD8" w:rsidRPr="00903AD7">
        <w:rPr>
          <w:rStyle w:val="A4"/>
          <w:rFonts w:ascii="Times New Roman" w:hAnsi="Times New Roman" w:cs="Times New Roman"/>
          <w:sz w:val="24"/>
          <w:szCs w:val="24"/>
        </w:rPr>
        <w:t xml:space="preserve">imputed </w:t>
      </w:r>
      <w:r w:rsidRPr="00903AD7">
        <w:rPr>
          <w:rStyle w:val="A4"/>
          <w:rFonts w:ascii="Times New Roman" w:hAnsi="Times New Roman" w:cs="Times New Roman"/>
          <w:sz w:val="24"/>
          <w:szCs w:val="24"/>
        </w:rPr>
        <w:t xml:space="preserve">revenues associated with </w:t>
      </w:r>
      <w:r w:rsidR="00955DC5" w:rsidRPr="00903AD7">
        <w:rPr>
          <w:rStyle w:val="A4"/>
          <w:rFonts w:ascii="Times New Roman" w:hAnsi="Times New Roman" w:cs="Times New Roman"/>
          <w:sz w:val="24"/>
          <w:szCs w:val="24"/>
        </w:rPr>
        <w:t xml:space="preserve">REAs or RECs </w:t>
      </w:r>
      <w:r w:rsidRPr="00903AD7">
        <w:rPr>
          <w:rStyle w:val="A4"/>
          <w:rFonts w:ascii="Times New Roman" w:hAnsi="Times New Roman" w:cs="Times New Roman"/>
          <w:sz w:val="24"/>
          <w:szCs w:val="24"/>
        </w:rPr>
        <w:t>h</w:t>
      </w:r>
      <w:r w:rsidR="002B74CE" w:rsidRPr="00903AD7">
        <w:rPr>
          <w:rStyle w:val="A4"/>
          <w:rFonts w:ascii="Times New Roman" w:hAnsi="Times New Roman" w:cs="Times New Roman"/>
          <w:sz w:val="24"/>
          <w:szCs w:val="24"/>
        </w:rPr>
        <w:t>eld for compliance (line </w:t>
      </w:r>
      <w:r w:rsidR="009F6082" w:rsidRPr="00903AD7">
        <w:rPr>
          <w:rStyle w:val="A4"/>
          <w:rFonts w:ascii="Times New Roman" w:hAnsi="Times New Roman" w:cs="Times New Roman"/>
          <w:sz w:val="24"/>
          <w:szCs w:val="24"/>
        </w:rPr>
        <w:t>3</w:t>
      </w:r>
      <w:r w:rsidR="002B74CE" w:rsidRPr="00903AD7">
        <w:rPr>
          <w:rStyle w:val="A4"/>
          <w:rFonts w:ascii="Times New Roman" w:hAnsi="Times New Roman" w:cs="Times New Roman"/>
          <w:sz w:val="24"/>
          <w:szCs w:val="24"/>
        </w:rPr>
        <w:t xml:space="preserve">), </w:t>
      </w:r>
      <w:r w:rsidRPr="00903AD7">
        <w:rPr>
          <w:rStyle w:val="A4"/>
          <w:rFonts w:ascii="Times New Roman" w:hAnsi="Times New Roman" w:cs="Times New Roman"/>
          <w:sz w:val="24"/>
          <w:szCs w:val="24"/>
        </w:rPr>
        <w:t>an adjustment for Washington</w:t>
      </w:r>
      <w:r w:rsidR="00955DC5" w:rsidRPr="00903AD7">
        <w:rPr>
          <w:rStyle w:val="A4"/>
          <w:rFonts w:ascii="Times New Roman" w:hAnsi="Times New Roman" w:cs="Times New Roman"/>
          <w:sz w:val="24"/>
          <w:szCs w:val="24"/>
        </w:rPr>
        <w:t>’s</w:t>
      </w:r>
      <w:r w:rsidRPr="00903AD7">
        <w:rPr>
          <w:rStyle w:val="A4"/>
          <w:rFonts w:ascii="Times New Roman" w:hAnsi="Times New Roman" w:cs="Times New Roman"/>
          <w:sz w:val="24"/>
          <w:szCs w:val="24"/>
        </w:rPr>
        <w:t xml:space="preserve"> </w:t>
      </w:r>
      <w:r w:rsidR="0003056F" w:rsidRPr="00903AD7">
        <w:rPr>
          <w:rStyle w:val="A4"/>
          <w:rFonts w:ascii="Times New Roman" w:hAnsi="Times New Roman" w:cs="Times New Roman"/>
          <w:sz w:val="24"/>
          <w:szCs w:val="24"/>
        </w:rPr>
        <w:t xml:space="preserve">RPS </w:t>
      </w:r>
      <w:r w:rsidRPr="00903AD7">
        <w:rPr>
          <w:rStyle w:val="A4"/>
          <w:rFonts w:ascii="Times New Roman" w:hAnsi="Times New Roman" w:cs="Times New Roman"/>
          <w:sz w:val="24"/>
          <w:szCs w:val="24"/>
        </w:rPr>
        <w:t xml:space="preserve">compliance </w:t>
      </w:r>
      <w:r w:rsidR="009F6082" w:rsidRPr="00903AD7">
        <w:rPr>
          <w:rStyle w:val="A4"/>
          <w:rFonts w:ascii="Times New Roman" w:hAnsi="Times New Roman" w:cs="Times New Roman"/>
          <w:sz w:val="24"/>
          <w:szCs w:val="24"/>
        </w:rPr>
        <w:t>requirements (line 4</w:t>
      </w:r>
      <w:r w:rsidRPr="00903AD7">
        <w:rPr>
          <w:rStyle w:val="A4"/>
          <w:rFonts w:ascii="Times New Roman" w:hAnsi="Times New Roman" w:cs="Times New Roman"/>
          <w:sz w:val="24"/>
          <w:szCs w:val="24"/>
        </w:rPr>
        <w:t>)</w:t>
      </w:r>
      <w:r w:rsidR="00655AB3" w:rsidRPr="00903AD7">
        <w:rPr>
          <w:rStyle w:val="A4"/>
          <w:rFonts w:ascii="Times New Roman" w:hAnsi="Times New Roman" w:cs="Times New Roman"/>
          <w:sz w:val="24"/>
          <w:szCs w:val="24"/>
        </w:rPr>
        <w:t>.  Total Washington-allocated</w:t>
      </w:r>
      <w:r w:rsidR="009F6082" w:rsidRPr="00903AD7">
        <w:rPr>
          <w:rStyle w:val="A4"/>
          <w:rFonts w:ascii="Times New Roman" w:hAnsi="Times New Roman" w:cs="Times New Roman"/>
          <w:sz w:val="24"/>
          <w:szCs w:val="24"/>
        </w:rPr>
        <w:t xml:space="preserve"> revenue is calculated on line 5</w:t>
      </w:r>
      <w:r w:rsidR="00655AB3" w:rsidRPr="00903AD7">
        <w:rPr>
          <w:rStyle w:val="A4"/>
          <w:rFonts w:ascii="Times New Roman" w:hAnsi="Times New Roman" w:cs="Times New Roman"/>
          <w:sz w:val="24"/>
          <w:szCs w:val="24"/>
        </w:rPr>
        <w:t xml:space="preserve">.  </w:t>
      </w:r>
      <w:r w:rsidRPr="00903AD7">
        <w:rPr>
          <w:rStyle w:val="A4"/>
          <w:rFonts w:ascii="Times New Roman" w:hAnsi="Times New Roman" w:cs="Times New Roman"/>
          <w:sz w:val="24"/>
          <w:szCs w:val="24"/>
        </w:rPr>
        <w:t xml:space="preserve">Line </w:t>
      </w:r>
      <w:r w:rsidR="009F6082" w:rsidRPr="00903AD7">
        <w:rPr>
          <w:rStyle w:val="A4"/>
          <w:rFonts w:ascii="Times New Roman" w:hAnsi="Times New Roman" w:cs="Times New Roman"/>
          <w:sz w:val="24"/>
          <w:szCs w:val="24"/>
        </w:rPr>
        <w:t>6</w:t>
      </w:r>
      <w:r w:rsidR="00955DC5" w:rsidRPr="00903AD7">
        <w:rPr>
          <w:rStyle w:val="A4"/>
          <w:rFonts w:ascii="Times New Roman" w:hAnsi="Times New Roman" w:cs="Times New Roman"/>
          <w:sz w:val="24"/>
          <w:szCs w:val="24"/>
        </w:rPr>
        <w:t xml:space="preserve"> </w:t>
      </w:r>
      <w:r w:rsidRPr="00903AD7">
        <w:rPr>
          <w:rStyle w:val="A4"/>
          <w:rFonts w:ascii="Times New Roman" w:hAnsi="Times New Roman" w:cs="Times New Roman"/>
          <w:sz w:val="24"/>
          <w:szCs w:val="24"/>
        </w:rPr>
        <w:t xml:space="preserve">shows </w:t>
      </w:r>
      <w:r w:rsidR="009F6082" w:rsidRPr="00903AD7">
        <w:rPr>
          <w:rStyle w:val="A4"/>
          <w:rFonts w:ascii="Times New Roman" w:hAnsi="Times New Roman" w:cs="Times New Roman"/>
          <w:sz w:val="24"/>
          <w:szCs w:val="24"/>
        </w:rPr>
        <w:t xml:space="preserve">actual credits to customers </w:t>
      </w:r>
      <w:r w:rsidR="00AA38C3" w:rsidRPr="00903AD7">
        <w:rPr>
          <w:rStyle w:val="A4"/>
          <w:rFonts w:ascii="Times New Roman" w:hAnsi="Times New Roman" w:cs="Times New Roman"/>
          <w:sz w:val="24"/>
          <w:szCs w:val="24"/>
        </w:rPr>
        <w:t>through</w:t>
      </w:r>
      <w:r w:rsidR="009F6082" w:rsidRPr="00903AD7">
        <w:rPr>
          <w:rStyle w:val="A4"/>
          <w:rFonts w:ascii="Times New Roman" w:hAnsi="Times New Roman" w:cs="Times New Roman"/>
          <w:sz w:val="24"/>
          <w:szCs w:val="24"/>
        </w:rPr>
        <w:t xml:space="preserve"> Schedule 95 from April 3, 2011, through December 31, 2012.  Line 7 shows forecast Schedule 95 credits for January 2013. </w:t>
      </w:r>
    </w:p>
    <w:p w:rsidR="00A40FFA" w:rsidRPr="00903AD7" w:rsidRDefault="00A40FFA" w:rsidP="00550C0F">
      <w:pPr>
        <w:spacing w:after="0" w:line="240" w:lineRule="auto"/>
        <w:rPr>
          <w:rStyle w:val="A4"/>
          <w:rFonts w:ascii="Times New Roman" w:hAnsi="Times New Roman" w:cs="Times New Roman"/>
        </w:rPr>
      </w:pPr>
    </w:p>
    <w:p w:rsidR="005961E5" w:rsidRPr="00903AD7" w:rsidRDefault="00A40FFA" w:rsidP="00550C0F">
      <w:pPr>
        <w:spacing w:after="0" w:line="240" w:lineRule="auto"/>
        <w:rPr>
          <w:rStyle w:val="A4"/>
          <w:rFonts w:ascii="Times New Roman" w:hAnsi="Times New Roman" w:cs="Times New Roman"/>
        </w:rPr>
      </w:pPr>
      <w:r w:rsidRPr="00903AD7">
        <w:rPr>
          <w:rStyle w:val="A4"/>
          <w:rFonts w:ascii="Times New Roman" w:hAnsi="Times New Roman" w:cs="Times New Roman"/>
          <w:sz w:val="24"/>
          <w:szCs w:val="24"/>
        </w:rPr>
        <w:t xml:space="preserve">Page 2 of </w:t>
      </w:r>
      <w:r w:rsidR="00955DC5" w:rsidRPr="00903AD7">
        <w:rPr>
          <w:rStyle w:val="A4"/>
          <w:rFonts w:ascii="Times New Roman" w:hAnsi="Times New Roman" w:cs="Times New Roman"/>
          <w:sz w:val="24"/>
          <w:szCs w:val="24"/>
        </w:rPr>
        <w:t xml:space="preserve">Confidential </w:t>
      </w:r>
      <w:r w:rsidRPr="00903AD7">
        <w:rPr>
          <w:rStyle w:val="A4"/>
          <w:rFonts w:ascii="Times New Roman" w:hAnsi="Times New Roman" w:cs="Times New Roman"/>
          <w:sz w:val="24"/>
          <w:szCs w:val="24"/>
        </w:rPr>
        <w:t>Attachment A shows the more detailed calculatio</w:t>
      </w:r>
      <w:r w:rsidR="005961E5" w:rsidRPr="00903AD7">
        <w:rPr>
          <w:rStyle w:val="A4"/>
          <w:rFonts w:ascii="Times New Roman" w:hAnsi="Times New Roman" w:cs="Times New Roman"/>
          <w:sz w:val="24"/>
          <w:szCs w:val="24"/>
        </w:rPr>
        <w:t>ns that are summarized on page 1</w:t>
      </w:r>
      <w:r w:rsidRPr="00903AD7">
        <w:rPr>
          <w:rStyle w:val="A4"/>
          <w:rFonts w:ascii="Times New Roman" w:hAnsi="Times New Roman" w:cs="Times New Roman"/>
          <w:sz w:val="24"/>
          <w:szCs w:val="24"/>
        </w:rPr>
        <w:t xml:space="preserve">.  </w:t>
      </w:r>
      <w:r w:rsidR="00550C0F" w:rsidRPr="00903AD7">
        <w:rPr>
          <w:rStyle w:val="A4"/>
          <w:rFonts w:ascii="Times New Roman" w:hAnsi="Times New Roman" w:cs="Times New Roman"/>
          <w:sz w:val="24"/>
          <w:szCs w:val="24"/>
        </w:rPr>
        <w:t>The first step in determining Washington-allocat</w:t>
      </w:r>
      <w:r w:rsidR="00854E90" w:rsidRPr="00903AD7">
        <w:rPr>
          <w:rStyle w:val="A4"/>
          <w:rFonts w:ascii="Times New Roman" w:hAnsi="Times New Roman" w:cs="Times New Roman"/>
          <w:sz w:val="24"/>
          <w:szCs w:val="24"/>
        </w:rPr>
        <w:t xml:space="preserve">ed </w:t>
      </w:r>
      <w:r w:rsidR="00955DC5" w:rsidRPr="00903AD7">
        <w:rPr>
          <w:rStyle w:val="A4"/>
          <w:rFonts w:ascii="Times New Roman" w:hAnsi="Times New Roman" w:cs="Times New Roman"/>
          <w:sz w:val="24"/>
          <w:szCs w:val="24"/>
        </w:rPr>
        <w:t>REA or</w:t>
      </w:r>
      <w:r w:rsidR="000D0831" w:rsidRPr="00903AD7">
        <w:rPr>
          <w:rStyle w:val="A4"/>
          <w:rFonts w:ascii="Times New Roman" w:hAnsi="Times New Roman" w:cs="Times New Roman"/>
          <w:sz w:val="24"/>
          <w:szCs w:val="24"/>
        </w:rPr>
        <w:t xml:space="preserve"> </w:t>
      </w:r>
      <w:r w:rsidR="00854E90" w:rsidRPr="00903AD7">
        <w:rPr>
          <w:rStyle w:val="A4"/>
          <w:rFonts w:ascii="Times New Roman" w:hAnsi="Times New Roman" w:cs="Times New Roman"/>
          <w:sz w:val="24"/>
          <w:szCs w:val="24"/>
        </w:rPr>
        <w:t>REC revenues is allocating</w:t>
      </w:r>
      <w:r w:rsidR="00550C0F" w:rsidRPr="00903AD7">
        <w:rPr>
          <w:rStyle w:val="A4"/>
          <w:rFonts w:ascii="Times New Roman" w:hAnsi="Times New Roman" w:cs="Times New Roman"/>
          <w:sz w:val="24"/>
          <w:szCs w:val="24"/>
        </w:rPr>
        <w:t xml:space="preserve"> revenue</w:t>
      </w:r>
      <w:r w:rsidR="00854E90" w:rsidRPr="00903AD7">
        <w:rPr>
          <w:rStyle w:val="A4"/>
          <w:rFonts w:ascii="Times New Roman" w:hAnsi="Times New Roman" w:cs="Times New Roman"/>
          <w:sz w:val="24"/>
          <w:szCs w:val="24"/>
        </w:rPr>
        <w:t>s</w:t>
      </w:r>
      <w:r w:rsidR="00550C0F" w:rsidRPr="00903AD7">
        <w:rPr>
          <w:rStyle w:val="A4"/>
          <w:rFonts w:ascii="Times New Roman" w:hAnsi="Times New Roman" w:cs="Times New Roman"/>
          <w:sz w:val="24"/>
          <w:szCs w:val="24"/>
        </w:rPr>
        <w:t xml:space="preserve"> from the sale of </w:t>
      </w:r>
      <w:r w:rsidR="000D0831" w:rsidRPr="00903AD7">
        <w:rPr>
          <w:rStyle w:val="A4"/>
          <w:rFonts w:ascii="Times New Roman" w:hAnsi="Times New Roman" w:cs="Times New Roman"/>
          <w:sz w:val="24"/>
          <w:szCs w:val="24"/>
        </w:rPr>
        <w:t xml:space="preserve">REAs or </w:t>
      </w:r>
      <w:r w:rsidR="00550C0F" w:rsidRPr="00903AD7">
        <w:rPr>
          <w:rStyle w:val="A4"/>
          <w:rFonts w:ascii="Times New Roman" w:hAnsi="Times New Roman" w:cs="Times New Roman"/>
          <w:sz w:val="24"/>
          <w:szCs w:val="24"/>
        </w:rPr>
        <w:t xml:space="preserve">RECs from west control area resources.  </w:t>
      </w:r>
      <w:r w:rsidR="005961E5" w:rsidRPr="00903AD7">
        <w:rPr>
          <w:rStyle w:val="A4"/>
          <w:rFonts w:ascii="Times New Roman" w:hAnsi="Times New Roman" w:cs="Times New Roman"/>
          <w:sz w:val="24"/>
          <w:szCs w:val="24"/>
        </w:rPr>
        <w:t xml:space="preserve">Lines 1 through </w:t>
      </w:r>
      <w:r w:rsidR="000558C0" w:rsidRPr="00903AD7">
        <w:rPr>
          <w:rStyle w:val="A4"/>
          <w:rFonts w:ascii="Times New Roman" w:hAnsi="Times New Roman" w:cs="Times New Roman"/>
          <w:sz w:val="24"/>
          <w:szCs w:val="24"/>
        </w:rPr>
        <w:t>6</w:t>
      </w:r>
      <w:r w:rsidR="00AA38C3" w:rsidRPr="00903AD7">
        <w:rPr>
          <w:rStyle w:val="A4"/>
          <w:rFonts w:ascii="Times New Roman" w:hAnsi="Times New Roman" w:cs="Times New Roman"/>
          <w:sz w:val="24"/>
          <w:szCs w:val="24"/>
        </w:rPr>
        <w:t xml:space="preserve"> show the total</w:t>
      </w:r>
      <w:r w:rsidR="005961E5" w:rsidRPr="00903AD7">
        <w:rPr>
          <w:rStyle w:val="A4"/>
          <w:rFonts w:ascii="Times New Roman" w:hAnsi="Times New Roman" w:cs="Times New Roman"/>
          <w:sz w:val="24"/>
          <w:szCs w:val="24"/>
        </w:rPr>
        <w:t xml:space="preserve"> revenue</w:t>
      </w:r>
      <w:r w:rsidR="00AA38C3" w:rsidRPr="00903AD7">
        <w:rPr>
          <w:rStyle w:val="A4"/>
          <w:rFonts w:ascii="Times New Roman" w:hAnsi="Times New Roman" w:cs="Times New Roman"/>
          <w:sz w:val="24"/>
          <w:szCs w:val="24"/>
        </w:rPr>
        <w:t xml:space="preserve"> (actual or forecast)</w:t>
      </w:r>
      <w:r w:rsidR="005961E5" w:rsidRPr="00903AD7">
        <w:rPr>
          <w:rStyle w:val="A4"/>
          <w:rFonts w:ascii="Times New Roman" w:hAnsi="Times New Roman" w:cs="Times New Roman"/>
          <w:sz w:val="24"/>
          <w:szCs w:val="24"/>
        </w:rPr>
        <w:t xml:space="preserve"> from west control area resources.  Lines 10 through 15 show Washington’s allocation of these revenues using the </w:t>
      </w:r>
      <w:r w:rsidR="00F26FD8" w:rsidRPr="00903AD7">
        <w:rPr>
          <w:rStyle w:val="A4"/>
          <w:rFonts w:ascii="Times New Roman" w:hAnsi="Times New Roman" w:cs="Times New Roman"/>
          <w:sz w:val="24"/>
          <w:szCs w:val="24"/>
        </w:rPr>
        <w:t>Control Area Generation West (</w:t>
      </w:r>
      <w:r w:rsidR="005961E5" w:rsidRPr="00903AD7">
        <w:rPr>
          <w:rStyle w:val="A4"/>
          <w:rFonts w:ascii="Times New Roman" w:hAnsi="Times New Roman" w:cs="Times New Roman"/>
          <w:sz w:val="24"/>
          <w:szCs w:val="24"/>
        </w:rPr>
        <w:t>CAGW</w:t>
      </w:r>
      <w:r w:rsidR="00F26FD8" w:rsidRPr="00903AD7">
        <w:rPr>
          <w:rStyle w:val="A4"/>
          <w:rFonts w:ascii="Times New Roman" w:hAnsi="Times New Roman" w:cs="Times New Roman"/>
          <w:sz w:val="24"/>
          <w:szCs w:val="24"/>
        </w:rPr>
        <w:t>)</w:t>
      </w:r>
      <w:r w:rsidR="005961E5" w:rsidRPr="00903AD7">
        <w:rPr>
          <w:rStyle w:val="A4"/>
          <w:rFonts w:ascii="Times New Roman" w:hAnsi="Times New Roman" w:cs="Times New Roman"/>
          <w:sz w:val="24"/>
          <w:szCs w:val="24"/>
        </w:rPr>
        <w:t xml:space="preserve"> factor.  </w:t>
      </w:r>
    </w:p>
    <w:p w:rsidR="0003056F" w:rsidRPr="00903AD7" w:rsidRDefault="00854E90" w:rsidP="00550C0F">
      <w:pPr>
        <w:spacing w:after="0" w:line="240" w:lineRule="auto"/>
        <w:rPr>
          <w:rStyle w:val="A4"/>
          <w:rFonts w:ascii="Times New Roman" w:hAnsi="Times New Roman" w:cs="Times New Roman"/>
        </w:rPr>
      </w:pPr>
      <w:r w:rsidRPr="00903AD7">
        <w:rPr>
          <w:rStyle w:val="A4"/>
          <w:rFonts w:ascii="Times New Roman" w:hAnsi="Times New Roman" w:cs="Times New Roman"/>
          <w:sz w:val="24"/>
          <w:szCs w:val="24"/>
        </w:rPr>
        <w:lastRenderedPageBreak/>
        <w:t>The second step is</w:t>
      </w:r>
      <w:r w:rsidR="000558C0" w:rsidRPr="00903AD7">
        <w:rPr>
          <w:rStyle w:val="A4"/>
          <w:rFonts w:ascii="Times New Roman" w:hAnsi="Times New Roman" w:cs="Times New Roman"/>
          <w:sz w:val="24"/>
          <w:szCs w:val="24"/>
        </w:rPr>
        <w:t xml:space="preserve"> the </w:t>
      </w:r>
      <w:r w:rsidRPr="00903AD7">
        <w:rPr>
          <w:rStyle w:val="A4"/>
          <w:rFonts w:ascii="Times New Roman" w:hAnsi="Times New Roman" w:cs="Times New Roman"/>
          <w:sz w:val="24"/>
          <w:szCs w:val="24"/>
        </w:rPr>
        <w:t>calculation of imputed revenues</w:t>
      </w:r>
      <w:r w:rsidR="00F26FD8" w:rsidRPr="00903AD7">
        <w:rPr>
          <w:rStyle w:val="A4"/>
          <w:rFonts w:ascii="Times New Roman" w:hAnsi="Times New Roman" w:cs="Times New Roman"/>
          <w:sz w:val="24"/>
          <w:szCs w:val="24"/>
        </w:rPr>
        <w:t xml:space="preserve"> associated with </w:t>
      </w:r>
      <w:r w:rsidR="000D0831" w:rsidRPr="00903AD7">
        <w:rPr>
          <w:rStyle w:val="A4"/>
          <w:rFonts w:ascii="Times New Roman" w:hAnsi="Times New Roman" w:cs="Times New Roman"/>
          <w:sz w:val="24"/>
          <w:szCs w:val="24"/>
        </w:rPr>
        <w:t xml:space="preserve">REAs or </w:t>
      </w:r>
      <w:r w:rsidR="00F26FD8" w:rsidRPr="00903AD7">
        <w:rPr>
          <w:rStyle w:val="A4"/>
          <w:rFonts w:ascii="Times New Roman" w:hAnsi="Times New Roman" w:cs="Times New Roman"/>
          <w:sz w:val="24"/>
          <w:szCs w:val="24"/>
        </w:rPr>
        <w:t>RECs held for</w:t>
      </w:r>
      <w:r w:rsidR="00E26938" w:rsidRPr="00903AD7">
        <w:rPr>
          <w:rStyle w:val="A4"/>
          <w:rFonts w:ascii="Times New Roman" w:hAnsi="Times New Roman" w:cs="Times New Roman"/>
          <w:sz w:val="24"/>
          <w:szCs w:val="24"/>
        </w:rPr>
        <w:t> </w:t>
      </w:r>
      <w:r w:rsidR="00F26FD8" w:rsidRPr="00903AD7">
        <w:rPr>
          <w:rStyle w:val="A4"/>
          <w:rFonts w:ascii="Times New Roman" w:hAnsi="Times New Roman" w:cs="Times New Roman"/>
          <w:sz w:val="24"/>
          <w:szCs w:val="24"/>
        </w:rPr>
        <w:t>compliance</w:t>
      </w:r>
      <w:r w:rsidRPr="00903AD7">
        <w:rPr>
          <w:rStyle w:val="A4"/>
          <w:rFonts w:ascii="Times New Roman" w:hAnsi="Times New Roman" w:cs="Times New Roman"/>
          <w:sz w:val="24"/>
          <w:szCs w:val="24"/>
        </w:rPr>
        <w:t xml:space="preserve"> </w:t>
      </w:r>
      <w:r w:rsidR="0003056F" w:rsidRPr="00903AD7">
        <w:rPr>
          <w:rStyle w:val="A4"/>
          <w:rFonts w:ascii="Times New Roman" w:hAnsi="Times New Roman" w:cs="Times New Roman"/>
          <w:sz w:val="24"/>
          <w:szCs w:val="24"/>
        </w:rPr>
        <w:t>according to</w:t>
      </w:r>
      <w:r w:rsidRPr="00903AD7">
        <w:rPr>
          <w:rStyle w:val="A4"/>
          <w:rFonts w:ascii="Times New Roman" w:hAnsi="Times New Roman" w:cs="Times New Roman"/>
          <w:sz w:val="24"/>
          <w:szCs w:val="24"/>
        </w:rPr>
        <w:t xml:space="preserve"> section C of Order 10.  </w:t>
      </w:r>
      <w:r w:rsidR="005961E5" w:rsidRPr="00903AD7">
        <w:rPr>
          <w:rStyle w:val="A4"/>
          <w:rFonts w:ascii="Times New Roman" w:hAnsi="Times New Roman" w:cs="Times New Roman"/>
          <w:sz w:val="24"/>
          <w:szCs w:val="24"/>
        </w:rPr>
        <w:t>From lines 17 through 50,</w:t>
      </w:r>
      <w:r w:rsidRPr="00903AD7">
        <w:rPr>
          <w:rStyle w:val="A4"/>
          <w:rFonts w:ascii="Times New Roman" w:hAnsi="Times New Roman" w:cs="Times New Roman"/>
          <w:sz w:val="24"/>
          <w:szCs w:val="24"/>
        </w:rPr>
        <w:t xml:space="preserve"> the Company calculates the Washington allocation of the value of </w:t>
      </w:r>
      <w:r w:rsidR="000D0831" w:rsidRPr="00903AD7">
        <w:rPr>
          <w:rStyle w:val="A4"/>
          <w:rFonts w:ascii="Times New Roman" w:hAnsi="Times New Roman" w:cs="Times New Roman"/>
          <w:sz w:val="24"/>
          <w:szCs w:val="24"/>
        </w:rPr>
        <w:t xml:space="preserve">REAs or </w:t>
      </w:r>
      <w:r w:rsidRPr="00903AD7">
        <w:rPr>
          <w:rStyle w:val="A4"/>
          <w:rFonts w:ascii="Times New Roman" w:hAnsi="Times New Roman" w:cs="Times New Roman"/>
          <w:sz w:val="24"/>
          <w:szCs w:val="24"/>
        </w:rPr>
        <w:t>RECs held for compliance</w:t>
      </w:r>
      <w:r w:rsidR="006B6F9D" w:rsidRPr="00903AD7">
        <w:rPr>
          <w:rStyle w:val="A4"/>
          <w:rFonts w:ascii="Times New Roman" w:hAnsi="Times New Roman" w:cs="Times New Roman"/>
          <w:sz w:val="24"/>
          <w:szCs w:val="24"/>
        </w:rPr>
        <w:t>.  These</w:t>
      </w:r>
      <w:r w:rsidR="00E26938" w:rsidRPr="00903AD7">
        <w:rPr>
          <w:rStyle w:val="A4"/>
          <w:rFonts w:ascii="Times New Roman" w:hAnsi="Times New Roman" w:cs="Times New Roman"/>
          <w:sz w:val="24"/>
          <w:szCs w:val="24"/>
        </w:rPr>
        <w:t> </w:t>
      </w:r>
      <w:r w:rsidR="006B6F9D" w:rsidRPr="00903AD7">
        <w:rPr>
          <w:rStyle w:val="A4"/>
          <w:rFonts w:ascii="Times New Roman" w:hAnsi="Times New Roman" w:cs="Times New Roman"/>
          <w:sz w:val="24"/>
          <w:szCs w:val="24"/>
        </w:rPr>
        <w:t xml:space="preserve">imputation calculations are categorized by </w:t>
      </w:r>
      <w:r w:rsidR="000D0831" w:rsidRPr="00903AD7">
        <w:rPr>
          <w:rStyle w:val="A4"/>
          <w:rFonts w:ascii="Times New Roman" w:hAnsi="Times New Roman" w:cs="Times New Roman"/>
          <w:sz w:val="24"/>
          <w:szCs w:val="24"/>
        </w:rPr>
        <w:t>renewable generation</w:t>
      </w:r>
      <w:r w:rsidR="006B6F9D" w:rsidRPr="00903AD7">
        <w:rPr>
          <w:rStyle w:val="A4"/>
          <w:rFonts w:ascii="Times New Roman" w:hAnsi="Times New Roman" w:cs="Times New Roman"/>
          <w:sz w:val="24"/>
          <w:szCs w:val="24"/>
        </w:rPr>
        <w:t xml:space="preserve"> </w:t>
      </w:r>
      <w:r w:rsidR="000D0831" w:rsidRPr="00903AD7">
        <w:rPr>
          <w:rStyle w:val="A4"/>
          <w:rFonts w:ascii="Times New Roman" w:hAnsi="Times New Roman" w:cs="Times New Roman"/>
          <w:sz w:val="24"/>
          <w:szCs w:val="24"/>
        </w:rPr>
        <w:t xml:space="preserve">resource type </w:t>
      </w:r>
      <w:r w:rsidR="005961E5" w:rsidRPr="00903AD7">
        <w:rPr>
          <w:rStyle w:val="A4"/>
          <w:rFonts w:ascii="Times New Roman" w:hAnsi="Times New Roman" w:cs="Times New Roman"/>
          <w:sz w:val="24"/>
          <w:szCs w:val="24"/>
        </w:rPr>
        <w:t>(wind, small hydro, large hydro, and biomass)</w:t>
      </w:r>
      <w:r w:rsidR="006B6F9D" w:rsidRPr="00903AD7">
        <w:rPr>
          <w:rStyle w:val="A4"/>
          <w:rFonts w:ascii="Times New Roman" w:hAnsi="Times New Roman" w:cs="Times New Roman"/>
          <w:sz w:val="24"/>
          <w:szCs w:val="24"/>
        </w:rPr>
        <w:t>.  The Company allocates Washington its CAGW share of</w:t>
      </w:r>
      <w:r w:rsidR="00E26938" w:rsidRPr="00903AD7">
        <w:rPr>
          <w:rStyle w:val="A4"/>
          <w:rFonts w:ascii="Times New Roman" w:hAnsi="Times New Roman" w:cs="Times New Roman"/>
          <w:sz w:val="24"/>
          <w:szCs w:val="24"/>
        </w:rPr>
        <w:t> </w:t>
      </w:r>
      <w:r w:rsidR="006B6F9D" w:rsidRPr="00903AD7">
        <w:rPr>
          <w:rStyle w:val="A4"/>
          <w:rFonts w:ascii="Times New Roman" w:hAnsi="Times New Roman" w:cs="Times New Roman"/>
          <w:sz w:val="24"/>
          <w:szCs w:val="24"/>
        </w:rPr>
        <w:t xml:space="preserve">all </w:t>
      </w:r>
      <w:r w:rsidR="000D0831" w:rsidRPr="00903AD7">
        <w:rPr>
          <w:rStyle w:val="A4"/>
          <w:rFonts w:ascii="Times New Roman" w:hAnsi="Times New Roman" w:cs="Times New Roman"/>
          <w:sz w:val="24"/>
          <w:szCs w:val="24"/>
        </w:rPr>
        <w:t xml:space="preserve">REAs or </w:t>
      </w:r>
      <w:r w:rsidR="006B6F9D" w:rsidRPr="00903AD7">
        <w:rPr>
          <w:rStyle w:val="A4"/>
          <w:rFonts w:ascii="Times New Roman" w:hAnsi="Times New Roman" w:cs="Times New Roman"/>
          <w:sz w:val="24"/>
          <w:szCs w:val="24"/>
        </w:rPr>
        <w:t>RECs held for compliance, and then multiplies that share by a</w:t>
      </w:r>
      <w:r w:rsidR="00AA38C3" w:rsidRPr="00903AD7">
        <w:rPr>
          <w:rStyle w:val="A4"/>
          <w:rFonts w:ascii="Times New Roman" w:hAnsi="Times New Roman" w:cs="Times New Roman"/>
          <w:sz w:val="24"/>
          <w:szCs w:val="24"/>
        </w:rPr>
        <w:t xml:space="preserve">n average price based on </w:t>
      </w:r>
      <w:r w:rsidR="006B6F9D" w:rsidRPr="00903AD7">
        <w:rPr>
          <w:rStyle w:val="A4"/>
          <w:rFonts w:ascii="Times New Roman" w:hAnsi="Times New Roman" w:cs="Times New Roman"/>
          <w:sz w:val="24"/>
          <w:szCs w:val="24"/>
        </w:rPr>
        <w:t xml:space="preserve">transactions for that type and vintage of </w:t>
      </w:r>
      <w:r w:rsidR="000D0831" w:rsidRPr="00903AD7">
        <w:rPr>
          <w:rStyle w:val="A4"/>
          <w:rFonts w:ascii="Times New Roman" w:hAnsi="Times New Roman" w:cs="Times New Roman"/>
          <w:sz w:val="24"/>
          <w:szCs w:val="24"/>
        </w:rPr>
        <w:t xml:space="preserve">REA or </w:t>
      </w:r>
      <w:r w:rsidR="006B6F9D" w:rsidRPr="00903AD7">
        <w:rPr>
          <w:rStyle w:val="A4"/>
          <w:rFonts w:ascii="Times New Roman" w:hAnsi="Times New Roman" w:cs="Times New Roman"/>
          <w:sz w:val="24"/>
          <w:szCs w:val="24"/>
        </w:rPr>
        <w:t xml:space="preserve">REC.  </w:t>
      </w:r>
      <w:r w:rsidR="00834510" w:rsidRPr="00903AD7">
        <w:rPr>
          <w:rStyle w:val="A4"/>
          <w:rFonts w:ascii="Times New Roman" w:hAnsi="Times New Roman" w:cs="Times New Roman"/>
          <w:sz w:val="24"/>
          <w:szCs w:val="24"/>
        </w:rPr>
        <w:t>As described in paragraph 31</w:t>
      </w:r>
      <w:r w:rsidR="0003056F" w:rsidRPr="00903AD7">
        <w:rPr>
          <w:rStyle w:val="A4"/>
          <w:rFonts w:ascii="Times New Roman" w:hAnsi="Times New Roman" w:cs="Times New Roman"/>
          <w:sz w:val="24"/>
          <w:szCs w:val="24"/>
        </w:rPr>
        <w:t xml:space="preserve"> of Order</w:t>
      </w:r>
      <w:r w:rsidR="00E26938" w:rsidRPr="00903AD7">
        <w:rPr>
          <w:rStyle w:val="A4"/>
          <w:rFonts w:ascii="Times New Roman" w:hAnsi="Times New Roman" w:cs="Times New Roman"/>
          <w:sz w:val="24"/>
          <w:szCs w:val="24"/>
        </w:rPr>
        <w:t> </w:t>
      </w:r>
      <w:r w:rsidR="0003056F" w:rsidRPr="00903AD7">
        <w:rPr>
          <w:rStyle w:val="A4"/>
          <w:rFonts w:ascii="Times New Roman" w:hAnsi="Times New Roman" w:cs="Times New Roman"/>
          <w:sz w:val="24"/>
          <w:szCs w:val="24"/>
        </w:rPr>
        <w:t>1</w:t>
      </w:r>
      <w:r w:rsidR="00834510" w:rsidRPr="00903AD7">
        <w:rPr>
          <w:rStyle w:val="A4"/>
          <w:rFonts w:ascii="Times New Roman" w:hAnsi="Times New Roman" w:cs="Times New Roman"/>
          <w:sz w:val="24"/>
          <w:szCs w:val="24"/>
        </w:rPr>
        <w:t>1</w:t>
      </w:r>
      <w:r w:rsidR="0003056F" w:rsidRPr="00903AD7">
        <w:rPr>
          <w:rStyle w:val="A4"/>
          <w:rFonts w:ascii="Times New Roman" w:hAnsi="Times New Roman" w:cs="Times New Roman"/>
          <w:sz w:val="24"/>
          <w:szCs w:val="24"/>
        </w:rPr>
        <w:t xml:space="preserve">, </w:t>
      </w:r>
      <w:r w:rsidR="00834510" w:rsidRPr="00903AD7">
        <w:rPr>
          <w:rStyle w:val="A4"/>
          <w:rFonts w:ascii="Times New Roman" w:hAnsi="Times New Roman" w:cs="Times New Roman"/>
          <w:sz w:val="24"/>
          <w:szCs w:val="24"/>
        </w:rPr>
        <w:t xml:space="preserve">this calculation is based on the premise that </w:t>
      </w:r>
      <w:r w:rsidR="00503EBF" w:rsidRPr="00903AD7">
        <w:rPr>
          <w:rStyle w:val="A4"/>
          <w:rFonts w:ascii="Times New Roman" w:hAnsi="Times New Roman" w:cs="Times New Roman"/>
          <w:sz w:val="24"/>
          <w:szCs w:val="24"/>
        </w:rPr>
        <w:t xml:space="preserve">100 percent of </w:t>
      </w:r>
      <w:r w:rsidR="0003056F" w:rsidRPr="00903AD7">
        <w:rPr>
          <w:rStyle w:val="A4"/>
          <w:rFonts w:ascii="Times New Roman" w:hAnsi="Times New Roman" w:cs="Times New Roman"/>
          <w:sz w:val="24"/>
          <w:szCs w:val="24"/>
        </w:rPr>
        <w:t xml:space="preserve">these </w:t>
      </w:r>
      <w:r w:rsidR="000D0831" w:rsidRPr="00903AD7">
        <w:rPr>
          <w:rStyle w:val="A4"/>
          <w:rFonts w:ascii="Times New Roman" w:hAnsi="Times New Roman" w:cs="Times New Roman"/>
          <w:sz w:val="24"/>
          <w:szCs w:val="24"/>
        </w:rPr>
        <w:t xml:space="preserve">REAs or </w:t>
      </w:r>
      <w:r w:rsidR="0003056F" w:rsidRPr="00903AD7">
        <w:rPr>
          <w:rStyle w:val="A4"/>
          <w:rFonts w:ascii="Times New Roman" w:hAnsi="Times New Roman" w:cs="Times New Roman"/>
          <w:sz w:val="24"/>
          <w:szCs w:val="24"/>
        </w:rPr>
        <w:t xml:space="preserve">RECs </w:t>
      </w:r>
      <w:r w:rsidR="00503EBF" w:rsidRPr="00903AD7">
        <w:rPr>
          <w:rStyle w:val="A4"/>
          <w:rFonts w:ascii="Times New Roman" w:hAnsi="Times New Roman" w:cs="Times New Roman"/>
          <w:sz w:val="24"/>
          <w:szCs w:val="24"/>
        </w:rPr>
        <w:t>were effectively “</w:t>
      </w:r>
      <w:r w:rsidR="0003056F" w:rsidRPr="00903AD7">
        <w:rPr>
          <w:rStyle w:val="A4"/>
          <w:rFonts w:ascii="Times New Roman" w:hAnsi="Times New Roman" w:cs="Times New Roman"/>
          <w:sz w:val="24"/>
          <w:szCs w:val="24"/>
        </w:rPr>
        <w:t>sold</w:t>
      </w:r>
      <w:r w:rsidR="00503EBF" w:rsidRPr="00903AD7">
        <w:rPr>
          <w:rStyle w:val="A4"/>
          <w:rFonts w:ascii="Times New Roman" w:hAnsi="Times New Roman" w:cs="Times New Roman"/>
          <w:sz w:val="24"/>
          <w:szCs w:val="24"/>
        </w:rPr>
        <w:t>”</w:t>
      </w:r>
      <w:r w:rsidR="0003056F" w:rsidRPr="00903AD7">
        <w:rPr>
          <w:rStyle w:val="A4"/>
          <w:rFonts w:ascii="Times New Roman" w:hAnsi="Times New Roman" w:cs="Times New Roman"/>
          <w:sz w:val="24"/>
          <w:szCs w:val="24"/>
        </w:rPr>
        <w:t xml:space="preserve"> </w:t>
      </w:r>
      <w:r w:rsidR="00834510" w:rsidRPr="00903AD7">
        <w:rPr>
          <w:rStyle w:val="A4"/>
          <w:rFonts w:ascii="Times New Roman" w:hAnsi="Times New Roman" w:cs="Times New Roman"/>
          <w:sz w:val="24"/>
          <w:szCs w:val="24"/>
        </w:rPr>
        <w:t xml:space="preserve">by </w:t>
      </w:r>
      <w:r w:rsidR="0003056F" w:rsidRPr="00903AD7">
        <w:rPr>
          <w:rStyle w:val="A4"/>
          <w:rFonts w:ascii="Times New Roman" w:hAnsi="Times New Roman" w:cs="Times New Roman"/>
          <w:sz w:val="24"/>
          <w:szCs w:val="24"/>
        </w:rPr>
        <w:t xml:space="preserve">the Company.  </w:t>
      </w:r>
    </w:p>
    <w:p w:rsidR="0003056F" w:rsidRPr="00903AD7" w:rsidRDefault="0003056F" w:rsidP="00550C0F">
      <w:pPr>
        <w:spacing w:after="0" w:line="240" w:lineRule="auto"/>
        <w:rPr>
          <w:rStyle w:val="A4"/>
          <w:rFonts w:ascii="Times New Roman" w:hAnsi="Times New Roman" w:cs="Times New Roman"/>
        </w:rPr>
      </w:pPr>
    </w:p>
    <w:p w:rsidR="00834510" w:rsidRPr="00903AD7" w:rsidRDefault="0003056F" w:rsidP="00550C0F">
      <w:pPr>
        <w:spacing w:after="0" w:line="240" w:lineRule="auto"/>
        <w:rPr>
          <w:rStyle w:val="A4"/>
          <w:rFonts w:ascii="Times New Roman" w:hAnsi="Times New Roman" w:cs="Times New Roman"/>
        </w:rPr>
      </w:pPr>
      <w:r w:rsidRPr="00903AD7">
        <w:rPr>
          <w:rStyle w:val="A4"/>
          <w:rFonts w:ascii="Times New Roman" w:hAnsi="Times New Roman" w:cs="Times New Roman"/>
          <w:sz w:val="24"/>
          <w:szCs w:val="24"/>
        </w:rPr>
        <w:t xml:space="preserve">The </w:t>
      </w:r>
      <w:r w:rsidR="00284BCE" w:rsidRPr="00903AD7">
        <w:rPr>
          <w:rStyle w:val="A4"/>
          <w:rFonts w:ascii="Times New Roman" w:hAnsi="Times New Roman" w:cs="Times New Roman"/>
          <w:sz w:val="24"/>
          <w:szCs w:val="24"/>
        </w:rPr>
        <w:t>final</w:t>
      </w:r>
      <w:r w:rsidR="00834510" w:rsidRPr="00903AD7">
        <w:rPr>
          <w:rStyle w:val="A4"/>
          <w:rFonts w:ascii="Times New Roman" w:hAnsi="Times New Roman" w:cs="Times New Roman"/>
          <w:sz w:val="24"/>
          <w:szCs w:val="24"/>
        </w:rPr>
        <w:t xml:space="preserve"> </w:t>
      </w:r>
      <w:r w:rsidRPr="00903AD7">
        <w:rPr>
          <w:rStyle w:val="A4"/>
          <w:rFonts w:ascii="Times New Roman" w:hAnsi="Times New Roman" w:cs="Times New Roman"/>
          <w:sz w:val="24"/>
          <w:szCs w:val="24"/>
        </w:rPr>
        <w:t>step in the calculation is shown on Lines 52 through 55 and reflects</w:t>
      </w:r>
      <w:r w:rsidR="00B22DA9" w:rsidRPr="00903AD7">
        <w:rPr>
          <w:rStyle w:val="A4"/>
          <w:rFonts w:ascii="Times New Roman" w:hAnsi="Times New Roman" w:cs="Times New Roman"/>
          <w:sz w:val="24"/>
          <w:szCs w:val="24"/>
        </w:rPr>
        <w:t xml:space="preserve"> an adjustment for </w:t>
      </w:r>
      <w:r w:rsidRPr="00903AD7">
        <w:rPr>
          <w:rStyle w:val="A4"/>
          <w:rFonts w:ascii="Times New Roman" w:hAnsi="Times New Roman" w:cs="Times New Roman"/>
          <w:sz w:val="24"/>
          <w:szCs w:val="24"/>
        </w:rPr>
        <w:t xml:space="preserve">Washington’s RPS compliance requirement.  This calculation uses the same average price assumption for wind RECs as used in the revenue imputation </w:t>
      </w:r>
      <w:r w:rsidR="00657837" w:rsidRPr="00903AD7">
        <w:rPr>
          <w:rStyle w:val="A4"/>
          <w:rFonts w:ascii="Times New Roman" w:hAnsi="Times New Roman" w:cs="Times New Roman"/>
          <w:sz w:val="24"/>
          <w:szCs w:val="24"/>
        </w:rPr>
        <w:t xml:space="preserve">calculation </w:t>
      </w:r>
      <w:r w:rsidRPr="00903AD7">
        <w:rPr>
          <w:rStyle w:val="A4"/>
          <w:rFonts w:ascii="Times New Roman" w:hAnsi="Times New Roman" w:cs="Times New Roman"/>
          <w:sz w:val="24"/>
          <w:szCs w:val="24"/>
        </w:rPr>
        <w:t xml:space="preserve">for RECs held for compliance (described above).  </w:t>
      </w:r>
      <w:r w:rsidR="00284BCE" w:rsidRPr="00903AD7">
        <w:rPr>
          <w:rStyle w:val="A4"/>
          <w:rFonts w:ascii="Times New Roman" w:hAnsi="Times New Roman" w:cs="Times New Roman"/>
          <w:sz w:val="24"/>
          <w:szCs w:val="24"/>
        </w:rPr>
        <w:t xml:space="preserve">Total Washington-allocated </w:t>
      </w:r>
      <w:r w:rsidR="000D0831" w:rsidRPr="00903AD7">
        <w:rPr>
          <w:rStyle w:val="A4"/>
          <w:rFonts w:ascii="Times New Roman" w:hAnsi="Times New Roman" w:cs="Times New Roman"/>
          <w:sz w:val="24"/>
          <w:szCs w:val="24"/>
        </w:rPr>
        <w:t xml:space="preserve">REA or </w:t>
      </w:r>
      <w:r w:rsidR="00284BCE" w:rsidRPr="00903AD7">
        <w:rPr>
          <w:rStyle w:val="A4"/>
          <w:rFonts w:ascii="Times New Roman" w:hAnsi="Times New Roman" w:cs="Times New Roman"/>
          <w:sz w:val="24"/>
          <w:szCs w:val="24"/>
        </w:rPr>
        <w:t>REC revenue is calculated on Line 57 and is carried</w:t>
      </w:r>
      <w:r w:rsidR="00686D1D" w:rsidRPr="00903AD7">
        <w:rPr>
          <w:rStyle w:val="A4"/>
          <w:rFonts w:ascii="Times New Roman" w:hAnsi="Times New Roman" w:cs="Times New Roman"/>
          <w:sz w:val="24"/>
          <w:szCs w:val="24"/>
        </w:rPr>
        <w:t xml:space="preserve"> forward to page 1, line 5</w:t>
      </w:r>
      <w:r w:rsidR="00284BCE" w:rsidRPr="00903AD7">
        <w:rPr>
          <w:rStyle w:val="A4"/>
          <w:rFonts w:ascii="Times New Roman" w:hAnsi="Times New Roman" w:cs="Times New Roman"/>
          <w:sz w:val="24"/>
          <w:szCs w:val="24"/>
        </w:rPr>
        <w:t>.</w:t>
      </w:r>
    </w:p>
    <w:p w:rsidR="0075363B" w:rsidRPr="00903AD7" w:rsidRDefault="000D63CD" w:rsidP="003E7217">
      <w:pPr>
        <w:spacing w:before="100" w:beforeAutospacing="1" w:after="100" w:afterAutospacing="1" w:line="22" w:lineRule="atLeast"/>
        <w:rPr>
          <w:rStyle w:val="A4"/>
          <w:rFonts w:ascii="Times New Roman" w:hAnsi="Times New Roman" w:cs="Times New Roman"/>
        </w:rPr>
      </w:pPr>
      <w:r w:rsidRPr="00903AD7">
        <w:rPr>
          <w:rStyle w:val="A4"/>
          <w:rFonts w:ascii="Times New Roman" w:hAnsi="Times New Roman" w:cs="Times New Roman"/>
          <w:sz w:val="24"/>
          <w:szCs w:val="24"/>
        </w:rPr>
        <w:t xml:space="preserve">Based on the data presented in Confidential Attachment A, the Company estimates that </w:t>
      </w:r>
      <w:r w:rsidR="000F0572" w:rsidRPr="00903AD7">
        <w:rPr>
          <w:rStyle w:val="A4"/>
          <w:rFonts w:ascii="Times New Roman" w:hAnsi="Times New Roman" w:cs="Times New Roman"/>
          <w:sz w:val="24"/>
          <w:szCs w:val="24"/>
        </w:rPr>
        <w:t>the</w:t>
      </w:r>
      <w:r w:rsidRPr="00903AD7">
        <w:rPr>
          <w:rStyle w:val="A4"/>
          <w:rFonts w:ascii="Times New Roman" w:hAnsi="Times New Roman" w:cs="Times New Roman"/>
          <w:sz w:val="24"/>
          <w:szCs w:val="24"/>
        </w:rPr>
        <w:t xml:space="preserve"> net excess distribution to customers through Schedule 95 will equal approximately $3.6 million</w:t>
      </w:r>
      <w:r w:rsidR="00073D84">
        <w:rPr>
          <w:rStyle w:val="A4"/>
          <w:rFonts w:ascii="Times New Roman" w:hAnsi="Times New Roman" w:cs="Times New Roman"/>
          <w:sz w:val="24"/>
          <w:szCs w:val="24"/>
        </w:rPr>
        <w:t>.</w:t>
      </w:r>
      <w:r w:rsidRPr="00903AD7">
        <w:rPr>
          <w:rStyle w:val="A4"/>
          <w:rFonts w:ascii="Times New Roman" w:hAnsi="Times New Roman" w:cs="Times New Roman"/>
          <w:sz w:val="24"/>
          <w:szCs w:val="24"/>
        </w:rPr>
        <w:t xml:space="preserve">  This </w:t>
      </w:r>
      <w:r w:rsidR="000F0572" w:rsidRPr="00903AD7">
        <w:rPr>
          <w:rStyle w:val="A4"/>
          <w:rFonts w:ascii="Times New Roman" w:hAnsi="Times New Roman" w:cs="Times New Roman"/>
          <w:sz w:val="24"/>
          <w:szCs w:val="24"/>
        </w:rPr>
        <w:t>assumes</w:t>
      </w:r>
      <w:r w:rsidRPr="00903AD7">
        <w:rPr>
          <w:rStyle w:val="A4"/>
          <w:rFonts w:ascii="Times New Roman" w:hAnsi="Times New Roman" w:cs="Times New Roman"/>
          <w:sz w:val="24"/>
          <w:szCs w:val="24"/>
        </w:rPr>
        <w:t xml:space="preserve"> actual and forecast </w:t>
      </w:r>
      <w:r w:rsidR="000F0572" w:rsidRPr="00903AD7">
        <w:rPr>
          <w:rStyle w:val="A4"/>
          <w:rFonts w:ascii="Times New Roman" w:hAnsi="Times New Roman" w:cs="Times New Roman"/>
          <w:sz w:val="24"/>
          <w:szCs w:val="24"/>
        </w:rPr>
        <w:t xml:space="preserve">Washington-allocated </w:t>
      </w:r>
      <w:r w:rsidRPr="00903AD7">
        <w:rPr>
          <w:rStyle w:val="A4"/>
          <w:rFonts w:ascii="Times New Roman" w:hAnsi="Times New Roman" w:cs="Times New Roman"/>
          <w:sz w:val="24"/>
          <w:szCs w:val="24"/>
        </w:rPr>
        <w:t>REC and REA revenues from April 3, 2011</w:t>
      </w:r>
      <w:r w:rsidR="00E26938" w:rsidRPr="00903AD7">
        <w:rPr>
          <w:rStyle w:val="A4"/>
          <w:rFonts w:ascii="Times New Roman" w:hAnsi="Times New Roman" w:cs="Times New Roman"/>
          <w:sz w:val="24"/>
          <w:szCs w:val="24"/>
        </w:rPr>
        <w:t>,</w:t>
      </w:r>
      <w:r w:rsidRPr="00903AD7">
        <w:rPr>
          <w:rStyle w:val="A4"/>
          <w:rFonts w:ascii="Times New Roman" w:hAnsi="Times New Roman" w:cs="Times New Roman"/>
          <w:sz w:val="24"/>
          <w:szCs w:val="24"/>
        </w:rPr>
        <w:t xml:space="preserve"> through December 31, 2013</w:t>
      </w:r>
      <w:r w:rsidR="00E26938" w:rsidRPr="00903AD7">
        <w:rPr>
          <w:rStyle w:val="A4"/>
          <w:rFonts w:ascii="Times New Roman" w:hAnsi="Times New Roman" w:cs="Times New Roman"/>
          <w:sz w:val="24"/>
          <w:szCs w:val="24"/>
        </w:rPr>
        <w:t>,</w:t>
      </w:r>
      <w:r w:rsidRPr="00903AD7">
        <w:rPr>
          <w:rStyle w:val="A4"/>
          <w:rFonts w:ascii="Times New Roman" w:hAnsi="Times New Roman" w:cs="Times New Roman"/>
          <w:sz w:val="24"/>
          <w:szCs w:val="24"/>
        </w:rPr>
        <w:t xml:space="preserve"> and actual and forecast credits to customer through Schedule 95 from April 3, 2011</w:t>
      </w:r>
      <w:r w:rsidR="000F0572" w:rsidRPr="00903AD7">
        <w:rPr>
          <w:rStyle w:val="A4"/>
          <w:rFonts w:ascii="Times New Roman" w:hAnsi="Times New Roman" w:cs="Times New Roman"/>
          <w:sz w:val="24"/>
          <w:szCs w:val="24"/>
        </w:rPr>
        <w:t>,</w:t>
      </w:r>
      <w:r w:rsidRPr="00903AD7">
        <w:rPr>
          <w:rStyle w:val="A4"/>
          <w:rFonts w:ascii="Times New Roman" w:hAnsi="Times New Roman" w:cs="Times New Roman"/>
          <w:sz w:val="24"/>
          <w:szCs w:val="24"/>
        </w:rPr>
        <w:t xml:space="preserve"> </w:t>
      </w:r>
      <w:r w:rsidR="000F0572" w:rsidRPr="00903AD7">
        <w:rPr>
          <w:rStyle w:val="A4"/>
          <w:rFonts w:ascii="Times New Roman" w:hAnsi="Times New Roman" w:cs="Times New Roman"/>
          <w:sz w:val="24"/>
          <w:szCs w:val="24"/>
        </w:rPr>
        <w:t>through</w:t>
      </w:r>
      <w:r w:rsidRPr="00903AD7">
        <w:rPr>
          <w:rStyle w:val="A4"/>
          <w:rFonts w:ascii="Times New Roman" w:hAnsi="Times New Roman" w:cs="Times New Roman"/>
          <w:sz w:val="24"/>
          <w:szCs w:val="24"/>
        </w:rPr>
        <w:t xml:space="preserve"> January 31, 2013. </w:t>
      </w:r>
      <w:r w:rsidR="000F0572" w:rsidRPr="00903AD7">
        <w:rPr>
          <w:rStyle w:val="A4"/>
          <w:rFonts w:ascii="Times New Roman" w:hAnsi="Times New Roman" w:cs="Times New Roman"/>
          <w:sz w:val="24"/>
          <w:szCs w:val="24"/>
        </w:rPr>
        <w:t xml:space="preserve">Accordingly, as discussed in the Company’s December 13, 2012, motion to amend Order 06, </w:t>
      </w:r>
      <w:r w:rsidR="00686D1D" w:rsidRPr="00903AD7">
        <w:rPr>
          <w:rStyle w:val="A4"/>
          <w:rFonts w:ascii="Times New Roman" w:hAnsi="Times New Roman" w:cs="Times New Roman"/>
          <w:sz w:val="24"/>
          <w:szCs w:val="24"/>
        </w:rPr>
        <w:t xml:space="preserve">the Company </w:t>
      </w:r>
      <w:r w:rsidR="000F0572" w:rsidRPr="00903AD7">
        <w:rPr>
          <w:rStyle w:val="A4"/>
          <w:rFonts w:ascii="Times New Roman" w:hAnsi="Times New Roman" w:cs="Times New Roman"/>
          <w:sz w:val="24"/>
          <w:szCs w:val="24"/>
        </w:rPr>
        <w:t xml:space="preserve">proposes to revise Schedule 95 to zero cents per </w:t>
      </w:r>
      <w:r w:rsidR="00073D84">
        <w:rPr>
          <w:rStyle w:val="A4"/>
          <w:rFonts w:ascii="Times New Roman" w:hAnsi="Times New Roman" w:cs="Times New Roman"/>
          <w:sz w:val="24"/>
          <w:szCs w:val="24"/>
        </w:rPr>
        <w:t>kilowatt hour (</w:t>
      </w:r>
      <w:r w:rsidR="000F0572" w:rsidRPr="00903AD7">
        <w:rPr>
          <w:rStyle w:val="A4"/>
          <w:rFonts w:ascii="Times New Roman" w:hAnsi="Times New Roman" w:cs="Times New Roman"/>
          <w:sz w:val="24"/>
          <w:szCs w:val="24"/>
        </w:rPr>
        <w:t>kWh</w:t>
      </w:r>
      <w:r w:rsidR="00073D84">
        <w:rPr>
          <w:rStyle w:val="A4"/>
          <w:rFonts w:ascii="Times New Roman" w:hAnsi="Times New Roman" w:cs="Times New Roman"/>
          <w:sz w:val="24"/>
          <w:szCs w:val="24"/>
        </w:rPr>
        <w:t>)</w:t>
      </w:r>
      <w:r w:rsidR="000F0572" w:rsidRPr="00903AD7">
        <w:rPr>
          <w:rStyle w:val="A4"/>
          <w:rFonts w:ascii="Times New Roman" w:hAnsi="Times New Roman" w:cs="Times New Roman"/>
          <w:sz w:val="24"/>
          <w:szCs w:val="24"/>
        </w:rPr>
        <w:t xml:space="preserve"> effective immediately.  At this time the C</w:t>
      </w:r>
      <w:r w:rsidR="00CA4BDA" w:rsidRPr="00903AD7">
        <w:rPr>
          <w:rStyle w:val="A4"/>
          <w:rFonts w:ascii="Times New Roman" w:hAnsi="Times New Roman" w:cs="Times New Roman"/>
          <w:sz w:val="24"/>
          <w:szCs w:val="24"/>
        </w:rPr>
        <w:t>om</w:t>
      </w:r>
      <w:r w:rsidR="000F0572" w:rsidRPr="00903AD7">
        <w:rPr>
          <w:rStyle w:val="A4"/>
          <w:rFonts w:ascii="Times New Roman" w:hAnsi="Times New Roman" w:cs="Times New Roman"/>
          <w:sz w:val="24"/>
          <w:szCs w:val="24"/>
        </w:rPr>
        <w:t>pany is not proposing to</w:t>
      </w:r>
      <w:r w:rsidR="00073D84">
        <w:rPr>
          <w:rStyle w:val="A4"/>
          <w:rFonts w:ascii="Times New Roman" w:hAnsi="Times New Roman" w:cs="Times New Roman"/>
          <w:sz w:val="24"/>
          <w:szCs w:val="24"/>
        </w:rPr>
        <w:t xml:space="preserve"> revise Schedule 95 to</w:t>
      </w:r>
      <w:r w:rsidR="000F0572" w:rsidRPr="00903AD7">
        <w:rPr>
          <w:rStyle w:val="A4"/>
          <w:rFonts w:ascii="Times New Roman" w:hAnsi="Times New Roman" w:cs="Times New Roman"/>
          <w:sz w:val="24"/>
          <w:szCs w:val="24"/>
        </w:rPr>
        <w:t xml:space="preserve"> charge customer</w:t>
      </w:r>
      <w:r w:rsidR="00E26938" w:rsidRPr="00903AD7">
        <w:rPr>
          <w:rStyle w:val="A4"/>
          <w:rFonts w:ascii="Times New Roman" w:hAnsi="Times New Roman" w:cs="Times New Roman"/>
          <w:sz w:val="24"/>
          <w:szCs w:val="24"/>
        </w:rPr>
        <w:t>s</w:t>
      </w:r>
      <w:r w:rsidR="000F0572" w:rsidRPr="00903AD7">
        <w:rPr>
          <w:rStyle w:val="A4"/>
          <w:rFonts w:ascii="Times New Roman" w:hAnsi="Times New Roman" w:cs="Times New Roman"/>
          <w:sz w:val="24"/>
          <w:szCs w:val="24"/>
        </w:rPr>
        <w:t xml:space="preserve"> the over-credited amounts.</w:t>
      </w:r>
    </w:p>
    <w:p w:rsidR="0075363B" w:rsidRPr="00903AD7" w:rsidRDefault="0075363B" w:rsidP="003E7217">
      <w:pPr>
        <w:spacing w:before="100" w:beforeAutospacing="1" w:after="100" w:afterAutospacing="1" w:line="22" w:lineRule="atLeast"/>
        <w:rPr>
          <w:rStyle w:val="A4"/>
          <w:rFonts w:ascii="Times New Roman" w:hAnsi="Times New Roman" w:cs="Times New Roman"/>
          <w:u w:val="single"/>
        </w:rPr>
      </w:pPr>
      <w:r w:rsidRPr="00903AD7">
        <w:rPr>
          <w:rStyle w:val="A4"/>
          <w:rFonts w:ascii="Times New Roman" w:hAnsi="Times New Roman" w:cs="Times New Roman"/>
          <w:b/>
          <w:sz w:val="24"/>
          <w:szCs w:val="24"/>
          <w:u w:val="single"/>
        </w:rPr>
        <w:t>Report on Discussions with Other Parties</w:t>
      </w:r>
    </w:p>
    <w:p w:rsidR="0075363B" w:rsidRPr="00903AD7" w:rsidRDefault="0075363B" w:rsidP="003E7217">
      <w:pPr>
        <w:spacing w:before="100" w:beforeAutospacing="1" w:after="100" w:afterAutospacing="1" w:line="22" w:lineRule="atLeast"/>
        <w:rPr>
          <w:rStyle w:val="A4"/>
          <w:rFonts w:ascii="Times New Roman" w:hAnsi="Times New Roman" w:cs="Times New Roman"/>
        </w:rPr>
      </w:pPr>
      <w:r w:rsidRPr="00903AD7">
        <w:rPr>
          <w:rStyle w:val="A4"/>
          <w:rFonts w:ascii="Times New Roman" w:hAnsi="Times New Roman" w:cs="Times New Roman"/>
          <w:sz w:val="24"/>
          <w:szCs w:val="24"/>
        </w:rPr>
        <w:t xml:space="preserve">On January 9, 2013, the Company held a conference call with Commission Staff, ICNU, and Public Counsel to discuss the development of a mechanism for crediting historical and future REC/REA sales proceeds to the Company’s customers as required by Orders 10 and 11.  The Company believes the parties are making progress on reaching agreement on the appropriate mechanism.  As ordered by the Commission, the Company will make a compliance filing within 90 days of Order 11 describing the mechanism.  The Company anticipates that filing will reflect a mechanism agreed to by all parties. </w:t>
      </w:r>
    </w:p>
    <w:p w:rsidR="00D860E3" w:rsidRPr="00903AD7" w:rsidRDefault="00D860E3" w:rsidP="00780FA8">
      <w:pPr>
        <w:spacing w:after="0" w:line="240" w:lineRule="auto"/>
        <w:rPr>
          <w:rFonts w:ascii="Times New Roman" w:hAnsi="Times New Roman" w:cs="Times New Roman"/>
          <w:sz w:val="24"/>
          <w:szCs w:val="24"/>
        </w:rPr>
      </w:pPr>
      <w:r w:rsidRPr="00903AD7">
        <w:rPr>
          <w:rFonts w:ascii="Times New Roman" w:hAnsi="Times New Roman" w:cs="Times New Roman"/>
          <w:sz w:val="24"/>
          <w:szCs w:val="24"/>
        </w:rPr>
        <w:t>The Company respectfully requests that all formal correspondence and Staff requests regarding this filing be addressed to:</w:t>
      </w:r>
    </w:p>
    <w:p w:rsidR="00780FA8" w:rsidRPr="00903AD7" w:rsidRDefault="00780FA8" w:rsidP="00780FA8">
      <w:pPr>
        <w:spacing w:after="0" w:line="240" w:lineRule="auto"/>
        <w:rPr>
          <w:rFonts w:ascii="Times New Roman" w:hAnsi="Times New Roman" w:cs="Times New Roman"/>
          <w:sz w:val="24"/>
          <w:szCs w:val="24"/>
        </w:rPr>
      </w:pPr>
    </w:p>
    <w:p w:rsidR="00D860E3" w:rsidRPr="00903AD7" w:rsidRDefault="00D860E3" w:rsidP="00780FA8">
      <w:pPr>
        <w:spacing w:after="0" w:line="240" w:lineRule="auto"/>
        <w:jc w:val="both"/>
        <w:rPr>
          <w:rFonts w:ascii="Times New Roman" w:hAnsi="Times New Roman" w:cs="Times New Roman"/>
          <w:sz w:val="24"/>
          <w:szCs w:val="24"/>
        </w:rPr>
      </w:pPr>
      <w:r w:rsidRPr="00903AD7">
        <w:rPr>
          <w:rFonts w:ascii="Times New Roman" w:hAnsi="Times New Roman" w:cs="Times New Roman"/>
          <w:sz w:val="24"/>
          <w:szCs w:val="24"/>
        </w:rPr>
        <w:t>By e-mail (preferred):</w:t>
      </w:r>
      <w:r w:rsidRPr="00903AD7">
        <w:rPr>
          <w:rFonts w:ascii="Times New Roman" w:hAnsi="Times New Roman" w:cs="Times New Roman"/>
          <w:sz w:val="24"/>
          <w:szCs w:val="24"/>
        </w:rPr>
        <w:tab/>
      </w:r>
      <w:r w:rsidRPr="00903AD7">
        <w:rPr>
          <w:rFonts w:ascii="Times New Roman" w:hAnsi="Times New Roman" w:cs="Times New Roman"/>
          <w:sz w:val="24"/>
          <w:szCs w:val="24"/>
        </w:rPr>
        <w:tab/>
      </w:r>
      <w:hyperlink r:id="rId8" w:history="1">
        <w:r w:rsidR="00780FA8" w:rsidRPr="00903AD7">
          <w:rPr>
            <w:rStyle w:val="Hyperlink"/>
            <w:rFonts w:ascii="Times New Roman" w:hAnsi="Times New Roman" w:cs="Times New Roman"/>
            <w:sz w:val="24"/>
            <w:szCs w:val="24"/>
          </w:rPr>
          <w:t>datarequest@pacificorp.com</w:t>
        </w:r>
      </w:hyperlink>
      <w:r w:rsidR="00780FA8" w:rsidRPr="00903AD7">
        <w:rPr>
          <w:rFonts w:ascii="Times New Roman" w:hAnsi="Times New Roman" w:cs="Times New Roman"/>
          <w:sz w:val="24"/>
          <w:szCs w:val="24"/>
        </w:rPr>
        <w:t xml:space="preserve"> </w:t>
      </w:r>
    </w:p>
    <w:p w:rsidR="00780FA8" w:rsidRPr="00903AD7" w:rsidRDefault="00780FA8" w:rsidP="00780FA8">
      <w:pPr>
        <w:spacing w:after="0" w:line="240" w:lineRule="auto"/>
        <w:jc w:val="both"/>
        <w:rPr>
          <w:rFonts w:ascii="Times New Roman" w:hAnsi="Times New Roman" w:cs="Times New Roman"/>
          <w:sz w:val="24"/>
          <w:szCs w:val="24"/>
        </w:rPr>
      </w:pPr>
    </w:p>
    <w:p w:rsidR="00D860E3" w:rsidRPr="00903AD7" w:rsidRDefault="00D860E3" w:rsidP="00780FA8">
      <w:pPr>
        <w:spacing w:after="0" w:line="240" w:lineRule="auto"/>
        <w:jc w:val="both"/>
        <w:rPr>
          <w:rFonts w:ascii="Times New Roman" w:hAnsi="Times New Roman" w:cs="Times New Roman"/>
          <w:sz w:val="24"/>
          <w:szCs w:val="24"/>
        </w:rPr>
      </w:pPr>
      <w:r w:rsidRPr="00903AD7">
        <w:rPr>
          <w:rFonts w:ascii="Times New Roman" w:hAnsi="Times New Roman" w:cs="Times New Roman"/>
          <w:sz w:val="24"/>
          <w:szCs w:val="24"/>
        </w:rPr>
        <w:t>By regular mail:</w:t>
      </w:r>
      <w:r w:rsidRPr="00903AD7">
        <w:rPr>
          <w:rFonts w:ascii="Times New Roman" w:hAnsi="Times New Roman" w:cs="Times New Roman"/>
          <w:sz w:val="24"/>
          <w:szCs w:val="24"/>
        </w:rPr>
        <w:tab/>
      </w:r>
      <w:r w:rsidRPr="00903AD7">
        <w:rPr>
          <w:rFonts w:ascii="Times New Roman" w:hAnsi="Times New Roman" w:cs="Times New Roman"/>
          <w:sz w:val="24"/>
          <w:szCs w:val="24"/>
        </w:rPr>
        <w:tab/>
        <w:t>Data Request Response Center</w:t>
      </w:r>
    </w:p>
    <w:p w:rsidR="00D860E3" w:rsidRPr="00903AD7" w:rsidRDefault="00D860E3" w:rsidP="00780FA8">
      <w:pPr>
        <w:spacing w:after="0" w:line="240" w:lineRule="auto"/>
        <w:jc w:val="both"/>
        <w:rPr>
          <w:rFonts w:ascii="Times New Roman" w:hAnsi="Times New Roman" w:cs="Times New Roman"/>
          <w:sz w:val="24"/>
          <w:szCs w:val="24"/>
        </w:rPr>
      </w:pPr>
      <w:r w:rsidRPr="00903AD7">
        <w:rPr>
          <w:rFonts w:ascii="Times New Roman" w:hAnsi="Times New Roman" w:cs="Times New Roman"/>
          <w:sz w:val="24"/>
          <w:szCs w:val="24"/>
        </w:rPr>
        <w:tab/>
      </w:r>
      <w:r w:rsidRPr="00903AD7">
        <w:rPr>
          <w:rFonts w:ascii="Times New Roman" w:hAnsi="Times New Roman" w:cs="Times New Roman"/>
          <w:sz w:val="24"/>
          <w:szCs w:val="24"/>
        </w:rPr>
        <w:tab/>
      </w:r>
      <w:r w:rsidRPr="00903AD7">
        <w:rPr>
          <w:rFonts w:ascii="Times New Roman" w:hAnsi="Times New Roman" w:cs="Times New Roman"/>
          <w:sz w:val="24"/>
          <w:szCs w:val="24"/>
        </w:rPr>
        <w:tab/>
      </w:r>
      <w:r w:rsidRPr="00903AD7">
        <w:rPr>
          <w:rFonts w:ascii="Times New Roman" w:hAnsi="Times New Roman" w:cs="Times New Roman"/>
          <w:sz w:val="24"/>
          <w:szCs w:val="24"/>
        </w:rPr>
        <w:tab/>
        <w:t>PacifiCorp</w:t>
      </w:r>
    </w:p>
    <w:p w:rsidR="00D860E3" w:rsidRPr="00903AD7" w:rsidRDefault="00D860E3" w:rsidP="00780FA8">
      <w:pPr>
        <w:spacing w:after="0" w:line="240" w:lineRule="auto"/>
        <w:jc w:val="both"/>
        <w:rPr>
          <w:rFonts w:ascii="Times New Roman" w:hAnsi="Times New Roman" w:cs="Times New Roman"/>
          <w:sz w:val="24"/>
          <w:szCs w:val="24"/>
        </w:rPr>
      </w:pPr>
      <w:r w:rsidRPr="00903AD7">
        <w:rPr>
          <w:rFonts w:ascii="Times New Roman" w:hAnsi="Times New Roman" w:cs="Times New Roman"/>
          <w:sz w:val="24"/>
          <w:szCs w:val="24"/>
        </w:rPr>
        <w:tab/>
      </w:r>
      <w:r w:rsidRPr="00903AD7">
        <w:rPr>
          <w:rFonts w:ascii="Times New Roman" w:hAnsi="Times New Roman" w:cs="Times New Roman"/>
          <w:sz w:val="24"/>
          <w:szCs w:val="24"/>
        </w:rPr>
        <w:tab/>
      </w:r>
      <w:r w:rsidRPr="00903AD7">
        <w:rPr>
          <w:rFonts w:ascii="Times New Roman" w:hAnsi="Times New Roman" w:cs="Times New Roman"/>
          <w:sz w:val="24"/>
          <w:szCs w:val="24"/>
        </w:rPr>
        <w:tab/>
      </w:r>
      <w:r w:rsidRPr="00903AD7">
        <w:rPr>
          <w:rFonts w:ascii="Times New Roman" w:hAnsi="Times New Roman" w:cs="Times New Roman"/>
          <w:sz w:val="24"/>
          <w:szCs w:val="24"/>
        </w:rPr>
        <w:tab/>
        <w:t>825 NE Multnomah, Suite 2000</w:t>
      </w:r>
    </w:p>
    <w:p w:rsidR="00780FA8" w:rsidRPr="00903AD7" w:rsidRDefault="00D860E3" w:rsidP="00780FA8">
      <w:pPr>
        <w:spacing w:after="0" w:line="240" w:lineRule="auto"/>
        <w:jc w:val="both"/>
        <w:rPr>
          <w:rFonts w:ascii="Times New Roman" w:hAnsi="Times New Roman" w:cs="Times New Roman"/>
          <w:sz w:val="24"/>
          <w:szCs w:val="24"/>
        </w:rPr>
      </w:pPr>
      <w:r w:rsidRPr="00903AD7">
        <w:rPr>
          <w:rFonts w:ascii="Times New Roman" w:hAnsi="Times New Roman" w:cs="Times New Roman"/>
          <w:sz w:val="24"/>
          <w:szCs w:val="24"/>
        </w:rPr>
        <w:tab/>
      </w:r>
      <w:r w:rsidRPr="00903AD7">
        <w:rPr>
          <w:rFonts w:ascii="Times New Roman" w:hAnsi="Times New Roman" w:cs="Times New Roman"/>
          <w:sz w:val="24"/>
          <w:szCs w:val="24"/>
        </w:rPr>
        <w:tab/>
      </w:r>
      <w:r w:rsidRPr="00903AD7">
        <w:rPr>
          <w:rFonts w:ascii="Times New Roman" w:hAnsi="Times New Roman" w:cs="Times New Roman"/>
          <w:sz w:val="24"/>
          <w:szCs w:val="24"/>
        </w:rPr>
        <w:tab/>
      </w:r>
      <w:r w:rsidRPr="00903AD7">
        <w:rPr>
          <w:rFonts w:ascii="Times New Roman" w:hAnsi="Times New Roman" w:cs="Times New Roman"/>
          <w:sz w:val="24"/>
          <w:szCs w:val="24"/>
        </w:rPr>
        <w:tab/>
        <w:t>Portland, Oregon, 97232</w:t>
      </w:r>
    </w:p>
    <w:p w:rsidR="00780FA8" w:rsidRPr="00903AD7" w:rsidRDefault="00780FA8" w:rsidP="00780FA8">
      <w:pPr>
        <w:spacing w:after="0" w:line="240" w:lineRule="auto"/>
        <w:jc w:val="both"/>
        <w:rPr>
          <w:rFonts w:ascii="Times New Roman" w:hAnsi="Times New Roman" w:cs="Times New Roman"/>
          <w:sz w:val="24"/>
          <w:szCs w:val="24"/>
        </w:rPr>
      </w:pPr>
    </w:p>
    <w:p w:rsidR="00733EF2" w:rsidRDefault="00733EF2" w:rsidP="00231D4E">
      <w:pPr>
        <w:spacing w:after="0" w:line="240" w:lineRule="auto"/>
        <w:rPr>
          <w:rFonts w:ascii="Times New Roman" w:hAnsi="Times New Roman" w:cs="Times New Roman"/>
          <w:sz w:val="24"/>
          <w:szCs w:val="24"/>
        </w:rPr>
      </w:pPr>
    </w:p>
    <w:p w:rsidR="00D24FE7" w:rsidRPr="00903AD7" w:rsidRDefault="00D24FE7" w:rsidP="00231D4E">
      <w:pPr>
        <w:spacing w:after="0" w:line="240" w:lineRule="auto"/>
        <w:rPr>
          <w:rFonts w:ascii="Times New Roman" w:hAnsi="Times New Roman" w:cs="Times New Roman"/>
          <w:sz w:val="24"/>
          <w:szCs w:val="24"/>
        </w:rPr>
      </w:pPr>
      <w:r w:rsidRPr="00903AD7">
        <w:rPr>
          <w:rFonts w:ascii="Times New Roman" w:hAnsi="Times New Roman" w:cs="Times New Roman"/>
          <w:sz w:val="24"/>
          <w:szCs w:val="24"/>
        </w:rPr>
        <w:t>Informal questions</w:t>
      </w:r>
      <w:r w:rsidR="00DD3AB7" w:rsidRPr="00903AD7">
        <w:rPr>
          <w:rFonts w:ascii="Times New Roman" w:hAnsi="Times New Roman" w:cs="Times New Roman"/>
          <w:sz w:val="24"/>
          <w:szCs w:val="24"/>
        </w:rPr>
        <w:t xml:space="preserve"> regarding this filing</w:t>
      </w:r>
      <w:r w:rsidRPr="00903AD7">
        <w:rPr>
          <w:rFonts w:ascii="Times New Roman" w:hAnsi="Times New Roman" w:cs="Times New Roman"/>
          <w:sz w:val="24"/>
          <w:szCs w:val="24"/>
        </w:rPr>
        <w:t xml:space="preserve"> should be directed to</w:t>
      </w:r>
      <w:r w:rsidR="007D7D89" w:rsidRPr="00903AD7">
        <w:rPr>
          <w:rFonts w:ascii="Times New Roman" w:hAnsi="Times New Roman" w:cs="Times New Roman"/>
          <w:sz w:val="24"/>
          <w:szCs w:val="24"/>
        </w:rPr>
        <w:t xml:space="preserve"> </w:t>
      </w:r>
      <w:r w:rsidR="00683A42" w:rsidRPr="00903AD7">
        <w:rPr>
          <w:rFonts w:ascii="Times New Roman" w:hAnsi="Times New Roman" w:cs="Times New Roman"/>
          <w:sz w:val="24"/>
          <w:szCs w:val="24"/>
        </w:rPr>
        <w:t>Bryce Dalley</w:t>
      </w:r>
      <w:r w:rsidR="00D74D11" w:rsidRPr="00903AD7">
        <w:rPr>
          <w:rFonts w:ascii="Times New Roman" w:hAnsi="Times New Roman" w:cs="Times New Roman"/>
          <w:sz w:val="24"/>
          <w:szCs w:val="24"/>
        </w:rPr>
        <w:t xml:space="preserve"> at (503) 813-</w:t>
      </w:r>
      <w:r w:rsidR="00683A42" w:rsidRPr="00903AD7">
        <w:rPr>
          <w:rFonts w:ascii="Times New Roman" w:hAnsi="Times New Roman" w:cs="Times New Roman"/>
          <w:sz w:val="24"/>
          <w:szCs w:val="24"/>
        </w:rPr>
        <w:t xml:space="preserve">6389 </w:t>
      </w:r>
      <w:r w:rsidR="006E481F" w:rsidRPr="00903AD7">
        <w:rPr>
          <w:rFonts w:ascii="Times New Roman" w:hAnsi="Times New Roman" w:cs="Times New Roman"/>
          <w:sz w:val="24"/>
          <w:szCs w:val="24"/>
        </w:rPr>
        <w:t>or by e</w:t>
      </w:r>
      <w:r w:rsidR="003A2F1B" w:rsidRPr="00903AD7">
        <w:rPr>
          <w:rFonts w:ascii="Times New Roman" w:hAnsi="Times New Roman" w:cs="Times New Roman"/>
          <w:sz w:val="24"/>
          <w:szCs w:val="24"/>
        </w:rPr>
        <w:t>-</w:t>
      </w:r>
      <w:r w:rsidR="006E481F" w:rsidRPr="00903AD7">
        <w:rPr>
          <w:rFonts w:ascii="Times New Roman" w:hAnsi="Times New Roman" w:cs="Times New Roman"/>
          <w:sz w:val="24"/>
          <w:szCs w:val="24"/>
        </w:rPr>
        <w:t xml:space="preserve">mail to </w:t>
      </w:r>
      <w:r w:rsidR="00683A42" w:rsidRPr="00903AD7">
        <w:rPr>
          <w:rFonts w:ascii="Times New Roman" w:hAnsi="Times New Roman" w:cs="Times New Roman"/>
          <w:sz w:val="24"/>
          <w:szCs w:val="24"/>
        </w:rPr>
        <w:t>Bryce.Dalley</w:t>
      </w:r>
      <w:r w:rsidR="006E481F" w:rsidRPr="00903AD7">
        <w:rPr>
          <w:rFonts w:ascii="Times New Roman" w:hAnsi="Times New Roman" w:cs="Times New Roman"/>
          <w:sz w:val="24"/>
          <w:szCs w:val="24"/>
        </w:rPr>
        <w:t>@PacifiCorp.com</w:t>
      </w:r>
      <w:r w:rsidR="00D74D11" w:rsidRPr="00903AD7">
        <w:rPr>
          <w:rFonts w:ascii="Times New Roman" w:hAnsi="Times New Roman" w:cs="Times New Roman"/>
          <w:sz w:val="24"/>
          <w:szCs w:val="24"/>
        </w:rPr>
        <w:t>.</w:t>
      </w:r>
    </w:p>
    <w:p w:rsidR="00DD3AB7" w:rsidRPr="00903AD7" w:rsidRDefault="00DD3AB7" w:rsidP="00780FA8">
      <w:pPr>
        <w:spacing w:after="0" w:line="240" w:lineRule="auto"/>
        <w:jc w:val="both"/>
        <w:rPr>
          <w:rFonts w:ascii="Times New Roman" w:hAnsi="Times New Roman" w:cs="Times New Roman"/>
          <w:sz w:val="24"/>
          <w:szCs w:val="24"/>
        </w:rPr>
      </w:pPr>
    </w:p>
    <w:p w:rsidR="00D24FE7" w:rsidRPr="00903AD7" w:rsidRDefault="00D24FE7" w:rsidP="00433057">
      <w:pPr>
        <w:spacing w:after="0" w:line="240" w:lineRule="auto"/>
        <w:jc w:val="both"/>
        <w:rPr>
          <w:rFonts w:ascii="Times New Roman" w:hAnsi="Times New Roman" w:cs="Times New Roman"/>
          <w:sz w:val="24"/>
          <w:szCs w:val="24"/>
        </w:rPr>
      </w:pPr>
      <w:r w:rsidRPr="00903AD7">
        <w:rPr>
          <w:rFonts w:ascii="Times New Roman" w:hAnsi="Times New Roman" w:cs="Times New Roman"/>
          <w:sz w:val="24"/>
          <w:szCs w:val="24"/>
        </w:rPr>
        <w:t>Sincerely,</w:t>
      </w:r>
    </w:p>
    <w:p w:rsidR="00D24FE7" w:rsidRPr="00903AD7" w:rsidRDefault="00D24FE7" w:rsidP="00433057">
      <w:pPr>
        <w:spacing w:after="0" w:line="240" w:lineRule="auto"/>
        <w:jc w:val="both"/>
        <w:rPr>
          <w:rFonts w:ascii="Times New Roman" w:hAnsi="Times New Roman" w:cs="Times New Roman"/>
          <w:sz w:val="24"/>
          <w:szCs w:val="24"/>
        </w:rPr>
      </w:pPr>
    </w:p>
    <w:p w:rsidR="00011617" w:rsidRPr="00903AD7" w:rsidRDefault="00011617" w:rsidP="00433057">
      <w:pPr>
        <w:spacing w:after="0" w:line="240" w:lineRule="auto"/>
        <w:jc w:val="both"/>
        <w:rPr>
          <w:rFonts w:ascii="Times New Roman" w:hAnsi="Times New Roman" w:cs="Times New Roman"/>
          <w:sz w:val="24"/>
          <w:szCs w:val="24"/>
        </w:rPr>
      </w:pPr>
    </w:p>
    <w:p w:rsidR="00D24FE7" w:rsidRPr="00903AD7" w:rsidRDefault="00D24FE7" w:rsidP="00433057">
      <w:pPr>
        <w:spacing w:after="0" w:line="240" w:lineRule="auto"/>
        <w:jc w:val="both"/>
        <w:rPr>
          <w:rFonts w:ascii="Times New Roman" w:hAnsi="Times New Roman" w:cs="Times New Roman"/>
          <w:sz w:val="24"/>
          <w:szCs w:val="24"/>
        </w:rPr>
      </w:pPr>
    </w:p>
    <w:p w:rsidR="00D24FE7" w:rsidRPr="00903AD7" w:rsidRDefault="002647FD" w:rsidP="00433057">
      <w:pPr>
        <w:spacing w:after="0" w:line="240" w:lineRule="auto"/>
        <w:jc w:val="both"/>
        <w:rPr>
          <w:rFonts w:ascii="Times New Roman" w:hAnsi="Times New Roman" w:cs="Times New Roman"/>
          <w:sz w:val="24"/>
          <w:szCs w:val="24"/>
        </w:rPr>
      </w:pPr>
      <w:r w:rsidRPr="00903AD7">
        <w:rPr>
          <w:rFonts w:ascii="Times New Roman" w:hAnsi="Times New Roman" w:cs="Times New Roman"/>
          <w:sz w:val="24"/>
          <w:szCs w:val="24"/>
        </w:rPr>
        <w:t>William R.</w:t>
      </w:r>
      <w:r w:rsidR="000876D5" w:rsidRPr="00903AD7">
        <w:rPr>
          <w:rFonts w:ascii="Times New Roman" w:hAnsi="Times New Roman" w:cs="Times New Roman"/>
          <w:sz w:val="24"/>
          <w:szCs w:val="24"/>
        </w:rPr>
        <w:t xml:space="preserve"> Griffith</w:t>
      </w:r>
    </w:p>
    <w:p w:rsidR="00D24FE7" w:rsidRPr="00903AD7" w:rsidRDefault="00D24FE7" w:rsidP="00433057">
      <w:pPr>
        <w:spacing w:after="0" w:line="240" w:lineRule="auto"/>
        <w:jc w:val="both"/>
        <w:rPr>
          <w:rFonts w:ascii="Times New Roman" w:hAnsi="Times New Roman" w:cs="Times New Roman"/>
          <w:sz w:val="24"/>
          <w:szCs w:val="24"/>
        </w:rPr>
      </w:pPr>
      <w:r w:rsidRPr="00903AD7">
        <w:rPr>
          <w:rFonts w:ascii="Times New Roman" w:hAnsi="Times New Roman" w:cs="Times New Roman"/>
          <w:sz w:val="24"/>
          <w:szCs w:val="24"/>
        </w:rPr>
        <w:t>Vice President, Regulation</w:t>
      </w:r>
    </w:p>
    <w:p w:rsidR="0012419F" w:rsidRPr="00903AD7" w:rsidRDefault="0012419F" w:rsidP="00433057">
      <w:pPr>
        <w:pStyle w:val="Header"/>
        <w:tabs>
          <w:tab w:val="clear" w:pos="4320"/>
          <w:tab w:val="clear" w:pos="8640"/>
        </w:tabs>
        <w:jc w:val="both"/>
      </w:pPr>
    </w:p>
    <w:p w:rsidR="006E481F" w:rsidRPr="00903AD7" w:rsidRDefault="00D24FE7" w:rsidP="00433057">
      <w:pPr>
        <w:pStyle w:val="Header"/>
        <w:tabs>
          <w:tab w:val="clear" w:pos="4320"/>
          <w:tab w:val="clear" w:pos="8640"/>
        </w:tabs>
        <w:jc w:val="both"/>
      </w:pPr>
      <w:r w:rsidRPr="00903AD7">
        <w:t>Enclosure</w:t>
      </w:r>
      <w:r w:rsidR="00704D35" w:rsidRPr="00903AD7">
        <w:t>s</w:t>
      </w:r>
    </w:p>
    <w:p w:rsidR="006E481F" w:rsidRPr="00903AD7" w:rsidRDefault="003A2F1B" w:rsidP="00433057">
      <w:pPr>
        <w:pStyle w:val="Header"/>
        <w:tabs>
          <w:tab w:val="clear" w:pos="4320"/>
          <w:tab w:val="clear" w:pos="8640"/>
        </w:tabs>
        <w:jc w:val="both"/>
      </w:pPr>
      <w:r w:rsidRPr="00903AD7">
        <w:t>c</w:t>
      </w:r>
      <w:r w:rsidR="006E481F" w:rsidRPr="00903AD7">
        <w:t xml:space="preserve">c: </w:t>
      </w:r>
      <w:r w:rsidRPr="00903AD7">
        <w:t xml:space="preserve">UE-100749 </w:t>
      </w:r>
      <w:r w:rsidR="006E481F" w:rsidRPr="00903AD7">
        <w:t xml:space="preserve">Service List </w:t>
      </w:r>
    </w:p>
    <w:sectPr w:rsidR="006E481F" w:rsidRPr="00903AD7" w:rsidSect="00903AD7">
      <w:headerReference w:type="even" r:id="rId9"/>
      <w:headerReference w:type="default" r:id="rId10"/>
      <w:footerReference w:type="even" r:id="rId11"/>
      <w:footerReference w:type="default" r:id="rId12"/>
      <w:headerReference w:type="first" r:id="rId13"/>
      <w:footerReference w:type="first" r:id="rId14"/>
      <w:pgSz w:w="12240" w:h="15840"/>
      <w:pgMar w:top="720" w:right="1440" w:bottom="864"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E68" w:rsidRDefault="004F6E68" w:rsidP="00D24FE7">
      <w:pPr>
        <w:spacing w:after="0" w:line="240" w:lineRule="auto"/>
      </w:pPr>
      <w:r>
        <w:separator/>
      </w:r>
    </w:p>
  </w:endnote>
  <w:endnote w:type="continuationSeparator" w:id="0">
    <w:p w:rsidR="004F6E68" w:rsidRDefault="004F6E68" w:rsidP="00D24F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맑은 고딕">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D47" w:rsidRDefault="00662D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D47" w:rsidRDefault="00662D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D47" w:rsidRDefault="00662D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E68" w:rsidRDefault="004F6E68" w:rsidP="00D24FE7">
      <w:pPr>
        <w:spacing w:after="0" w:line="240" w:lineRule="auto"/>
      </w:pPr>
      <w:r>
        <w:separator/>
      </w:r>
    </w:p>
  </w:footnote>
  <w:footnote w:type="continuationSeparator" w:id="0">
    <w:p w:rsidR="004F6E68" w:rsidRDefault="004F6E68" w:rsidP="00D24FE7">
      <w:pPr>
        <w:spacing w:after="0" w:line="240" w:lineRule="auto"/>
      </w:pPr>
      <w:r>
        <w:continuationSeparator/>
      </w:r>
    </w:p>
  </w:footnote>
  <w:footnote w:id="1">
    <w:p w:rsidR="004F6E68" w:rsidRPr="00C06546" w:rsidRDefault="004F6E68">
      <w:pPr>
        <w:pStyle w:val="FootnoteText"/>
        <w:rPr>
          <w:rFonts w:ascii="Times New Roman" w:hAnsi="Times New Roman"/>
        </w:rPr>
      </w:pPr>
      <w:r w:rsidRPr="00C06546">
        <w:rPr>
          <w:rStyle w:val="FootnoteReference"/>
          <w:rFonts w:ascii="Times New Roman" w:hAnsi="Times New Roman"/>
        </w:rPr>
        <w:footnoteRef/>
      </w:r>
      <w:r w:rsidRPr="00C06546">
        <w:rPr>
          <w:rFonts w:ascii="Times New Roman" w:hAnsi="Times New Roman"/>
        </w:rPr>
        <w:t xml:space="preserve"> Th</w:t>
      </w:r>
      <w:r>
        <w:rPr>
          <w:rFonts w:ascii="Times New Roman" w:hAnsi="Times New Roman"/>
        </w:rPr>
        <w:t xml:space="preserve">is compliance filing reflects the Company’s understanding of Orders 6, 10, 11, and 12 in docket UE-100749.  By submitting this filing, the Company is not indicating acceptance of or agreement with the terms of Orders 10 and 11.  The </w:t>
      </w:r>
      <w:r w:rsidRPr="00C06546">
        <w:rPr>
          <w:rFonts w:ascii="Times New Roman" w:hAnsi="Times New Roman"/>
        </w:rPr>
        <w:t>Company filed for judicial review of Commission Orders 10 and 11 on December 28, 2012, and reserves all rights pend</w:t>
      </w:r>
      <w:r>
        <w:rPr>
          <w:rFonts w:ascii="Times New Roman" w:hAnsi="Times New Roman"/>
        </w:rPr>
        <w:t>ing the outcome of the appeal.</w:t>
      </w:r>
    </w:p>
  </w:footnote>
  <w:footnote w:id="2">
    <w:p w:rsidR="004F6E68" w:rsidRPr="00090EEF" w:rsidRDefault="004F6E68">
      <w:pPr>
        <w:pStyle w:val="FootnoteText"/>
        <w:rPr>
          <w:rFonts w:ascii="Times New Roman" w:hAnsi="Times New Roman" w:cs="Times New Roman"/>
        </w:rPr>
      </w:pPr>
      <w:r w:rsidRPr="00090EEF">
        <w:rPr>
          <w:rStyle w:val="FootnoteReference"/>
          <w:rFonts w:ascii="Times New Roman" w:hAnsi="Times New Roman" w:cs="Times New Roman"/>
        </w:rPr>
        <w:footnoteRef/>
      </w:r>
      <w:r w:rsidRPr="00090EEF">
        <w:rPr>
          <w:rFonts w:ascii="Times New Roman" w:hAnsi="Times New Roman" w:cs="Times New Roman"/>
        </w:rPr>
        <w:t xml:space="preserve"> Whether renewable energy attributes can be used for compliance purposes as “renewable energy credits” or “renewable energy certificates” is dependent upon the terms of the applicable state law.  In Washington, the requirement</w:t>
      </w:r>
      <w:r>
        <w:rPr>
          <w:rFonts w:ascii="Times New Roman" w:hAnsi="Times New Roman" w:cs="Times New Roman"/>
        </w:rPr>
        <w:t>s</w:t>
      </w:r>
      <w:r w:rsidRPr="00090EEF">
        <w:rPr>
          <w:rFonts w:ascii="Times New Roman" w:hAnsi="Times New Roman" w:cs="Times New Roman"/>
        </w:rPr>
        <w:t xml:space="preserve"> and associated restrictions are specified by Washington’s Energy Independence Act, chapter 19.285 RCW (EIA).  In this compliance filing and accompanying attachments, the Company uses the term renewable energy credits (RECs) to refer to renewable energy attribute</w:t>
      </w:r>
      <w:bookmarkStart w:id="0" w:name="_GoBack"/>
      <w:bookmarkEnd w:id="0"/>
      <w:r w:rsidRPr="00090EEF">
        <w:rPr>
          <w:rFonts w:ascii="Times New Roman" w:hAnsi="Times New Roman" w:cs="Times New Roman"/>
        </w:rPr>
        <w:t>s eligible to be used for compliance with Washington’s renewable portfolio standard (RPS) adopted in the EIA.  The term renewable energy attributes (REAs) is used for those attributes not eligible to be used for compliance under the EIA.</w:t>
      </w:r>
    </w:p>
  </w:footnote>
  <w:footnote w:id="3">
    <w:p w:rsidR="004F6E68" w:rsidRDefault="004F6E68" w:rsidP="00F9123F">
      <w:pPr>
        <w:pStyle w:val="FootnoteText"/>
      </w:pPr>
      <w:r w:rsidRPr="00AA38C3">
        <w:rPr>
          <w:rStyle w:val="FootnoteReference"/>
          <w:rFonts w:ascii="Times New Roman" w:hAnsi="Times New Roman" w:cs="Times New Roman"/>
        </w:rPr>
        <w:footnoteRef/>
      </w:r>
      <w:r>
        <w:t xml:space="preserve"> </w:t>
      </w:r>
      <w:r>
        <w:rPr>
          <w:rFonts w:ascii="Times New Roman" w:hAnsi="Times New Roman" w:cs="Times New Roman"/>
        </w:rPr>
        <w:t>For administrative ease, post April 3, 2011 revenues reflect amounts from April 1, 2011 forward.</w:t>
      </w:r>
      <w:r w:rsidRPr="005E24D2">
        <w:rPr>
          <w:rFonts w:ascii="Times New Roman" w:hAnsi="Times New Roman" w:cs="Times New Roman"/>
        </w:rPr>
        <w:t xml:space="preserve">  </w:t>
      </w:r>
    </w:p>
  </w:footnote>
  <w:footnote w:id="4">
    <w:p w:rsidR="004F6E68" w:rsidRPr="00D47860" w:rsidRDefault="004F6E68" w:rsidP="008D3509">
      <w:pPr>
        <w:pStyle w:val="FootnoteText"/>
        <w:rPr>
          <w:rFonts w:ascii="Times New Roman" w:hAnsi="Times New Roman" w:cs="Times New Roman"/>
        </w:rPr>
      </w:pPr>
      <w:r w:rsidRPr="00AA38C3">
        <w:rPr>
          <w:rStyle w:val="FootnoteReference"/>
          <w:rFonts w:ascii="Times New Roman" w:hAnsi="Times New Roman" w:cs="Times New Roman"/>
          <w:color w:val="000000" w:themeColor="text1"/>
        </w:rPr>
        <w:footnoteRef/>
      </w:r>
      <w:r w:rsidRPr="00AA38C3">
        <w:rPr>
          <w:rFonts w:ascii="Times New Roman" w:hAnsi="Times New Roman" w:cs="Times New Roman"/>
          <w:color w:val="000000" w:themeColor="text1"/>
        </w:rPr>
        <w:t xml:space="preserve"> </w:t>
      </w:r>
      <w:r w:rsidRPr="00324FD3">
        <w:rPr>
          <w:rFonts w:ascii="Times New Roman" w:hAnsi="Times New Roman" w:cs="Times New Roman"/>
          <w:color w:val="000000" w:themeColor="text1"/>
        </w:rPr>
        <w:t>The Company designates portions of Attac</w:t>
      </w:r>
      <w:r>
        <w:rPr>
          <w:rFonts w:ascii="Times New Roman" w:hAnsi="Times New Roman" w:cs="Times New Roman"/>
        </w:rPr>
        <w:t>hment</w:t>
      </w:r>
      <w:r w:rsidRPr="00D47860">
        <w:rPr>
          <w:rFonts w:ascii="Times New Roman" w:hAnsi="Times New Roman" w:cs="Times New Roman"/>
        </w:rPr>
        <w:t xml:space="preserve"> A</w:t>
      </w:r>
      <w:r>
        <w:rPr>
          <w:rFonts w:ascii="Times New Roman" w:hAnsi="Times New Roman" w:cs="Times New Roman"/>
        </w:rPr>
        <w:t xml:space="preserve"> and all of Attachments B and C</w:t>
      </w:r>
      <w:r w:rsidRPr="00D47860">
        <w:rPr>
          <w:rFonts w:ascii="Times New Roman" w:hAnsi="Times New Roman" w:cs="Times New Roman"/>
        </w:rPr>
        <w:t xml:space="preserve"> as confidential under the Protective Order in this docket, Order 03.</w:t>
      </w:r>
    </w:p>
  </w:footnote>
  <w:footnote w:id="5">
    <w:p w:rsidR="004F6E68" w:rsidRPr="00AA38C3" w:rsidRDefault="004F6E68">
      <w:pPr>
        <w:pStyle w:val="FootnoteText"/>
        <w:rPr>
          <w:rFonts w:ascii="Times New Roman" w:hAnsi="Times New Roman" w:cs="Times New Roman"/>
        </w:rPr>
      </w:pPr>
      <w:r w:rsidRPr="00AA38C3">
        <w:rPr>
          <w:rStyle w:val="FootnoteReference"/>
          <w:rFonts w:ascii="Times New Roman" w:hAnsi="Times New Roman" w:cs="Times New Roman"/>
          <w:color w:val="000000" w:themeColor="text1"/>
        </w:rPr>
        <w:footnoteRef/>
      </w:r>
      <w:r w:rsidRPr="00AA38C3">
        <w:rPr>
          <w:rFonts w:ascii="Times New Roman" w:hAnsi="Times New Roman" w:cs="Times New Roman"/>
        </w:rPr>
        <w:t xml:space="preserve"> The additional forecast transactions </w:t>
      </w:r>
      <w:r>
        <w:rPr>
          <w:rFonts w:ascii="Times New Roman" w:hAnsi="Times New Roman" w:cs="Times New Roman"/>
        </w:rPr>
        <w:t xml:space="preserve">for 2013 </w:t>
      </w:r>
      <w:r w:rsidRPr="00AA38C3">
        <w:rPr>
          <w:rFonts w:ascii="Times New Roman" w:hAnsi="Times New Roman" w:cs="Times New Roman"/>
        </w:rPr>
        <w:t>are</w:t>
      </w:r>
      <w:r>
        <w:rPr>
          <w:rFonts w:ascii="Times New Roman" w:hAnsi="Times New Roman" w:cs="Times New Roman"/>
        </w:rPr>
        <w:t xml:space="preserve"> estimates only and are</w:t>
      </w:r>
      <w:r w:rsidRPr="00AA38C3">
        <w:rPr>
          <w:rFonts w:ascii="Times New Roman" w:hAnsi="Times New Roman" w:cs="Times New Roman"/>
        </w:rPr>
        <w:t xml:space="preserve"> not based on actual contracts.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D47" w:rsidRDefault="00662D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E68" w:rsidRDefault="004F6E68">
    <w:pPr>
      <w:pStyle w:val="Header"/>
    </w:pPr>
    <w:r>
      <w:t>Washington Utilities and Transportation Commission</w:t>
    </w:r>
  </w:p>
  <w:p w:rsidR="004F6E68" w:rsidRDefault="004F6E68">
    <w:pPr>
      <w:pStyle w:val="Header"/>
    </w:pPr>
    <w:r>
      <w:t>January 16, 2013</w:t>
    </w:r>
  </w:p>
  <w:p w:rsidR="004F6E68" w:rsidRDefault="004F6E68">
    <w:pPr>
      <w:pStyle w:val="Header"/>
    </w:pPr>
    <w:r>
      <w:t xml:space="preserve">Page </w:t>
    </w:r>
    <w:fldSimple w:instr=" PAGE   \* MERGEFORMAT ">
      <w:r w:rsidR="00662D47">
        <w:rPr>
          <w:noProof/>
        </w:rPr>
        <w:t>4</w:t>
      </w:r>
    </w:fldSimple>
  </w:p>
  <w:p w:rsidR="004F6E68" w:rsidRDefault="004F6E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D47" w:rsidRDefault="00662D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42E47"/>
    <w:multiLevelType w:val="hybridMultilevel"/>
    <w:tmpl w:val="2E28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4204C"/>
    <w:multiLevelType w:val="hybridMultilevel"/>
    <w:tmpl w:val="401CF190"/>
    <w:lvl w:ilvl="0" w:tplc="A81CD388">
      <w:start w:val="1"/>
      <w:numFmt w:val="decimal"/>
      <w:pStyle w:val="FindingsConclusions"/>
      <w:lvlText w:val="%1"/>
      <w:lvlJc w:val="left"/>
      <w:pPr>
        <w:tabs>
          <w:tab w:val="num" w:pos="1080"/>
        </w:tabs>
        <w:ind w:left="1080" w:hanging="1080"/>
      </w:pPr>
      <w:rPr>
        <w:rFonts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76A6DD5"/>
    <w:multiLevelType w:val="multilevel"/>
    <w:tmpl w:val="E2F2F822"/>
    <w:lvl w:ilvl="0">
      <w:start w:val="1"/>
      <w:numFmt w:val="decimal"/>
      <w:pStyle w:val="Washingtonparagraph"/>
      <w:lvlText w:val="%1"/>
      <w:lvlJc w:val="left"/>
      <w:pPr>
        <w:tabs>
          <w:tab w:val="num" w:pos="1440"/>
        </w:tabs>
        <w:ind w:left="720" w:hanging="720"/>
      </w:pPr>
      <w:rPr>
        <w:rFonts w:cs="Times New Roman" w:hint="default"/>
        <w:b w:val="0"/>
        <w:i/>
        <w:caps w:val="0"/>
        <w:strike w:val="0"/>
        <w:dstrike w:val="0"/>
        <w:vanish w:val="0"/>
        <w:color w:val="auto"/>
        <w:sz w:val="24"/>
        <w:vertAlign w:val="baseline"/>
      </w:rPr>
    </w:lvl>
    <w:lvl w:ilvl="1">
      <w:start w:val="1"/>
      <w:numFmt w:val="decimal"/>
      <w:lvlText w:val="%2."/>
      <w:lvlJc w:val="left"/>
      <w:pPr>
        <w:ind w:left="5040" w:hanging="720"/>
      </w:pPr>
      <w:rPr>
        <w:rFonts w:cs="Times New Roman" w:hint="default"/>
      </w:rPr>
    </w:lvl>
    <w:lvl w:ilvl="2">
      <w:start w:val="1"/>
      <w:numFmt w:val="decimal"/>
      <w:lvlText w:val="%3."/>
      <w:lvlJc w:val="left"/>
      <w:pPr>
        <w:tabs>
          <w:tab w:val="num" w:pos="5040"/>
        </w:tabs>
        <w:ind w:left="5760" w:hanging="720"/>
      </w:pPr>
      <w:rPr>
        <w:rFonts w:cs="Times New Roman" w:hint="default"/>
      </w:rPr>
    </w:lvl>
    <w:lvl w:ilvl="3">
      <w:start w:val="1"/>
      <w:numFmt w:val="lowerLetter"/>
      <w:lvlText w:val="%4."/>
      <w:lvlJc w:val="left"/>
      <w:pPr>
        <w:tabs>
          <w:tab w:val="num" w:pos="5760"/>
        </w:tabs>
        <w:ind w:left="6480" w:hanging="720"/>
      </w:pPr>
      <w:rPr>
        <w:rFonts w:cs="Times New Roman" w:hint="default"/>
      </w:rPr>
    </w:lvl>
    <w:lvl w:ilvl="4">
      <w:start w:val="1"/>
      <w:numFmt w:val="lowerRoman"/>
      <w:lvlText w:val="%5."/>
      <w:lvlJc w:val="left"/>
      <w:pPr>
        <w:ind w:left="7200" w:hanging="720"/>
      </w:pPr>
      <w:rPr>
        <w:rFonts w:cs="Times New Roman" w:hint="default"/>
      </w:rPr>
    </w:lvl>
    <w:lvl w:ilvl="5">
      <w:start w:val="1"/>
      <w:numFmt w:val="lowerRoman"/>
      <w:lvlText w:val="(%6)"/>
      <w:lvlJc w:val="left"/>
      <w:pPr>
        <w:ind w:left="5760" w:hanging="36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left"/>
      <w:pPr>
        <w:ind w:left="6840" w:hanging="360"/>
      </w:pPr>
      <w:rPr>
        <w:rFonts w:cs="Times New Roman" w:hint="default"/>
      </w:rPr>
    </w:lvl>
  </w:abstractNum>
  <w:abstractNum w:abstractNumId="3">
    <w:nsid w:val="7D713629"/>
    <w:multiLevelType w:val="hybridMultilevel"/>
    <w:tmpl w:val="E160A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1"/>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oNotTrackMove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
  <w:rsids>
    <w:rsidRoot w:val="00D24FE7"/>
    <w:rsid w:val="00011617"/>
    <w:rsid w:val="00013C90"/>
    <w:rsid w:val="000148FB"/>
    <w:rsid w:val="00021F82"/>
    <w:rsid w:val="00027CA9"/>
    <w:rsid w:val="0003056F"/>
    <w:rsid w:val="0003540D"/>
    <w:rsid w:val="000371C9"/>
    <w:rsid w:val="00040E60"/>
    <w:rsid w:val="00042388"/>
    <w:rsid w:val="00051290"/>
    <w:rsid w:val="000513DE"/>
    <w:rsid w:val="000519E4"/>
    <w:rsid w:val="000558C0"/>
    <w:rsid w:val="00061A33"/>
    <w:rsid w:val="00073D84"/>
    <w:rsid w:val="000807AB"/>
    <w:rsid w:val="000876D5"/>
    <w:rsid w:val="00090EEF"/>
    <w:rsid w:val="00093504"/>
    <w:rsid w:val="000D0831"/>
    <w:rsid w:val="000D12BB"/>
    <w:rsid w:val="000D1BEB"/>
    <w:rsid w:val="000D33F0"/>
    <w:rsid w:val="000D5D2D"/>
    <w:rsid w:val="000D63CD"/>
    <w:rsid w:val="000E18BB"/>
    <w:rsid w:val="000E27B0"/>
    <w:rsid w:val="000E55D3"/>
    <w:rsid w:val="000E5E4C"/>
    <w:rsid w:val="000F0572"/>
    <w:rsid w:val="000F34FA"/>
    <w:rsid w:val="000F7B4D"/>
    <w:rsid w:val="00100DCD"/>
    <w:rsid w:val="00111A17"/>
    <w:rsid w:val="00115C3A"/>
    <w:rsid w:val="0012419F"/>
    <w:rsid w:val="00124BA9"/>
    <w:rsid w:val="00140944"/>
    <w:rsid w:val="00146CAE"/>
    <w:rsid w:val="00155C33"/>
    <w:rsid w:val="00157DFC"/>
    <w:rsid w:val="00175757"/>
    <w:rsid w:val="00176A6D"/>
    <w:rsid w:val="00176F85"/>
    <w:rsid w:val="0018007F"/>
    <w:rsid w:val="001863D2"/>
    <w:rsid w:val="00191C71"/>
    <w:rsid w:val="00191CF4"/>
    <w:rsid w:val="00193475"/>
    <w:rsid w:val="0019653F"/>
    <w:rsid w:val="001A4A64"/>
    <w:rsid w:val="001A694D"/>
    <w:rsid w:val="001B2394"/>
    <w:rsid w:val="001B50DB"/>
    <w:rsid w:val="001B6F57"/>
    <w:rsid w:val="001C3ADF"/>
    <w:rsid w:val="001C60C6"/>
    <w:rsid w:val="001D24A4"/>
    <w:rsid w:val="001D46C9"/>
    <w:rsid w:val="001D694B"/>
    <w:rsid w:val="001F1A74"/>
    <w:rsid w:val="001F300D"/>
    <w:rsid w:val="002142A2"/>
    <w:rsid w:val="00214F31"/>
    <w:rsid w:val="002211FF"/>
    <w:rsid w:val="002220DB"/>
    <w:rsid w:val="00223B46"/>
    <w:rsid w:val="00231D4E"/>
    <w:rsid w:val="00237A68"/>
    <w:rsid w:val="00240528"/>
    <w:rsid w:val="0024143C"/>
    <w:rsid w:val="00243598"/>
    <w:rsid w:val="00251B31"/>
    <w:rsid w:val="002550D2"/>
    <w:rsid w:val="00260628"/>
    <w:rsid w:val="002647FD"/>
    <w:rsid w:val="00284BCE"/>
    <w:rsid w:val="00285C09"/>
    <w:rsid w:val="00290897"/>
    <w:rsid w:val="0029462E"/>
    <w:rsid w:val="00296970"/>
    <w:rsid w:val="002B74CE"/>
    <w:rsid w:val="002C6B03"/>
    <w:rsid w:val="002D73B7"/>
    <w:rsid w:val="002E349C"/>
    <w:rsid w:val="002E3637"/>
    <w:rsid w:val="002F73B7"/>
    <w:rsid w:val="00316848"/>
    <w:rsid w:val="00324FD3"/>
    <w:rsid w:val="0032745B"/>
    <w:rsid w:val="0033777A"/>
    <w:rsid w:val="003511BF"/>
    <w:rsid w:val="003542A1"/>
    <w:rsid w:val="00365C4F"/>
    <w:rsid w:val="00366518"/>
    <w:rsid w:val="00377CEC"/>
    <w:rsid w:val="003A0696"/>
    <w:rsid w:val="003A19AA"/>
    <w:rsid w:val="003A2F1B"/>
    <w:rsid w:val="003A5429"/>
    <w:rsid w:val="003C4B55"/>
    <w:rsid w:val="003C59BE"/>
    <w:rsid w:val="003D62D1"/>
    <w:rsid w:val="003D689A"/>
    <w:rsid w:val="003E7217"/>
    <w:rsid w:val="003F66A2"/>
    <w:rsid w:val="004039B9"/>
    <w:rsid w:val="0042050A"/>
    <w:rsid w:val="00433057"/>
    <w:rsid w:val="00445B9D"/>
    <w:rsid w:val="00451031"/>
    <w:rsid w:val="00463136"/>
    <w:rsid w:val="00492A6E"/>
    <w:rsid w:val="004A1B30"/>
    <w:rsid w:val="004B22BA"/>
    <w:rsid w:val="004B2694"/>
    <w:rsid w:val="004B7E3A"/>
    <w:rsid w:val="004C1391"/>
    <w:rsid w:val="004D00EB"/>
    <w:rsid w:val="004D03AC"/>
    <w:rsid w:val="004F2091"/>
    <w:rsid w:val="004F6E68"/>
    <w:rsid w:val="005025F9"/>
    <w:rsid w:val="00503EBF"/>
    <w:rsid w:val="00510205"/>
    <w:rsid w:val="00523911"/>
    <w:rsid w:val="00530DFA"/>
    <w:rsid w:val="00532E99"/>
    <w:rsid w:val="00534074"/>
    <w:rsid w:val="0054798B"/>
    <w:rsid w:val="00550C0F"/>
    <w:rsid w:val="00555394"/>
    <w:rsid w:val="005616E5"/>
    <w:rsid w:val="005620F0"/>
    <w:rsid w:val="00564F05"/>
    <w:rsid w:val="00576859"/>
    <w:rsid w:val="00582CBF"/>
    <w:rsid w:val="00592392"/>
    <w:rsid w:val="005961E5"/>
    <w:rsid w:val="005A3350"/>
    <w:rsid w:val="005A59B2"/>
    <w:rsid w:val="005B27D2"/>
    <w:rsid w:val="005B2979"/>
    <w:rsid w:val="005B3C81"/>
    <w:rsid w:val="005B402D"/>
    <w:rsid w:val="005E24D2"/>
    <w:rsid w:val="005F3A0F"/>
    <w:rsid w:val="005F74E9"/>
    <w:rsid w:val="00611D3E"/>
    <w:rsid w:val="00612991"/>
    <w:rsid w:val="00620B0B"/>
    <w:rsid w:val="006215CF"/>
    <w:rsid w:val="006322EA"/>
    <w:rsid w:val="00647FC2"/>
    <w:rsid w:val="006554DC"/>
    <w:rsid w:val="00655AB3"/>
    <w:rsid w:val="0065678F"/>
    <w:rsid w:val="00657837"/>
    <w:rsid w:val="00662D47"/>
    <w:rsid w:val="0066300C"/>
    <w:rsid w:val="00664E73"/>
    <w:rsid w:val="00682209"/>
    <w:rsid w:val="00683A42"/>
    <w:rsid w:val="00686D1D"/>
    <w:rsid w:val="00687E95"/>
    <w:rsid w:val="006903F0"/>
    <w:rsid w:val="006A2E35"/>
    <w:rsid w:val="006A42C7"/>
    <w:rsid w:val="006A4CC8"/>
    <w:rsid w:val="006B4B26"/>
    <w:rsid w:val="006B6F9D"/>
    <w:rsid w:val="006C0CF2"/>
    <w:rsid w:val="006C722F"/>
    <w:rsid w:val="006D4AB7"/>
    <w:rsid w:val="006D7811"/>
    <w:rsid w:val="006E44D6"/>
    <w:rsid w:val="006E481F"/>
    <w:rsid w:val="006F1E7F"/>
    <w:rsid w:val="006F4370"/>
    <w:rsid w:val="006F5A12"/>
    <w:rsid w:val="00704D35"/>
    <w:rsid w:val="007067E4"/>
    <w:rsid w:val="007114FA"/>
    <w:rsid w:val="00713A5F"/>
    <w:rsid w:val="007156BE"/>
    <w:rsid w:val="00716AD7"/>
    <w:rsid w:val="00723B15"/>
    <w:rsid w:val="0072633F"/>
    <w:rsid w:val="00733EF2"/>
    <w:rsid w:val="00742ACF"/>
    <w:rsid w:val="00752C17"/>
    <w:rsid w:val="0075363B"/>
    <w:rsid w:val="007577F1"/>
    <w:rsid w:val="00771443"/>
    <w:rsid w:val="00780FA8"/>
    <w:rsid w:val="00781AEF"/>
    <w:rsid w:val="007838F8"/>
    <w:rsid w:val="007850C2"/>
    <w:rsid w:val="00790396"/>
    <w:rsid w:val="00794391"/>
    <w:rsid w:val="007A07AB"/>
    <w:rsid w:val="007A2B75"/>
    <w:rsid w:val="007A4B4E"/>
    <w:rsid w:val="007B3FAF"/>
    <w:rsid w:val="007B6588"/>
    <w:rsid w:val="007B7311"/>
    <w:rsid w:val="007B77C2"/>
    <w:rsid w:val="007C3B93"/>
    <w:rsid w:val="007C42C4"/>
    <w:rsid w:val="007C7E3E"/>
    <w:rsid w:val="007D03F8"/>
    <w:rsid w:val="007D362D"/>
    <w:rsid w:val="007D3A00"/>
    <w:rsid w:val="007D7D89"/>
    <w:rsid w:val="007E1B74"/>
    <w:rsid w:val="007E2C0D"/>
    <w:rsid w:val="007E77ED"/>
    <w:rsid w:val="007F4B34"/>
    <w:rsid w:val="0080411E"/>
    <w:rsid w:val="00815562"/>
    <w:rsid w:val="00817E3A"/>
    <w:rsid w:val="00821CCE"/>
    <w:rsid w:val="00827637"/>
    <w:rsid w:val="00831FB5"/>
    <w:rsid w:val="00834510"/>
    <w:rsid w:val="00851D44"/>
    <w:rsid w:val="00854E90"/>
    <w:rsid w:val="00856555"/>
    <w:rsid w:val="00857719"/>
    <w:rsid w:val="00857CBD"/>
    <w:rsid w:val="00860438"/>
    <w:rsid w:val="00861E62"/>
    <w:rsid w:val="00874B01"/>
    <w:rsid w:val="00877480"/>
    <w:rsid w:val="008940E0"/>
    <w:rsid w:val="00896DB4"/>
    <w:rsid w:val="008A0857"/>
    <w:rsid w:val="008A3D3B"/>
    <w:rsid w:val="008B76E4"/>
    <w:rsid w:val="008D3509"/>
    <w:rsid w:val="008E042D"/>
    <w:rsid w:val="008E4A68"/>
    <w:rsid w:val="008E5CC7"/>
    <w:rsid w:val="008E68A5"/>
    <w:rsid w:val="008F2E94"/>
    <w:rsid w:val="008F43F5"/>
    <w:rsid w:val="008F714D"/>
    <w:rsid w:val="00903AD7"/>
    <w:rsid w:val="0091366B"/>
    <w:rsid w:val="00914233"/>
    <w:rsid w:val="0093408E"/>
    <w:rsid w:val="00935997"/>
    <w:rsid w:val="00944992"/>
    <w:rsid w:val="00955DC5"/>
    <w:rsid w:val="009569DD"/>
    <w:rsid w:val="00962097"/>
    <w:rsid w:val="00966819"/>
    <w:rsid w:val="00971BC4"/>
    <w:rsid w:val="00974C0A"/>
    <w:rsid w:val="0097681B"/>
    <w:rsid w:val="00983FED"/>
    <w:rsid w:val="009876D1"/>
    <w:rsid w:val="00991522"/>
    <w:rsid w:val="009A31A0"/>
    <w:rsid w:val="009B334B"/>
    <w:rsid w:val="009B745C"/>
    <w:rsid w:val="009C1011"/>
    <w:rsid w:val="009C4A43"/>
    <w:rsid w:val="009C7764"/>
    <w:rsid w:val="009D5381"/>
    <w:rsid w:val="009E729C"/>
    <w:rsid w:val="009F1181"/>
    <w:rsid w:val="009F6082"/>
    <w:rsid w:val="009F6210"/>
    <w:rsid w:val="00A038D1"/>
    <w:rsid w:val="00A1756D"/>
    <w:rsid w:val="00A201A1"/>
    <w:rsid w:val="00A21506"/>
    <w:rsid w:val="00A2269F"/>
    <w:rsid w:val="00A3331F"/>
    <w:rsid w:val="00A34497"/>
    <w:rsid w:val="00A36AD4"/>
    <w:rsid w:val="00A37517"/>
    <w:rsid w:val="00A37EBB"/>
    <w:rsid w:val="00A4041D"/>
    <w:rsid w:val="00A40FFA"/>
    <w:rsid w:val="00A428DA"/>
    <w:rsid w:val="00A63E29"/>
    <w:rsid w:val="00A72C02"/>
    <w:rsid w:val="00A83AB8"/>
    <w:rsid w:val="00AA2CCD"/>
    <w:rsid w:val="00AA38C3"/>
    <w:rsid w:val="00AB1B44"/>
    <w:rsid w:val="00AB4144"/>
    <w:rsid w:val="00AB4AFF"/>
    <w:rsid w:val="00AC7621"/>
    <w:rsid w:val="00AD0BA1"/>
    <w:rsid w:val="00AE692D"/>
    <w:rsid w:val="00AF1DFA"/>
    <w:rsid w:val="00B01E36"/>
    <w:rsid w:val="00B05C40"/>
    <w:rsid w:val="00B06DF0"/>
    <w:rsid w:val="00B10A44"/>
    <w:rsid w:val="00B2029C"/>
    <w:rsid w:val="00B20757"/>
    <w:rsid w:val="00B22DA9"/>
    <w:rsid w:val="00B23FEC"/>
    <w:rsid w:val="00B31BA7"/>
    <w:rsid w:val="00B34B8F"/>
    <w:rsid w:val="00B35CEE"/>
    <w:rsid w:val="00B360B8"/>
    <w:rsid w:val="00B36E75"/>
    <w:rsid w:val="00B567F2"/>
    <w:rsid w:val="00B63415"/>
    <w:rsid w:val="00B65DF4"/>
    <w:rsid w:val="00B729A2"/>
    <w:rsid w:val="00B83C2E"/>
    <w:rsid w:val="00B92237"/>
    <w:rsid w:val="00BA2D6D"/>
    <w:rsid w:val="00BA7205"/>
    <w:rsid w:val="00BB2F51"/>
    <w:rsid w:val="00BB331E"/>
    <w:rsid w:val="00BB4466"/>
    <w:rsid w:val="00BC4C89"/>
    <w:rsid w:val="00BC5A38"/>
    <w:rsid w:val="00BC78F1"/>
    <w:rsid w:val="00BD57BD"/>
    <w:rsid w:val="00BD6D43"/>
    <w:rsid w:val="00BE0CEB"/>
    <w:rsid w:val="00BE7268"/>
    <w:rsid w:val="00C01B01"/>
    <w:rsid w:val="00C03645"/>
    <w:rsid w:val="00C037F1"/>
    <w:rsid w:val="00C05F12"/>
    <w:rsid w:val="00C06546"/>
    <w:rsid w:val="00C1632F"/>
    <w:rsid w:val="00C16EDF"/>
    <w:rsid w:val="00C26583"/>
    <w:rsid w:val="00C3677C"/>
    <w:rsid w:val="00C419A2"/>
    <w:rsid w:val="00C44729"/>
    <w:rsid w:val="00C449C9"/>
    <w:rsid w:val="00C62C90"/>
    <w:rsid w:val="00C66C77"/>
    <w:rsid w:val="00C75033"/>
    <w:rsid w:val="00C75EAC"/>
    <w:rsid w:val="00C766F6"/>
    <w:rsid w:val="00C91974"/>
    <w:rsid w:val="00CA4BDA"/>
    <w:rsid w:val="00CA7762"/>
    <w:rsid w:val="00CC21D8"/>
    <w:rsid w:val="00CD1CE1"/>
    <w:rsid w:val="00CE0238"/>
    <w:rsid w:val="00CE7688"/>
    <w:rsid w:val="00CE7D2C"/>
    <w:rsid w:val="00CF1223"/>
    <w:rsid w:val="00D01555"/>
    <w:rsid w:val="00D14235"/>
    <w:rsid w:val="00D14B80"/>
    <w:rsid w:val="00D24FE7"/>
    <w:rsid w:val="00D33E38"/>
    <w:rsid w:val="00D35FCE"/>
    <w:rsid w:val="00D3793D"/>
    <w:rsid w:val="00D45B05"/>
    <w:rsid w:val="00D46C27"/>
    <w:rsid w:val="00D47860"/>
    <w:rsid w:val="00D73ADE"/>
    <w:rsid w:val="00D74D11"/>
    <w:rsid w:val="00D808E9"/>
    <w:rsid w:val="00D818F4"/>
    <w:rsid w:val="00D860E3"/>
    <w:rsid w:val="00D87698"/>
    <w:rsid w:val="00D878FB"/>
    <w:rsid w:val="00D9621A"/>
    <w:rsid w:val="00DA266D"/>
    <w:rsid w:val="00DA5E84"/>
    <w:rsid w:val="00DC2C45"/>
    <w:rsid w:val="00DD3AB7"/>
    <w:rsid w:val="00DE2207"/>
    <w:rsid w:val="00DE58EF"/>
    <w:rsid w:val="00DF224A"/>
    <w:rsid w:val="00DF4899"/>
    <w:rsid w:val="00DF644B"/>
    <w:rsid w:val="00DF699C"/>
    <w:rsid w:val="00DF6CFF"/>
    <w:rsid w:val="00E01148"/>
    <w:rsid w:val="00E01434"/>
    <w:rsid w:val="00E25731"/>
    <w:rsid w:val="00E26938"/>
    <w:rsid w:val="00E42CF2"/>
    <w:rsid w:val="00E55222"/>
    <w:rsid w:val="00E56C50"/>
    <w:rsid w:val="00E57A5E"/>
    <w:rsid w:val="00E60B3E"/>
    <w:rsid w:val="00E6772A"/>
    <w:rsid w:val="00E75319"/>
    <w:rsid w:val="00E9226F"/>
    <w:rsid w:val="00E93D84"/>
    <w:rsid w:val="00E94DAC"/>
    <w:rsid w:val="00EA0AF9"/>
    <w:rsid w:val="00EA23DC"/>
    <w:rsid w:val="00EA6250"/>
    <w:rsid w:val="00EA7881"/>
    <w:rsid w:val="00EB006A"/>
    <w:rsid w:val="00EB40AB"/>
    <w:rsid w:val="00EB4331"/>
    <w:rsid w:val="00ED7A98"/>
    <w:rsid w:val="00EE05B8"/>
    <w:rsid w:val="00EE4E56"/>
    <w:rsid w:val="00F0638C"/>
    <w:rsid w:val="00F076ED"/>
    <w:rsid w:val="00F17A3E"/>
    <w:rsid w:val="00F20169"/>
    <w:rsid w:val="00F23747"/>
    <w:rsid w:val="00F26FD8"/>
    <w:rsid w:val="00F308DB"/>
    <w:rsid w:val="00F3441D"/>
    <w:rsid w:val="00F417D1"/>
    <w:rsid w:val="00F46917"/>
    <w:rsid w:val="00F53432"/>
    <w:rsid w:val="00F566F3"/>
    <w:rsid w:val="00F631E6"/>
    <w:rsid w:val="00F702E9"/>
    <w:rsid w:val="00F826BB"/>
    <w:rsid w:val="00F83550"/>
    <w:rsid w:val="00F9123F"/>
    <w:rsid w:val="00FA02B0"/>
    <w:rsid w:val="00FA03A1"/>
    <w:rsid w:val="00FB0C2C"/>
    <w:rsid w:val="00FC3227"/>
    <w:rsid w:val="00FC6EFD"/>
    <w:rsid w:val="00FC7F3F"/>
    <w:rsid w:val="00FD6AF9"/>
    <w:rsid w:val="00FE1022"/>
    <w:rsid w:val="00FF3DF0"/>
    <w:rsid w:val="00FF75DB"/>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A201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uiPriority w:val="59"/>
    <w:rsid w:val="00861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paragraph" w:customStyle="1" w:styleId="Body">
    <w:name w:val="Body"/>
    <w:basedOn w:val="Normal"/>
    <w:rsid w:val="000513DE"/>
    <w:pPr>
      <w:spacing w:after="0" w:line="480" w:lineRule="exact"/>
      <w:ind w:firstLine="720"/>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uiPriority w:val="59"/>
    <w:rsid w:val="00861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paragraph" w:customStyle="1" w:styleId="Body">
    <w:name w:val="Body"/>
    <w:basedOn w:val="Normal"/>
    <w:rsid w:val="000513DE"/>
    <w:pPr>
      <w:spacing w:after="0" w:line="480" w:lineRule="exact"/>
      <w:ind w:firstLine="720"/>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68343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request@pacificorp.com" TargetMode="External"/><Relationship Id="rId13" Type="http://schemas.openxmlformats.org/officeDocument/2006/relationships/header" Target="header3.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pn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2013-01-16T08:00:00+00:00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04DEB6-2F22-401A-9407-36F62B738516}"/>
</file>

<file path=customXml/itemProps2.xml><?xml version="1.0" encoding="utf-8"?>
<ds:datastoreItem xmlns:ds="http://schemas.openxmlformats.org/officeDocument/2006/customXml" ds:itemID="{E0D3160C-40D6-4EA8-88F7-C4F971C0CA4A}"/>
</file>

<file path=customXml/itemProps3.xml><?xml version="1.0" encoding="utf-8"?>
<ds:datastoreItem xmlns:ds="http://schemas.openxmlformats.org/officeDocument/2006/customXml" ds:itemID="{5E0AA26E-827F-4FF9-881D-73CB046DA61B}"/>
</file>

<file path=customXml/itemProps4.xml><?xml version="1.0" encoding="utf-8"?>
<ds:datastoreItem xmlns:ds="http://schemas.openxmlformats.org/officeDocument/2006/customXml" ds:itemID="{ED0F80A9-5DCA-4CDE-8DC0-3A5273D42D99}"/>
</file>

<file path=docProps/app.xml><?xml version="1.0" encoding="utf-8"?>
<Properties xmlns="http://schemas.openxmlformats.org/officeDocument/2006/extended-properties" xmlns:vt="http://schemas.openxmlformats.org/officeDocument/2006/docPropsVTypes">
  <Template>Normal.dotm</Template>
  <TotalTime>0</TotalTime>
  <Pages>4</Pages>
  <Words>1211</Words>
  <Characters>6904</Characters>
  <Application>Microsoft Office Word</Application>
  <DocSecurity>0</DocSecurity>
  <Lines>57</Lines>
  <Paragraphs>16</Paragraphs>
  <ScaleCrop>false</ScaleCrop>
  <Company/>
  <LinksUpToDate>false</LinksUpToDate>
  <CharactersWithSpaces>8099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2013-01-16T22:36:00Z</dcterms:created>
  <dcterms:modified xsi:type="dcterms:W3CDTF">2013-01-16T22:36:00Z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0x0101006E56B4D1795A2E4DB2F0B01679ED314A0096E45178E737B2439E5D7C497507581C</vt:lpwstr>
  </property>
  <property fmtid="{D5CDD505-2E9C-101B-9397-08002B2CF9AE}" pid="4" name="_docset_NoMedatataSyncRequired">
    <vt:lpwstr>False</vt:lpwstr>
  </property>
</Properties>
</file>