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F56BF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3D5F56C0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3D5F56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3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4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5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6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3D5F56C7" w14:textId="51CD5355" w:rsidR="00803373" w:rsidRPr="00391AFB" w:rsidRDefault="00C4686F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September 27</w:t>
      </w:r>
      <w:r w:rsidR="009472D9">
        <w:rPr>
          <w:rFonts w:ascii="Times New Roman" w:hAnsi="Times New Roman"/>
          <w:sz w:val="24"/>
        </w:rPr>
        <w:t>, 2016</w:t>
      </w:r>
    </w:p>
    <w:p w14:paraId="3D5F56C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CB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Steven V. King, Executive Director and Secretary</w:t>
      </w:r>
    </w:p>
    <w:p w14:paraId="3D5F56CC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Washington Utilities and Transportation Commission</w:t>
      </w:r>
    </w:p>
    <w:p w14:paraId="3D5F56CD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1300 S. Evergreen Park Dr. SW</w:t>
      </w:r>
    </w:p>
    <w:p w14:paraId="3D5F56CE" w14:textId="77777777" w:rsidR="00EB79F0" w:rsidRPr="00EB79F0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 xml:space="preserve">P.O. Box 47250 </w:t>
      </w:r>
    </w:p>
    <w:p w14:paraId="3D5F56CF" w14:textId="77777777" w:rsidR="000802F4" w:rsidRPr="008E34A9" w:rsidRDefault="00EB79F0" w:rsidP="00EB79F0">
      <w:pPr>
        <w:widowControl/>
        <w:rPr>
          <w:rFonts w:ascii="Times New Roman" w:hAnsi="Times New Roman"/>
          <w:sz w:val="24"/>
        </w:rPr>
      </w:pPr>
      <w:r w:rsidRPr="00EB79F0">
        <w:rPr>
          <w:rFonts w:ascii="Times New Roman" w:hAnsi="Times New Roman"/>
          <w:sz w:val="24"/>
        </w:rPr>
        <w:t>Olympia, Washington  98504-7250</w:t>
      </w:r>
    </w:p>
    <w:p w14:paraId="3D5F56D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1" w14:textId="5909738D" w:rsidR="00711347" w:rsidRPr="00391AFB" w:rsidRDefault="00EE430E" w:rsidP="005347AD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95D12">
        <w:rPr>
          <w:rFonts w:ascii="Times New Roman" w:hAnsi="Times New Roman"/>
          <w:i/>
          <w:sz w:val="24"/>
        </w:rPr>
        <w:t xml:space="preserve">Washington Utilities and Transp. Comm’n v. </w:t>
      </w:r>
      <w:r w:rsidR="00C4686F">
        <w:rPr>
          <w:rFonts w:ascii="Times New Roman" w:hAnsi="Times New Roman"/>
          <w:i/>
          <w:sz w:val="24"/>
        </w:rPr>
        <w:t>Puget Sound Energy</w:t>
      </w:r>
    </w:p>
    <w:p w14:paraId="3D5F56D2" w14:textId="69DA0123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C4686F">
        <w:rPr>
          <w:rFonts w:ascii="Times New Roman" w:hAnsi="Times New Roman"/>
          <w:sz w:val="24"/>
        </w:rPr>
        <w:t>PG-160924</w:t>
      </w:r>
    </w:p>
    <w:p w14:paraId="3D5F56D3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3D5F56D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EB79F0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3D5F56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7" w14:textId="40F5D9D5" w:rsidR="00803373" w:rsidRDefault="00F943A8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51FBA">
        <w:rPr>
          <w:rFonts w:ascii="Times New Roman" w:hAnsi="Times New Roman"/>
          <w:sz w:val="24"/>
        </w:rPr>
        <w:t>one</w:t>
      </w:r>
      <w:r w:rsidR="003B1B7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cop</w:t>
      </w:r>
      <w:r w:rsidR="00B51FBA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B51FBA">
        <w:rPr>
          <w:rFonts w:ascii="Times New Roman" w:hAnsi="Times New Roman"/>
          <w:sz w:val="24"/>
        </w:rPr>
        <w:t xml:space="preserve">a Notice of Appearance of </w:t>
      </w:r>
      <w:r w:rsidR="00C4686F">
        <w:rPr>
          <w:rFonts w:ascii="Times New Roman" w:hAnsi="Times New Roman"/>
          <w:sz w:val="24"/>
        </w:rPr>
        <w:t>Julian Beattie</w:t>
      </w:r>
      <w:r w:rsidR="00825404">
        <w:rPr>
          <w:rFonts w:ascii="Times New Roman" w:hAnsi="Times New Roman"/>
          <w:sz w:val="24"/>
        </w:rPr>
        <w:t>,</w:t>
      </w:r>
      <w:r w:rsidR="00206E3C">
        <w:rPr>
          <w:rFonts w:ascii="Times New Roman" w:hAnsi="Times New Roman"/>
          <w:sz w:val="24"/>
        </w:rPr>
        <w:t xml:space="preserve"> </w:t>
      </w:r>
      <w:r w:rsidR="00B51FBA">
        <w:rPr>
          <w:rFonts w:ascii="Times New Roman" w:hAnsi="Times New Roman"/>
          <w:sz w:val="24"/>
        </w:rPr>
        <w:t>on behalf of Commission Staff</w:t>
      </w:r>
      <w:r w:rsidRPr="00391AFB">
        <w:rPr>
          <w:rFonts w:ascii="Times New Roman" w:hAnsi="Times New Roman"/>
          <w:sz w:val="24"/>
        </w:rPr>
        <w:t>, 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</w:p>
    <w:p w14:paraId="42740B48" w14:textId="77777777" w:rsidR="00B36E25" w:rsidRPr="00391AFB" w:rsidRDefault="00B36E25">
      <w:pPr>
        <w:widowControl/>
        <w:rPr>
          <w:rFonts w:ascii="Times New Roman" w:hAnsi="Times New Roman"/>
          <w:sz w:val="24"/>
        </w:rPr>
      </w:pPr>
    </w:p>
    <w:p w14:paraId="3D5F56D8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3D5F56D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C" w14:textId="0622594A" w:rsidR="00813052" w:rsidRPr="00391AFB" w:rsidRDefault="00C4686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JULIAN BEATTIE</w:t>
      </w:r>
    </w:p>
    <w:p w14:paraId="3D5F56DD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3D5F56D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3D5F56DF" w14:textId="29CBCB46" w:rsidR="00803373" w:rsidRDefault="0082540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C4686F">
        <w:rPr>
          <w:rFonts w:ascii="Times New Roman" w:hAnsi="Times New Roman"/>
          <w:sz w:val="24"/>
        </w:rPr>
        <w:t>B</w:t>
      </w:r>
      <w:r w:rsidR="00B51FBA">
        <w:rPr>
          <w:rFonts w:ascii="Times New Roman" w:hAnsi="Times New Roman"/>
          <w:sz w:val="24"/>
        </w:rPr>
        <w:t>/emd</w:t>
      </w:r>
    </w:p>
    <w:p w14:paraId="3D5F56E0" w14:textId="0F69B2BF" w:rsidR="001E37F4" w:rsidRDefault="005668D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3D5F56E1" w14:textId="5D5834BF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cc:  </w:t>
      </w:r>
      <w:r w:rsidR="00C4686F">
        <w:rPr>
          <w:rFonts w:ascii="Times New Roman" w:hAnsi="Times New Roman"/>
          <w:sz w:val="24"/>
        </w:rPr>
        <w:t>Puget Sound Energy</w:t>
      </w:r>
      <w:bookmarkStart w:id="0" w:name="_GoBack"/>
      <w:bookmarkEnd w:id="0"/>
      <w:r w:rsidR="00695BEB">
        <w:rPr>
          <w:rFonts w:ascii="Times New Roman" w:hAnsi="Times New Roman"/>
          <w:sz w:val="24"/>
        </w:rPr>
        <w:t xml:space="preserve"> w/enc.</w:t>
      </w:r>
    </w:p>
    <w:sectPr w:rsidR="001E37F4" w:rsidRPr="00391AFB" w:rsidSect="002A0F4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083B"/>
    <w:rsid w:val="000F19C7"/>
    <w:rsid w:val="00115ED1"/>
    <w:rsid w:val="001445F7"/>
    <w:rsid w:val="001C55F2"/>
    <w:rsid w:val="001E0E86"/>
    <w:rsid w:val="001E37F4"/>
    <w:rsid w:val="00206092"/>
    <w:rsid w:val="00206E3C"/>
    <w:rsid w:val="00216FA1"/>
    <w:rsid w:val="002A0F46"/>
    <w:rsid w:val="002C5D32"/>
    <w:rsid w:val="002E0E19"/>
    <w:rsid w:val="00356604"/>
    <w:rsid w:val="00376763"/>
    <w:rsid w:val="00391AFB"/>
    <w:rsid w:val="003B1B76"/>
    <w:rsid w:val="00444F47"/>
    <w:rsid w:val="004607D9"/>
    <w:rsid w:val="004C25DB"/>
    <w:rsid w:val="00514D48"/>
    <w:rsid w:val="005347AD"/>
    <w:rsid w:val="00544539"/>
    <w:rsid w:val="005668DD"/>
    <w:rsid w:val="00575A3F"/>
    <w:rsid w:val="005903B0"/>
    <w:rsid w:val="00695BEB"/>
    <w:rsid w:val="00711347"/>
    <w:rsid w:val="00803373"/>
    <w:rsid w:val="00813052"/>
    <w:rsid w:val="00825404"/>
    <w:rsid w:val="00860654"/>
    <w:rsid w:val="008A2990"/>
    <w:rsid w:val="0092593F"/>
    <w:rsid w:val="009472D9"/>
    <w:rsid w:val="00A57448"/>
    <w:rsid w:val="00A95A91"/>
    <w:rsid w:val="00B36E25"/>
    <w:rsid w:val="00B51FBA"/>
    <w:rsid w:val="00B53D8A"/>
    <w:rsid w:val="00B826BD"/>
    <w:rsid w:val="00B95D12"/>
    <w:rsid w:val="00BF3F9D"/>
    <w:rsid w:val="00C3537F"/>
    <w:rsid w:val="00C4686F"/>
    <w:rsid w:val="00D14527"/>
    <w:rsid w:val="00D241B2"/>
    <w:rsid w:val="00D313BD"/>
    <w:rsid w:val="00D77E0D"/>
    <w:rsid w:val="00DD1EDA"/>
    <w:rsid w:val="00DE2032"/>
    <w:rsid w:val="00EB79F0"/>
    <w:rsid w:val="00EE430E"/>
    <w:rsid w:val="00EE5664"/>
    <w:rsid w:val="00F058EA"/>
    <w:rsid w:val="00F249BB"/>
    <w:rsid w:val="00F563CB"/>
    <w:rsid w:val="00F82C4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56BF"/>
  <w15:docId w15:val="{7F8E05C8-8704-4C59-B248-FBB3A171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B51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046699-3D84-49F0-B5DA-2829AE776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BB9EC-A199-49E9-8A3D-4CD4CB654F0C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3AC8D-2523-4344-BCFB-272AC48E47EB}"/>
</file>

<file path=customXml/itemProps4.xml><?xml version="1.0" encoding="utf-8"?>
<ds:datastoreItem xmlns:ds="http://schemas.openxmlformats.org/officeDocument/2006/customXml" ds:itemID="{41C0291F-4A18-48BF-8661-101748CF9B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DeMarco, Betsy (UTC)</cp:lastModifiedBy>
  <cp:revision>9</cp:revision>
  <cp:lastPrinted>2015-02-19T18:06:00Z</cp:lastPrinted>
  <dcterms:created xsi:type="dcterms:W3CDTF">2015-02-19T18:07:00Z</dcterms:created>
  <dcterms:modified xsi:type="dcterms:W3CDTF">2016-09-27T21:29:00Z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