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87D" w:rsidRDefault="009B687D" w:rsidP="009B687D">
      <w:r>
        <w:rPr>
          <w:noProof/>
        </w:rPr>
        <w:drawing>
          <wp:anchor distT="0" distB="0" distL="114300" distR="114300" simplePos="0" relativeHeight="251659264" behindDoc="1" locked="0" layoutInCell="1" allowOverlap="1" wp14:anchorId="2CC870FD" wp14:editId="20A354E2">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9B687D" w:rsidRDefault="009B687D" w:rsidP="009B687D"/>
    <w:p w:rsidR="009B687D" w:rsidRPr="00A82189" w:rsidRDefault="009B687D" w:rsidP="009B687D">
      <w:r>
        <w:t xml:space="preserve">June </w:t>
      </w:r>
      <w:r w:rsidR="00A84DE9">
        <w:t>23</w:t>
      </w:r>
      <w:r w:rsidR="00833172">
        <w:t>, 201</w:t>
      </w:r>
      <w:r w:rsidR="00F56D1D">
        <w:t>6</w:t>
      </w:r>
    </w:p>
    <w:p w:rsidR="009B687D" w:rsidRDefault="009B687D" w:rsidP="009B687D">
      <w:pPr>
        <w:rPr>
          <w:i/>
        </w:rPr>
      </w:pPr>
    </w:p>
    <w:p w:rsidR="00057A01" w:rsidRDefault="009B687D" w:rsidP="009B687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9B687D" w:rsidRPr="00057A01" w:rsidRDefault="009B687D" w:rsidP="009B687D">
      <w:pPr>
        <w:rPr>
          <w:b/>
          <w:i/>
        </w:rPr>
      </w:pPr>
      <w:smartTag w:uri="urn:schemas-microsoft-com:office:smarttags" w:element="stockticker">
        <w:r w:rsidRPr="00487E15">
          <w:rPr>
            <w:b/>
            <w:i/>
          </w:rPr>
          <w:t>AND</w:t>
        </w:r>
      </w:smartTag>
      <w:r w:rsidRPr="00487E15">
        <w:rPr>
          <w:b/>
          <w:i/>
        </w:rPr>
        <w:t xml:space="preserve"> OVERNIGHT DELIVERY</w:t>
      </w:r>
    </w:p>
    <w:p w:rsidR="009B687D" w:rsidRDefault="009B687D" w:rsidP="009B687D"/>
    <w:p w:rsidR="001804C1" w:rsidRDefault="001804C1" w:rsidP="009B687D">
      <w:pPr>
        <w:rPr>
          <w:rFonts w:ascii="Times New Roman" w:hAnsi="Times New Roman"/>
          <w:szCs w:val="24"/>
        </w:rPr>
      </w:pPr>
      <w:r>
        <w:rPr>
          <w:rFonts w:ascii="Times New Roman" w:hAnsi="Times New Roman"/>
          <w:szCs w:val="24"/>
        </w:rPr>
        <w:t>Steven V. King</w:t>
      </w:r>
    </w:p>
    <w:p w:rsidR="001804C1" w:rsidRDefault="001804C1" w:rsidP="009B687D">
      <w:pPr>
        <w:rPr>
          <w:rFonts w:ascii="Times New Roman" w:hAnsi="Times New Roman"/>
          <w:szCs w:val="24"/>
        </w:rPr>
      </w:pPr>
      <w:r>
        <w:rPr>
          <w:rFonts w:ascii="Times New Roman" w:hAnsi="Times New Roman"/>
          <w:szCs w:val="24"/>
        </w:rPr>
        <w:t>Executive Director and Secretary</w:t>
      </w:r>
    </w:p>
    <w:p w:rsidR="009B687D" w:rsidRPr="00802FA7" w:rsidRDefault="009B687D" w:rsidP="009B687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00F614D4" w:rsidRPr="00802FA7">
        <w:rPr>
          <w:rFonts w:ascii="Times New Roman" w:hAnsi="Times New Roman"/>
          <w:szCs w:val="24"/>
        </w:rPr>
        <w:t xml:space="preserve">. </w:t>
      </w:r>
      <w:r w:rsidRPr="00802FA7">
        <w:rPr>
          <w:rFonts w:ascii="Times New Roman" w:hAnsi="Times New Roman"/>
          <w:szCs w:val="24"/>
        </w:rPr>
        <w:br/>
        <w:t>P.O. Box 47250</w:t>
      </w:r>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r w:rsidR="00F614D4" w:rsidRPr="00802FA7">
        <w:rPr>
          <w:rFonts w:ascii="Times New Roman" w:hAnsi="Times New Roman"/>
          <w:szCs w:val="24"/>
        </w:rPr>
        <w:t>WA 98504</w:t>
      </w:r>
      <w:r w:rsidRPr="00802FA7">
        <w:rPr>
          <w:rFonts w:ascii="Times New Roman" w:hAnsi="Times New Roman"/>
          <w:szCs w:val="24"/>
        </w:rPr>
        <w:noBreakHyphen/>
        <w:t>7250</w:t>
      </w:r>
    </w:p>
    <w:p w:rsidR="009B687D" w:rsidRDefault="009B687D" w:rsidP="009B687D"/>
    <w:p w:rsidR="001804C1" w:rsidRPr="001804C1" w:rsidRDefault="009B687D" w:rsidP="001804C1">
      <w:pPr>
        <w:ind w:left="720" w:hanging="720"/>
      </w:pPr>
      <w:r w:rsidRPr="00D64407">
        <w:rPr>
          <w:b/>
        </w:rPr>
        <w:t>RE:</w:t>
      </w:r>
      <w:r w:rsidRPr="00D64407">
        <w:rPr>
          <w:b/>
        </w:rPr>
        <w:tab/>
      </w:r>
      <w:r w:rsidR="001804C1" w:rsidRPr="001804C1">
        <w:rPr>
          <w:b/>
        </w:rPr>
        <w:t>Docket UE-16</w:t>
      </w:r>
      <w:r w:rsidR="001804C1">
        <w:rPr>
          <w:b/>
        </w:rPr>
        <w:t>0490</w:t>
      </w:r>
      <w:r w:rsidR="001804C1" w:rsidRPr="001804C1">
        <w:rPr>
          <w:b/>
        </w:rPr>
        <w:t>—Affiliated Interest Filing—PacifiCorp, U.S. Bank National Association, Wells Fargo Bank, National Association and Wells Fargo Securities, LLC</w:t>
      </w:r>
    </w:p>
    <w:p w:rsidR="001804C1" w:rsidRPr="001804C1" w:rsidRDefault="001804C1" w:rsidP="001804C1"/>
    <w:p w:rsidR="001804C1" w:rsidRPr="001804C1" w:rsidRDefault="001804C1" w:rsidP="00A21D47">
      <w:r w:rsidRPr="001804C1">
        <w:t xml:space="preserve">Under the provisions of RCW 80.16.020 and in accordance with </w:t>
      </w:r>
      <w:smartTag w:uri="urn:schemas-microsoft-com:office:smarttags" w:element="stockticker">
        <w:r w:rsidRPr="001804C1">
          <w:t>WAC</w:t>
        </w:r>
      </w:smartTag>
      <w:r w:rsidRPr="001804C1">
        <w:t xml:space="preserve"> 480-100-245, Pacific Power &amp; Light Company (Pacific Power or Company), a division of PacifiCorp, provides notice of an affiliate interest transaction with Wells Fargo Bank, National Association and Wells Fargo Securities, LLC (Wells Fargo), and U.S. Bank National Association (U.S. Bank).</w:t>
      </w:r>
    </w:p>
    <w:p w:rsidR="009B687D" w:rsidRDefault="009B687D" w:rsidP="009B687D">
      <w:pPr>
        <w:jc w:val="both"/>
      </w:pPr>
      <w:r>
        <w:tab/>
      </w:r>
    </w:p>
    <w:p w:rsidR="00AC6B0B" w:rsidRPr="00AC6B0B" w:rsidRDefault="00AC6B0B" w:rsidP="00A21D47">
      <w:pPr>
        <w:rPr>
          <w:rFonts w:ascii="Times New Roman" w:eastAsia="Times New Roman" w:hAnsi="Times New Roman"/>
        </w:rPr>
      </w:pPr>
      <w:r w:rsidRPr="00AC6B0B">
        <w:rPr>
          <w:rFonts w:ascii="Times New Roman" w:eastAsia="Times New Roman" w:hAnsi="Times New Roman"/>
        </w:rPr>
        <w:t>As detailed in PacifiCorp’s May 1</w:t>
      </w:r>
      <w:r>
        <w:rPr>
          <w:rFonts w:ascii="Times New Roman" w:eastAsia="Times New Roman" w:hAnsi="Times New Roman"/>
        </w:rPr>
        <w:t>0</w:t>
      </w:r>
      <w:r w:rsidRPr="00AC6B0B">
        <w:rPr>
          <w:rFonts w:ascii="Times New Roman" w:eastAsia="Times New Roman" w:hAnsi="Times New Roman"/>
        </w:rPr>
        <w:t>, 2016 filing, PacifiCorp selected Wells Fargo and U.S. Bank to each be one of seven joint lead arrangers engaged to assist PacifiCorp in arranging a new credit agreement.  PacifiCorp has previously provided the Commission with the forms of a Commitment Letter, Active Arranger Fee Letter</w:t>
      </w:r>
      <w:r w:rsidR="0023090E">
        <w:rPr>
          <w:rFonts w:ascii="Times New Roman" w:eastAsia="Times New Roman" w:hAnsi="Times New Roman"/>
        </w:rPr>
        <w:t>,</w:t>
      </w:r>
      <w:r w:rsidRPr="00AC6B0B">
        <w:rPr>
          <w:rFonts w:ascii="Times New Roman" w:eastAsia="Times New Roman" w:hAnsi="Times New Roman"/>
        </w:rPr>
        <w:t xml:space="preserve"> and Passive Arranger Fee Letter related to Wells Fargo’s and U.S. Bank’s services for the new credit agreement.</w:t>
      </w:r>
    </w:p>
    <w:p w:rsidR="00AC6B0B" w:rsidRDefault="00AC6B0B" w:rsidP="00A21D47">
      <w:pPr>
        <w:ind w:firstLine="720"/>
        <w:rPr>
          <w:rFonts w:ascii="Times New Roman" w:eastAsia="Times New Roman" w:hAnsi="Times New Roman"/>
        </w:rPr>
      </w:pPr>
    </w:p>
    <w:p w:rsidR="00AC6B0B" w:rsidRPr="00AC6B0B" w:rsidRDefault="00AC6B0B" w:rsidP="00A21D47">
      <w:pPr>
        <w:rPr>
          <w:rFonts w:ascii="Times New Roman" w:eastAsia="Times New Roman" w:hAnsi="Times New Roman"/>
          <w:szCs w:val="24"/>
        </w:rPr>
      </w:pPr>
      <w:r w:rsidRPr="00AC6B0B">
        <w:rPr>
          <w:rFonts w:ascii="Times New Roman" w:eastAsia="Times New Roman" w:hAnsi="Times New Roman"/>
        </w:rPr>
        <w:t xml:space="preserve">Included with this filing as </w:t>
      </w:r>
      <w:r w:rsidRPr="00352C93">
        <w:rPr>
          <w:rFonts w:ascii="Times New Roman" w:eastAsia="Times New Roman" w:hAnsi="Times New Roman"/>
          <w:u w:val="single"/>
        </w:rPr>
        <w:t>Attachment A</w:t>
      </w:r>
      <w:r w:rsidRPr="00AC6B0B">
        <w:rPr>
          <w:rFonts w:ascii="Times New Roman" w:eastAsia="Times New Roman" w:hAnsi="Times New Roman"/>
        </w:rPr>
        <w:t xml:space="preserve"> is a draft form of the new credit agreement which Wells Fargo and U.S. Bank will be parties </w:t>
      </w:r>
      <w:proofErr w:type="gramStart"/>
      <w:r w:rsidRPr="00AC6B0B">
        <w:rPr>
          <w:rFonts w:ascii="Times New Roman" w:eastAsia="Times New Roman" w:hAnsi="Times New Roman"/>
        </w:rPr>
        <w:t>thereto.</w:t>
      </w:r>
      <w:proofErr w:type="gramEnd"/>
      <w:r w:rsidRPr="00AC6B0B">
        <w:rPr>
          <w:rFonts w:ascii="Times New Roman" w:eastAsia="Times New Roman" w:hAnsi="Times New Roman"/>
        </w:rPr>
        <w:t xml:space="preserve"> </w:t>
      </w:r>
      <w:r w:rsidR="0023090E">
        <w:rPr>
          <w:rFonts w:ascii="Times New Roman" w:eastAsia="Times New Roman" w:hAnsi="Times New Roman"/>
        </w:rPr>
        <w:t xml:space="preserve"> </w:t>
      </w:r>
      <w:r w:rsidRPr="00AC6B0B">
        <w:rPr>
          <w:rFonts w:ascii="Times New Roman" w:eastAsia="Times New Roman" w:hAnsi="Times New Roman"/>
        </w:rPr>
        <w:t xml:space="preserve">This </w:t>
      </w:r>
      <w:r w:rsidR="00352C93">
        <w:rPr>
          <w:rFonts w:ascii="Times New Roman" w:eastAsia="Times New Roman" w:hAnsi="Times New Roman"/>
        </w:rPr>
        <w:t>a</w:t>
      </w:r>
      <w:r w:rsidRPr="00AC6B0B">
        <w:rPr>
          <w:rFonts w:ascii="Times New Roman" w:eastAsia="Times New Roman" w:hAnsi="Times New Roman"/>
        </w:rPr>
        <w:t xml:space="preserve">ttachment contains commercially-sensitive information that has been redacted.  This document contains a “draft” designation, which will be removed </w:t>
      </w:r>
      <w:r w:rsidR="0023090E">
        <w:rPr>
          <w:rFonts w:ascii="Times New Roman" w:eastAsia="Times New Roman" w:hAnsi="Times New Roman"/>
        </w:rPr>
        <w:t xml:space="preserve">before </w:t>
      </w:r>
      <w:r w:rsidRPr="00AC6B0B">
        <w:rPr>
          <w:rFonts w:ascii="Times New Roman" w:eastAsia="Times New Roman" w:hAnsi="Times New Roman"/>
        </w:rPr>
        <w:t>execution.  No material changes are expected to the terms and conditions of this credit agreement.</w:t>
      </w:r>
    </w:p>
    <w:p w:rsidR="00AC6B0B" w:rsidRPr="00AC6B0B" w:rsidRDefault="00AC6B0B" w:rsidP="00A21D47">
      <w:pPr>
        <w:ind w:firstLine="720"/>
        <w:rPr>
          <w:rFonts w:ascii="Times New Roman" w:eastAsia="Times New Roman" w:hAnsi="Times New Roman"/>
          <w:szCs w:val="24"/>
        </w:rPr>
      </w:pPr>
    </w:p>
    <w:p w:rsidR="00AC6B0B" w:rsidRPr="00AC6B0B" w:rsidRDefault="00AC6B0B" w:rsidP="00A21D47">
      <w:pPr>
        <w:rPr>
          <w:rFonts w:ascii="Times New Roman" w:eastAsia="Times New Roman" w:hAnsi="Times New Roman"/>
        </w:rPr>
      </w:pPr>
      <w:r w:rsidRPr="00AC6B0B">
        <w:rPr>
          <w:rFonts w:ascii="Times New Roman" w:eastAsia="Times New Roman" w:hAnsi="Times New Roman"/>
          <w:szCs w:val="24"/>
        </w:rPr>
        <w:t xml:space="preserve">PacifiCorp is a wholly-owned, indirect subsidiary of Berkshire Hathaway Energy Company (BHE). BHE is a subsidiary of Berkshire Hathaway, Inc. (Berkshire Hathaway).  Warren E. Buffet (an individual who may be deemed to control Berkshire Hathaway), Berkshire Hathaway, various subsidiaries of Berkshire Hathaway and various employee benefit plans of Berkshire Hathaway subsidiaries together held an interest in excess of five percent in each of Wells Fargo and U.S. Bank common stock. </w:t>
      </w:r>
      <w:r w:rsidR="0023090E">
        <w:rPr>
          <w:rFonts w:ascii="Times New Roman" w:eastAsia="Times New Roman" w:hAnsi="Times New Roman"/>
          <w:szCs w:val="24"/>
        </w:rPr>
        <w:t xml:space="preserve"> </w:t>
      </w:r>
      <w:r w:rsidRPr="00AC6B0B">
        <w:rPr>
          <w:rFonts w:ascii="Times New Roman" w:eastAsia="Times New Roman" w:hAnsi="Times New Roman"/>
          <w:szCs w:val="24"/>
        </w:rPr>
        <w:t>Therefore, Berkshire Hathaway’s ownership interest in each of Wells Fargo and U.S. Bank may create an affiliated interest in some PacifiCorp jurisdictions.</w:t>
      </w:r>
    </w:p>
    <w:p w:rsidR="00AC6B0B" w:rsidRPr="00AC6B0B" w:rsidRDefault="00AC6B0B" w:rsidP="00A21D47">
      <w:pPr>
        <w:rPr>
          <w:rFonts w:ascii="Times New Roman" w:eastAsia="Times New Roman" w:hAnsi="Times New Roman"/>
        </w:rPr>
      </w:pPr>
    </w:p>
    <w:p w:rsidR="00AC6B0B" w:rsidRPr="00AC6B0B" w:rsidRDefault="00AC6B0B" w:rsidP="00A21D47">
      <w:pPr>
        <w:rPr>
          <w:rFonts w:ascii="Times New Roman" w:eastAsia="Times New Roman" w:hAnsi="Times New Roman"/>
        </w:rPr>
      </w:pPr>
      <w:r w:rsidRPr="00AC6B0B">
        <w:rPr>
          <w:rFonts w:ascii="Times New Roman" w:eastAsia="Times New Roman" w:hAnsi="Times New Roman"/>
          <w:szCs w:val="24"/>
        </w:rPr>
        <w:t>As noted in the May 1</w:t>
      </w:r>
      <w:r w:rsidR="0010585C">
        <w:rPr>
          <w:rFonts w:ascii="Times New Roman" w:eastAsia="Times New Roman" w:hAnsi="Times New Roman"/>
          <w:szCs w:val="24"/>
        </w:rPr>
        <w:t>0</w:t>
      </w:r>
      <w:r w:rsidRPr="00AC6B0B">
        <w:rPr>
          <w:rFonts w:ascii="Times New Roman" w:eastAsia="Times New Roman" w:hAnsi="Times New Roman"/>
          <w:szCs w:val="24"/>
        </w:rPr>
        <w:t xml:space="preserve">, 2016 filing, PacifiCorp intends to enter into two new revolving credit agreements over the next twelve months as part of an overall plan to replace existing credit agreements prior to their expiration.  </w:t>
      </w:r>
      <w:r w:rsidRPr="00352C93">
        <w:rPr>
          <w:rFonts w:ascii="Times New Roman" w:eastAsia="Times New Roman" w:hAnsi="Times New Roman"/>
          <w:u w:val="single"/>
        </w:rPr>
        <w:t>Attachment A</w:t>
      </w:r>
      <w:r w:rsidRPr="00AC6B0B">
        <w:rPr>
          <w:rFonts w:ascii="Times New Roman" w:eastAsia="Times New Roman" w:hAnsi="Times New Roman"/>
        </w:rPr>
        <w:t xml:space="preserve"> is the first of the two expected new credit agreements. This agreement will allow PacifiCorp to borrow up to $400 million through the period ending June 2019, subject to agreed upon extensions.</w:t>
      </w:r>
    </w:p>
    <w:p w:rsidR="00AC6B0B" w:rsidRPr="00AC6B0B" w:rsidRDefault="00AC6B0B" w:rsidP="00A21D47">
      <w:pPr>
        <w:rPr>
          <w:rFonts w:ascii="Times New Roman" w:eastAsia="Times New Roman" w:hAnsi="Times New Roman"/>
          <w:highlight w:val="yellow"/>
        </w:rPr>
      </w:pPr>
      <w:r w:rsidRPr="00AC6B0B">
        <w:rPr>
          <w:rFonts w:ascii="Times New Roman" w:eastAsia="Times New Roman" w:hAnsi="Times New Roman"/>
        </w:rPr>
        <w:lastRenderedPageBreak/>
        <w:t xml:space="preserve">As a public utility, the Company is expected to acquire, construct, improve, and maintain sufficient utility facilities to serve its customers adequately and reliably at reasonable cost.  Revolving credit agreements, borrowings thereunder and other short-term borrowings are part of a program to finance the Company’s facilities taking into consideration prudent capital ratios, earning coverage tests and market uncertainties as to the relative merits of the various types of securities the Company could sell. </w:t>
      </w:r>
      <w:r w:rsidR="0023090E">
        <w:rPr>
          <w:rFonts w:ascii="Times New Roman" w:eastAsia="Times New Roman" w:hAnsi="Times New Roman"/>
        </w:rPr>
        <w:t xml:space="preserve"> </w:t>
      </w:r>
      <w:r w:rsidRPr="00AC6B0B">
        <w:rPr>
          <w:rFonts w:ascii="Times New Roman" w:eastAsia="Times New Roman" w:hAnsi="Times New Roman"/>
        </w:rPr>
        <w:t>Accordingly, the transaction to which Wells Fargo and U.S. Bank will be a party, is consistent with the public interest.</w:t>
      </w:r>
    </w:p>
    <w:p w:rsidR="00AC6B0B" w:rsidRPr="00AC6B0B" w:rsidRDefault="00AC6B0B" w:rsidP="00A21D47">
      <w:pPr>
        <w:rPr>
          <w:rFonts w:ascii="Times New Roman" w:eastAsia="Times New Roman" w:hAnsi="Times New Roman"/>
        </w:rPr>
      </w:pPr>
    </w:p>
    <w:p w:rsidR="009B687D" w:rsidRDefault="009B687D" w:rsidP="00A21D47">
      <w:r>
        <w:t xml:space="preserve">Also included with this filing is a notarized verification from Bruce N. Williams, Vice President and Treasurer, PacifiCorp, </w:t>
      </w:r>
      <w:r w:rsidRPr="002F36FD">
        <w:t xml:space="preserve">regarding </w:t>
      </w:r>
      <w:r w:rsidRPr="00352C93">
        <w:rPr>
          <w:u w:val="single"/>
        </w:rPr>
        <w:t>Attachment</w:t>
      </w:r>
      <w:r w:rsidR="00352C93" w:rsidRPr="00352C93">
        <w:rPr>
          <w:u w:val="single"/>
        </w:rPr>
        <w:t xml:space="preserve"> A</w:t>
      </w:r>
      <w:r>
        <w:t xml:space="preserve">. </w:t>
      </w:r>
    </w:p>
    <w:p w:rsidR="009B687D" w:rsidRDefault="009B687D" w:rsidP="00A21D47"/>
    <w:p w:rsidR="00AA433A" w:rsidRPr="00AA433A" w:rsidRDefault="00AA433A" w:rsidP="007D0002">
      <w:pPr>
        <w:rPr>
          <w:rFonts w:ascii="Times New Roman" w:hAnsi="Times New Roman"/>
          <w:szCs w:val="24"/>
        </w:rPr>
      </w:pPr>
      <w:r w:rsidRPr="00AA433A">
        <w:rPr>
          <w:rFonts w:ascii="Times New Roman" w:hAnsi="Times New Roman"/>
          <w:szCs w:val="24"/>
        </w:rPr>
        <w:t>It is respectfully requested that all formal correspondence and Staff requests regarding this material be addressed to:</w:t>
      </w:r>
    </w:p>
    <w:p w:rsidR="00AA433A" w:rsidRPr="00AA433A" w:rsidRDefault="00AA433A" w:rsidP="00AA433A">
      <w:pPr>
        <w:rPr>
          <w:rFonts w:ascii="Times New Roman" w:hAnsi="Times New Roman"/>
          <w:szCs w:val="24"/>
        </w:rPr>
      </w:pPr>
    </w:p>
    <w:p w:rsidR="00AA433A" w:rsidRPr="00AA433A" w:rsidRDefault="00AA433A" w:rsidP="00AA433A">
      <w:pPr>
        <w:tabs>
          <w:tab w:val="left" w:pos="2880"/>
        </w:tabs>
        <w:ind w:left="720"/>
        <w:rPr>
          <w:rFonts w:ascii="Times New Roman" w:hAnsi="Times New Roman"/>
          <w:szCs w:val="24"/>
        </w:rPr>
      </w:pPr>
      <w:r w:rsidRPr="00AA433A">
        <w:rPr>
          <w:rFonts w:ascii="Times New Roman" w:hAnsi="Times New Roman"/>
          <w:szCs w:val="24"/>
        </w:rPr>
        <w:t xml:space="preserve">By E-Mail (preferred): </w:t>
      </w:r>
      <w:r w:rsidRPr="00AA433A">
        <w:rPr>
          <w:rFonts w:ascii="Times New Roman" w:hAnsi="Times New Roman"/>
          <w:szCs w:val="24"/>
        </w:rPr>
        <w:tab/>
      </w:r>
      <w:hyperlink r:id="rId7" w:history="1">
        <w:r w:rsidRPr="00AA433A">
          <w:rPr>
            <w:rFonts w:ascii="Times New Roman" w:hAnsi="Times New Roman"/>
            <w:color w:val="0000FF" w:themeColor="hyperlink"/>
            <w:szCs w:val="24"/>
            <w:u w:val="single"/>
          </w:rPr>
          <w:t>datarequest@pacificorp.com</w:t>
        </w:r>
      </w:hyperlink>
    </w:p>
    <w:p w:rsidR="00AA433A" w:rsidRPr="00AA433A" w:rsidRDefault="00AA433A" w:rsidP="00AA433A">
      <w:pPr>
        <w:tabs>
          <w:tab w:val="left" w:pos="2880"/>
        </w:tabs>
        <w:ind w:left="720"/>
        <w:rPr>
          <w:rFonts w:ascii="Times New Roman" w:hAnsi="Times New Roman"/>
          <w:szCs w:val="24"/>
        </w:rPr>
      </w:pPr>
    </w:p>
    <w:p w:rsidR="00AA433A" w:rsidRPr="00AA433A" w:rsidRDefault="00AA433A" w:rsidP="00AA433A">
      <w:pPr>
        <w:tabs>
          <w:tab w:val="left" w:pos="2880"/>
        </w:tabs>
        <w:ind w:left="720"/>
        <w:rPr>
          <w:rFonts w:ascii="Times New Roman" w:hAnsi="Times New Roman"/>
          <w:szCs w:val="24"/>
        </w:rPr>
      </w:pPr>
      <w:r w:rsidRPr="00AA433A">
        <w:rPr>
          <w:rFonts w:ascii="Times New Roman" w:hAnsi="Times New Roman"/>
          <w:szCs w:val="24"/>
        </w:rPr>
        <w:t xml:space="preserve">By regular mail: </w:t>
      </w:r>
      <w:r w:rsidRPr="00AA433A">
        <w:rPr>
          <w:rFonts w:ascii="Times New Roman" w:hAnsi="Times New Roman"/>
          <w:szCs w:val="24"/>
        </w:rPr>
        <w:tab/>
      </w:r>
      <w:r w:rsidRPr="00AA433A">
        <w:rPr>
          <w:rFonts w:ascii="Times New Roman" w:hAnsi="Times New Roman"/>
          <w:szCs w:val="24"/>
        </w:rPr>
        <w:tab/>
        <w:t>Data Request Response Center</w:t>
      </w:r>
    </w:p>
    <w:p w:rsidR="00AA433A" w:rsidRPr="00AA433A" w:rsidRDefault="00AA433A" w:rsidP="00AA433A">
      <w:pPr>
        <w:tabs>
          <w:tab w:val="left" w:pos="2880"/>
        </w:tabs>
        <w:ind w:left="720"/>
        <w:rPr>
          <w:rFonts w:ascii="Times New Roman" w:hAnsi="Times New Roman"/>
          <w:szCs w:val="24"/>
        </w:rPr>
      </w:pPr>
      <w:r w:rsidRPr="00AA433A">
        <w:rPr>
          <w:rFonts w:ascii="Times New Roman" w:hAnsi="Times New Roman"/>
          <w:szCs w:val="24"/>
        </w:rPr>
        <w:tab/>
      </w:r>
      <w:r w:rsidRPr="00AA433A">
        <w:rPr>
          <w:rFonts w:ascii="Times New Roman" w:hAnsi="Times New Roman"/>
          <w:szCs w:val="24"/>
        </w:rPr>
        <w:tab/>
        <w:t>PacifiCorp</w:t>
      </w:r>
    </w:p>
    <w:p w:rsidR="00AA433A" w:rsidRPr="00AA433A" w:rsidRDefault="00AA433A" w:rsidP="00AA433A">
      <w:pPr>
        <w:tabs>
          <w:tab w:val="left" w:pos="2880"/>
        </w:tabs>
        <w:ind w:left="720"/>
        <w:rPr>
          <w:rFonts w:ascii="Times New Roman" w:hAnsi="Times New Roman"/>
          <w:szCs w:val="24"/>
        </w:rPr>
      </w:pPr>
      <w:r w:rsidRPr="00AA433A">
        <w:rPr>
          <w:rFonts w:ascii="Times New Roman" w:hAnsi="Times New Roman"/>
          <w:szCs w:val="24"/>
        </w:rPr>
        <w:tab/>
      </w:r>
      <w:r w:rsidRPr="00AA433A">
        <w:rPr>
          <w:rFonts w:ascii="Times New Roman" w:hAnsi="Times New Roman"/>
          <w:szCs w:val="24"/>
        </w:rPr>
        <w:tab/>
        <w:t>825 NE Multnomah Street, Suite 2000</w:t>
      </w:r>
    </w:p>
    <w:p w:rsidR="00AA433A" w:rsidRPr="00AA433A" w:rsidRDefault="00AA433A" w:rsidP="00AA433A">
      <w:pPr>
        <w:tabs>
          <w:tab w:val="left" w:pos="2880"/>
        </w:tabs>
        <w:ind w:left="720"/>
        <w:rPr>
          <w:rFonts w:ascii="Times New Roman" w:hAnsi="Times New Roman"/>
          <w:szCs w:val="24"/>
        </w:rPr>
      </w:pPr>
      <w:r w:rsidRPr="00AA433A">
        <w:rPr>
          <w:rFonts w:ascii="Times New Roman" w:hAnsi="Times New Roman"/>
          <w:szCs w:val="24"/>
        </w:rPr>
        <w:tab/>
      </w:r>
      <w:r w:rsidRPr="00AA433A">
        <w:rPr>
          <w:rFonts w:ascii="Times New Roman" w:hAnsi="Times New Roman"/>
          <w:szCs w:val="24"/>
        </w:rPr>
        <w:tab/>
        <w:t>Portland, Oregon, 97232</w:t>
      </w:r>
    </w:p>
    <w:p w:rsidR="00AA433A" w:rsidRPr="00AA433A" w:rsidRDefault="00AA433A" w:rsidP="00AA433A"/>
    <w:p w:rsidR="00AA433A" w:rsidRPr="00AA433A" w:rsidRDefault="00AA433A" w:rsidP="00AA433A">
      <w:r w:rsidRPr="00AA433A">
        <w:t>Please contact Ariel Son, Regulatory Projects Manager, at 503-813-5410 if you have any informal questions.</w:t>
      </w:r>
    </w:p>
    <w:p w:rsidR="00AA433A" w:rsidRPr="00AA433A" w:rsidRDefault="00AA433A" w:rsidP="00AA433A"/>
    <w:p w:rsidR="00AA433A" w:rsidRPr="00AA433A" w:rsidRDefault="00AA433A" w:rsidP="00AA433A"/>
    <w:p w:rsidR="00AA433A" w:rsidRPr="00AA433A" w:rsidRDefault="00AA433A" w:rsidP="00AA433A">
      <w:r w:rsidRPr="00AA433A">
        <w:t>Sincerely,</w:t>
      </w:r>
    </w:p>
    <w:p w:rsidR="00AA433A" w:rsidRPr="00AA433A" w:rsidRDefault="00AA433A" w:rsidP="00AA433A"/>
    <w:p w:rsidR="00AA433A" w:rsidRPr="00AA433A" w:rsidRDefault="00AA433A" w:rsidP="00AA433A"/>
    <w:p w:rsidR="00AA433A" w:rsidRPr="00AA433A" w:rsidRDefault="00AA433A" w:rsidP="00AA433A"/>
    <w:p w:rsidR="00AA433A" w:rsidRPr="00AA433A" w:rsidRDefault="00AA433A" w:rsidP="00AA433A">
      <w:r w:rsidRPr="00AA433A">
        <w:t>R. Bryce Dalley</w:t>
      </w:r>
    </w:p>
    <w:p w:rsidR="00AA433A" w:rsidRPr="00AA433A" w:rsidRDefault="00AA433A" w:rsidP="00AA433A">
      <w:r w:rsidRPr="00AA433A">
        <w:t>Vice President, Regulation</w:t>
      </w:r>
    </w:p>
    <w:p w:rsidR="00AA433A" w:rsidRPr="00AA433A" w:rsidRDefault="00AA433A" w:rsidP="00AA433A"/>
    <w:p w:rsidR="00AA433A" w:rsidRPr="00AA433A" w:rsidRDefault="00AA433A" w:rsidP="00AA433A">
      <w:r w:rsidRPr="00AA433A">
        <w:t>Enclosures</w:t>
      </w:r>
    </w:p>
    <w:p w:rsidR="009B687D" w:rsidRDefault="009B687D" w:rsidP="009B687D"/>
    <w:p w:rsidR="009B687D" w:rsidRDefault="009B687D" w:rsidP="009B687D">
      <w:pPr>
        <w:sectPr w:rsidR="009B687D" w:rsidSect="00A21D47">
          <w:headerReference w:type="default" r:id="rId8"/>
          <w:pgSz w:w="12240" w:h="15840" w:code="1"/>
          <w:pgMar w:top="1440" w:right="1440" w:bottom="1008" w:left="1440" w:header="720" w:footer="720" w:gutter="0"/>
          <w:cols w:space="720"/>
          <w:titlePg/>
          <w:docGrid w:linePitch="360"/>
        </w:sectPr>
      </w:pPr>
    </w:p>
    <w:p w:rsidR="009B687D" w:rsidRDefault="009B687D" w:rsidP="009B687D"/>
    <w:p w:rsidR="009B687D" w:rsidRDefault="009B687D" w:rsidP="009B687D"/>
    <w:p w:rsidR="009B687D" w:rsidRDefault="009B687D" w:rsidP="009B687D"/>
    <w:p w:rsidR="009B687D" w:rsidRDefault="009B687D" w:rsidP="009B687D"/>
    <w:p w:rsidR="009B687D" w:rsidRDefault="009B687D" w:rsidP="009B687D"/>
    <w:p w:rsidR="009B687D" w:rsidRDefault="009B687D" w:rsidP="009B687D"/>
    <w:p w:rsidR="009B687D" w:rsidRDefault="009B687D" w:rsidP="009B687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9B687D" w:rsidRDefault="009B687D" w:rsidP="009B687D">
      <w:pPr>
        <w:jc w:val="center"/>
        <w:rPr>
          <w:b/>
          <w:szCs w:val="24"/>
        </w:rPr>
      </w:pPr>
    </w:p>
    <w:p w:rsidR="009B687D" w:rsidRDefault="009B687D" w:rsidP="009B687D">
      <w:pPr>
        <w:jc w:val="center"/>
        <w:rPr>
          <w:b/>
          <w:szCs w:val="24"/>
        </w:rPr>
      </w:pPr>
    </w:p>
    <w:p w:rsidR="009B687D" w:rsidRDefault="009B687D" w:rsidP="009B687D">
      <w:pPr>
        <w:jc w:val="center"/>
        <w:rPr>
          <w:b/>
          <w:szCs w:val="24"/>
        </w:rPr>
      </w:pPr>
      <w:r>
        <w:rPr>
          <w:b/>
          <w:szCs w:val="24"/>
        </w:rPr>
        <w:t>ATTACHMENT A</w:t>
      </w:r>
    </w:p>
    <w:p w:rsidR="009B687D" w:rsidRDefault="009B687D" w:rsidP="009B687D">
      <w:pPr>
        <w:jc w:val="center"/>
        <w:rPr>
          <w:b/>
          <w:szCs w:val="24"/>
        </w:rPr>
      </w:pPr>
    </w:p>
    <w:p w:rsidR="009B687D" w:rsidRDefault="009B687D" w:rsidP="009B687D">
      <w:pPr>
        <w:jc w:val="center"/>
        <w:rPr>
          <w:b/>
          <w:szCs w:val="24"/>
        </w:rPr>
      </w:pPr>
      <w:r>
        <w:rPr>
          <w:b/>
          <w:szCs w:val="24"/>
        </w:rPr>
        <w:t xml:space="preserve">FORM OF </w:t>
      </w:r>
      <w:r w:rsidR="004933B6">
        <w:rPr>
          <w:b/>
          <w:szCs w:val="24"/>
        </w:rPr>
        <w:t>CREDIT</w:t>
      </w:r>
      <w:r>
        <w:rPr>
          <w:b/>
          <w:szCs w:val="24"/>
        </w:rPr>
        <w:t xml:space="preserve"> AGREEMENT</w:t>
      </w:r>
    </w:p>
    <w:p w:rsidR="009B687D" w:rsidRDefault="009B687D" w:rsidP="009B687D">
      <w:pPr>
        <w:jc w:val="center"/>
        <w:rPr>
          <w:b/>
          <w:szCs w:val="24"/>
        </w:rPr>
      </w:pPr>
    </w:p>
    <w:p w:rsidR="009B687D" w:rsidRDefault="009B687D"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9B687D" w:rsidRDefault="009B687D" w:rsidP="009B687D">
      <w:pPr>
        <w:jc w:val="center"/>
        <w:rPr>
          <w:b/>
          <w:szCs w:val="24"/>
        </w:rPr>
      </w:pPr>
    </w:p>
    <w:p w:rsidR="009B687D" w:rsidRDefault="009B687D" w:rsidP="009B687D">
      <w:pPr>
        <w:jc w:val="center"/>
        <w:rPr>
          <w:b/>
          <w:szCs w:val="24"/>
        </w:rPr>
      </w:pPr>
    </w:p>
    <w:p w:rsidR="009B687D" w:rsidRDefault="009B687D" w:rsidP="009B687D">
      <w:pPr>
        <w:jc w:val="center"/>
        <w:rPr>
          <w:b/>
          <w:szCs w:val="24"/>
        </w:rPr>
      </w:pPr>
    </w:p>
    <w:p w:rsidR="009B687D" w:rsidRDefault="009B687D" w:rsidP="009B687D">
      <w:pPr>
        <w:jc w:val="center"/>
        <w:rPr>
          <w:b/>
        </w:rPr>
      </w:pPr>
      <w:r>
        <w:rPr>
          <w:b/>
        </w:rPr>
        <w:t>WASHINGTON AFFILIATED INTEREST FILING</w:t>
      </w: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r>
        <w:rPr>
          <w:b/>
        </w:rPr>
        <w:t>VERIFICATION</w:t>
      </w: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r>
        <w:rPr>
          <w:b/>
        </w:rPr>
        <w:br w:type="page"/>
      </w:r>
    </w:p>
    <w:p w:rsidR="009B687D" w:rsidRDefault="009B687D" w:rsidP="009B687D">
      <w:pPr>
        <w:jc w:val="center"/>
        <w:rPr>
          <w:b/>
        </w:rPr>
      </w:pPr>
    </w:p>
    <w:p w:rsidR="009B687D" w:rsidRDefault="009B687D" w:rsidP="009B687D">
      <w:pPr>
        <w:jc w:val="center"/>
        <w:rPr>
          <w:b/>
        </w:rPr>
      </w:pPr>
      <w:r>
        <w:rPr>
          <w:b/>
        </w:rPr>
        <w:t>VERIFICATION</w:t>
      </w:r>
    </w:p>
    <w:p w:rsidR="009B687D" w:rsidRDefault="009B687D" w:rsidP="009B687D">
      <w:pPr>
        <w:jc w:val="center"/>
        <w:rPr>
          <w:b/>
        </w:rPr>
      </w:pPr>
    </w:p>
    <w:p w:rsidR="009B687D" w:rsidRDefault="009B687D" w:rsidP="009B687D">
      <w:pPr>
        <w:jc w:val="both"/>
      </w:pPr>
      <w:r>
        <w:t xml:space="preserve">I, Bruce N. Williams, am an officer of PacifiCorp and am authorized to make this verification on its behalf. Based on my personal knowledge about the </w:t>
      </w:r>
      <w:r w:rsidRPr="00CC08D4">
        <w:t xml:space="preserve">attached </w:t>
      </w:r>
      <w:r>
        <w:t xml:space="preserve">Form of </w:t>
      </w:r>
      <w:r w:rsidR="004933B6">
        <w:t>Credit</w:t>
      </w:r>
      <w:r>
        <w:t xml:space="preserve"> Agreement,</w:t>
      </w:r>
      <w:r w:rsidRPr="00CC08D4">
        <w:t xml:space="preserve"> I verify that </w:t>
      </w:r>
      <w:r>
        <w:t>t</w:t>
      </w:r>
      <w:r w:rsidRPr="00CC08D4">
        <w:t xml:space="preserve">he </w:t>
      </w:r>
      <w:r>
        <w:t xml:space="preserve">Form of </w:t>
      </w:r>
      <w:r w:rsidR="004933B6">
        <w:t>Credit</w:t>
      </w:r>
      <w:r>
        <w:t xml:space="preserve"> Agreement is a true and accurate copy.</w:t>
      </w:r>
    </w:p>
    <w:p w:rsidR="009B687D" w:rsidRDefault="009B687D" w:rsidP="009B687D"/>
    <w:p w:rsidR="009B687D" w:rsidRDefault="009B687D" w:rsidP="009B687D"/>
    <w:p w:rsidR="009B687D" w:rsidRDefault="009B687D" w:rsidP="009B687D">
      <w:r>
        <w:t>I declare upon the penalty of perjury, that the foregoing is true and correct.</w:t>
      </w:r>
    </w:p>
    <w:p w:rsidR="009B687D" w:rsidRDefault="009B687D" w:rsidP="009B687D"/>
    <w:p w:rsidR="009B687D" w:rsidRDefault="009B687D" w:rsidP="009B687D"/>
    <w:p w:rsidR="009B687D" w:rsidRDefault="009B687D" w:rsidP="009B687D">
      <w:r w:rsidRPr="00CC08D4">
        <w:t xml:space="preserve">Executed on </w:t>
      </w:r>
      <w:r w:rsidR="00A84DE9">
        <w:t>June 23</w:t>
      </w:r>
      <w:r w:rsidRPr="00CC08D4">
        <w:t>, 201</w:t>
      </w:r>
      <w:r w:rsidR="00AA433A">
        <w:t>6</w:t>
      </w:r>
      <w:r>
        <w:t xml:space="preserve"> at Portland, Oregon. </w:t>
      </w:r>
    </w:p>
    <w:p w:rsidR="009B687D" w:rsidRDefault="009B687D" w:rsidP="009B687D"/>
    <w:p w:rsidR="009B687D" w:rsidRDefault="009B687D" w:rsidP="009B687D"/>
    <w:p w:rsidR="009B687D" w:rsidRDefault="009B687D" w:rsidP="009B687D">
      <w:pPr>
        <w:jc w:val="right"/>
      </w:pPr>
    </w:p>
    <w:p w:rsidR="009B687D" w:rsidRDefault="009B687D" w:rsidP="009B687D">
      <w:pPr>
        <w:jc w:val="right"/>
      </w:pPr>
      <w:r>
        <w:t>____________________________________</w:t>
      </w:r>
    </w:p>
    <w:p w:rsidR="009B687D" w:rsidRDefault="009B687D" w:rsidP="009B687D">
      <w:pPr>
        <w:jc w:val="right"/>
      </w:pPr>
      <w:r>
        <w:t>Bruce N. Williams</w:t>
      </w:r>
      <w:r>
        <w:tab/>
      </w:r>
      <w:r>
        <w:tab/>
      </w:r>
      <w:r>
        <w:tab/>
      </w:r>
      <w:r>
        <w:tab/>
      </w:r>
    </w:p>
    <w:p w:rsidR="009B687D" w:rsidRDefault="009B687D" w:rsidP="009B687D">
      <w:pPr>
        <w:ind w:left="2880" w:firstLine="720"/>
        <w:jc w:val="center"/>
      </w:pPr>
      <w:r>
        <w:t>Vice President and Treasurer</w:t>
      </w:r>
      <w:r>
        <w:tab/>
      </w:r>
      <w:r>
        <w:tab/>
      </w:r>
    </w:p>
    <w:p w:rsidR="009B687D" w:rsidRDefault="009B687D" w:rsidP="009B687D"/>
    <w:p w:rsidR="009B687D" w:rsidRDefault="009B687D" w:rsidP="009B687D"/>
    <w:p w:rsidR="009B687D" w:rsidRDefault="009B687D" w:rsidP="009B687D">
      <w:r>
        <w:t xml:space="preserve">Subscribed and sworn to me on </w:t>
      </w:r>
      <w:r w:rsidR="00A84DE9">
        <w:t>this 23</w:t>
      </w:r>
      <w:r w:rsidR="00A84DE9" w:rsidRPr="00A84DE9">
        <w:rPr>
          <w:vertAlign w:val="superscript"/>
        </w:rPr>
        <w:t>rd</w:t>
      </w:r>
      <w:r w:rsidRPr="00CC08D4">
        <w:t xml:space="preserve"> day of </w:t>
      </w:r>
      <w:r>
        <w:t>June</w:t>
      </w:r>
      <w:r w:rsidRPr="00CC08D4">
        <w:t>, 201</w:t>
      </w:r>
      <w:r w:rsidR="00AA433A">
        <w:t>6</w:t>
      </w:r>
      <w:r w:rsidRPr="00CC08D4">
        <w:t>.</w:t>
      </w:r>
    </w:p>
    <w:p w:rsidR="009B687D" w:rsidRDefault="009B687D" w:rsidP="009B687D"/>
    <w:p w:rsidR="009B687D" w:rsidRDefault="009B687D" w:rsidP="009B687D"/>
    <w:p w:rsidR="009B687D" w:rsidRDefault="009B687D" w:rsidP="009B687D"/>
    <w:p w:rsidR="009B687D" w:rsidRDefault="009B687D" w:rsidP="009B687D">
      <w:pPr>
        <w:jc w:val="right"/>
      </w:pPr>
      <w:r>
        <w:t>____________________________________</w:t>
      </w:r>
    </w:p>
    <w:p w:rsidR="009B687D" w:rsidRDefault="009B687D" w:rsidP="009B687D">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9B687D" w:rsidRDefault="009B687D" w:rsidP="009B687D">
      <w:pPr>
        <w:jc w:val="both"/>
        <w:rPr>
          <w:b/>
        </w:rPr>
      </w:pPr>
      <w:r>
        <w:t>My Commission expires: _______________</w:t>
      </w:r>
    </w:p>
    <w:p w:rsidR="009B687D" w:rsidRDefault="009B687D" w:rsidP="009B687D"/>
    <w:p w:rsidR="009B687D" w:rsidRDefault="009B687D" w:rsidP="009B687D"/>
    <w:p w:rsidR="009B687D" w:rsidRDefault="009B687D" w:rsidP="009B687D"/>
    <w:p w:rsidR="009B687D" w:rsidRDefault="009B687D" w:rsidP="009B687D">
      <w:bookmarkStart w:id="0" w:name="_GoBack"/>
      <w:bookmarkEnd w:id="0"/>
    </w:p>
    <w:p w:rsidR="009B687D" w:rsidRDefault="009B687D" w:rsidP="009B687D"/>
    <w:p w:rsidR="009B687D" w:rsidRDefault="009B687D" w:rsidP="009B687D"/>
    <w:p w:rsidR="009B687D" w:rsidRDefault="009B687D" w:rsidP="009B687D"/>
    <w:p w:rsidR="005B4FF8" w:rsidRDefault="005B4FF8"/>
    <w:sectPr w:rsidR="005B4FF8" w:rsidSect="00C36E7D">
      <w:headerReference w:type="default" r:id="rId9"/>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B2" w:rsidRDefault="003958B2" w:rsidP="00D64407">
      <w:r>
        <w:separator/>
      </w:r>
    </w:p>
  </w:endnote>
  <w:endnote w:type="continuationSeparator" w:id="0">
    <w:p w:rsidR="003958B2" w:rsidRDefault="003958B2" w:rsidP="00D6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B2" w:rsidRDefault="003958B2" w:rsidP="00D64407">
      <w:r>
        <w:separator/>
      </w:r>
    </w:p>
  </w:footnote>
  <w:footnote w:type="continuationSeparator" w:id="0">
    <w:p w:rsidR="003958B2" w:rsidRDefault="003958B2" w:rsidP="00D64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A0C" w:rsidRDefault="00D64407">
    <w:pPr>
      <w:pStyle w:val="Header"/>
    </w:pPr>
    <w:r>
      <w:t>Washington Utilities and Transportation Commission</w:t>
    </w:r>
  </w:p>
  <w:p w:rsidR="00D64407" w:rsidRDefault="00D64407">
    <w:pPr>
      <w:pStyle w:val="Header"/>
    </w:pPr>
    <w:r>
      <w:t xml:space="preserve">June </w:t>
    </w:r>
    <w:r w:rsidR="00A84DE9">
      <w:t>23</w:t>
    </w:r>
    <w:r>
      <w:t>, 201</w:t>
    </w:r>
    <w:r w:rsidR="00AC6B0B">
      <w:t>6</w:t>
    </w:r>
  </w:p>
  <w:p w:rsidR="00D64407" w:rsidRDefault="00D64407">
    <w:pPr>
      <w:pStyle w:val="Header"/>
    </w:pPr>
    <w:r>
      <w:t>Page 2</w:t>
    </w:r>
  </w:p>
  <w:p w:rsidR="009E7A0C" w:rsidRDefault="00A84D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BD3" w:rsidRDefault="00DA7B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7D"/>
    <w:rsid w:val="00057A01"/>
    <w:rsid w:val="000A6D73"/>
    <w:rsid w:val="000B563D"/>
    <w:rsid w:val="000D4111"/>
    <w:rsid w:val="0010585C"/>
    <w:rsid w:val="00140B6F"/>
    <w:rsid w:val="00152491"/>
    <w:rsid w:val="001804C1"/>
    <w:rsid w:val="0023090E"/>
    <w:rsid w:val="003073A4"/>
    <w:rsid w:val="00352C93"/>
    <w:rsid w:val="00387ACA"/>
    <w:rsid w:val="003958B2"/>
    <w:rsid w:val="003A30C1"/>
    <w:rsid w:val="00486D6B"/>
    <w:rsid w:val="004933B6"/>
    <w:rsid w:val="005B4FF8"/>
    <w:rsid w:val="00607374"/>
    <w:rsid w:val="00630967"/>
    <w:rsid w:val="006730A9"/>
    <w:rsid w:val="00676E00"/>
    <w:rsid w:val="00687D8B"/>
    <w:rsid w:val="007D0002"/>
    <w:rsid w:val="00802889"/>
    <w:rsid w:val="00833172"/>
    <w:rsid w:val="00837459"/>
    <w:rsid w:val="00880FA9"/>
    <w:rsid w:val="008902AF"/>
    <w:rsid w:val="008D4901"/>
    <w:rsid w:val="0096409F"/>
    <w:rsid w:val="00982238"/>
    <w:rsid w:val="009B687D"/>
    <w:rsid w:val="00A21D47"/>
    <w:rsid w:val="00A80889"/>
    <w:rsid w:val="00A81247"/>
    <w:rsid w:val="00A81413"/>
    <w:rsid w:val="00A84DE9"/>
    <w:rsid w:val="00A86864"/>
    <w:rsid w:val="00A9439F"/>
    <w:rsid w:val="00AA433A"/>
    <w:rsid w:val="00AC6B0B"/>
    <w:rsid w:val="00AE496C"/>
    <w:rsid w:val="00B25A43"/>
    <w:rsid w:val="00B4203C"/>
    <w:rsid w:val="00C92CE7"/>
    <w:rsid w:val="00D57A47"/>
    <w:rsid w:val="00D63ABF"/>
    <w:rsid w:val="00D64407"/>
    <w:rsid w:val="00DA7BD3"/>
    <w:rsid w:val="00DF589F"/>
    <w:rsid w:val="00E249B4"/>
    <w:rsid w:val="00F03AA0"/>
    <w:rsid w:val="00F45720"/>
    <w:rsid w:val="00F56D1D"/>
    <w:rsid w:val="00F6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87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87D"/>
    <w:pPr>
      <w:tabs>
        <w:tab w:val="center" w:pos="4680"/>
        <w:tab w:val="right" w:pos="9360"/>
      </w:tabs>
    </w:pPr>
  </w:style>
  <w:style w:type="character" w:customStyle="1" w:styleId="HeaderChar">
    <w:name w:val="Header Char"/>
    <w:basedOn w:val="DefaultParagraphFont"/>
    <w:link w:val="Header"/>
    <w:uiPriority w:val="99"/>
    <w:rsid w:val="009B687D"/>
    <w:rPr>
      <w:rFonts w:ascii="Times" w:eastAsia="Times" w:hAnsi="Times" w:cs="Times New Roman"/>
      <w:sz w:val="24"/>
      <w:szCs w:val="20"/>
    </w:rPr>
  </w:style>
  <w:style w:type="paragraph" w:styleId="Footer">
    <w:name w:val="footer"/>
    <w:basedOn w:val="Normal"/>
    <w:link w:val="FooterChar"/>
    <w:uiPriority w:val="99"/>
    <w:unhideWhenUsed/>
    <w:rsid w:val="009B687D"/>
    <w:pPr>
      <w:tabs>
        <w:tab w:val="center" w:pos="4680"/>
        <w:tab w:val="right" w:pos="9360"/>
      </w:tabs>
    </w:pPr>
  </w:style>
  <w:style w:type="character" w:customStyle="1" w:styleId="FooterChar">
    <w:name w:val="Footer Char"/>
    <w:basedOn w:val="DefaultParagraphFont"/>
    <w:link w:val="Footer"/>
    <w:uiPriority w:val="99"/>
    <w:rsid w:val="009B687D"/>
    <w:rPr>
      <w:rFonts w:ascii="Times" w:eastAsia="Times" w:hAnsi="Times" w:cs="Times New Roman"/>
      <w:sz w:val="24"/>
      <w:szCs w:val="20"/>
    </w:rPr>
  </w:style>
  <w:style w:type="character" w:styleId="CommentReference">
    <w:name w:val="annotation reference"/>
    <w:basedOn w:val="DefaultParagraphFont"/>
    <w:uiPriority w:val="99"/>
    <w:semiHidden/>
    <w:unhideWhenUsed/>
    <w:rsid w:val="00D64407"/>
    <w:rPr>
      <w:sz w:val="16"/>
      <w:szCs w:val="16"/>
    </w:rPr>
  </w:style>
  <w:style w:type="paragraph" w:styleId="CommentText">
    <w:name w:val="annotation text"/>
    <w:basedOn w:val="Normal"/>
    <w:link w:val="CommentTextChar"/>
    <w:uiPriority w:val="99"/>
    <w:semiHidden/>
    <w:unhideWhenUsed/>
    <w:rsid w:val="00D64407"/>
    <w:rPr>
      <w:sz w:val="20"/>
    </w:rPr>
  </w:style>
  <w:style w:type="character" w:customStyle="1" w:styleId="CommentTextChar">
    <w:name w:val="Comment Text Char"/>
    <w:basedOn w:val="DefaultParagraphFont"/>
    <w:link w:val="CommentText"/>
    <w:uiPriority w:val="99"/>
    <w:semiHidden/>
    <w:rsid w:val="00D64407"/>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D64407"/>
    <w:rPr>
      <w:b/>
      <w:bCs/>
    </w:rPr>
  </w:style>
  <w:style w:type="character" w:customStyle="1" w:styleId="CommentSubjectChar">
    <w:name w:val="Comment Subject Char"/>
    <w:basedOn w:val="CommentTextChar"/>
    <w:link w:val="CommentSubject"/>
    <w:uiPriority w:val="99"/>
    <w:semiHidden/>
    <w:rsid w:val="00D64407"/>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D64407"/>
    <w:rPr>
      <w:rFonts w:ascii="Tahoma" w:hAnsi="Tahoma" w:cs="Tahoma"/>
      <w:sz w:val="16"/>
      <w:szCs w:val="16"/>
    </w:rPr>
  </w:style>
  <w:style w:type="character" w:customStyle="1" w:styleId="BalloonTextChar">
    <w:name w:val="Balloon Text Char"/>
    <w:basedOn w:val="DefaultParagraphFont"/>
    <w:link w:val="BalloonText"/>
    <w:uiPriority w:val="99"/>
    <w:semiHidden/>
    <w:rsid w:val="00D64407"/>
    <w:rPr>
      <w:rFonts w:ascii="Tahoma" w:eastAsia="Times" w:hAnsi="Tahoma" w:cs="Tahoma"/>
      <w:sz w:val="16"/>
      <w:szCs w:val="16"/>
    </w:rPr>
  </w:style>
  <w:style w:type="character" w:styleId="Hyperlink">
    <w:name w:val="Hyperlink"/>
    <w:basedOn w:val="DefaultParagraphFont"/>
    <w:uiPriority w:val="99"/>
    <w:unhideWhenUsed/>
    <w:rsid w:val="00057A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datarequest@pacificorp.co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2016-05-10T07:00:00+00:00</OpenedDate>
    <Date1 xmlns="dc463f71-b30c-4ab2-9473-d307f9d35888">2016-06-23T07:00:00+00:00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160490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2BA744428E4E4C849B2BE202786C6A" ma:contentTypeVersion="104" ma:contentTypeDescription="" ma:contentTypeScope="" ma:versionID="bbf7c8fc3f9744987c17c3175d859c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A5724-0AA0-48C4-8B7E-1E21CCBFCF69}"/>
</file>

<file path=customXml/itemProps2.xml><?xml version="1.0" encoding="utf-8"?>
<ds:datastoreItem xmlns:ds="http://schemas.openxmlformats.org/officeDocument/2006/customXml" ds:itemID="{D0923B0C-60C9-4E97-9C0B-C781FE82E819}"/>
</file>

<file path=customXml/itemProps3.xml><?xml version="1.0" encoding="utf-8"?>
<ds:datastoreItem xmlns:ds="http://schemas.openxmlformats.org/officeDocument/2006/customXml" ds:itemID="{66B6EE88-2D82-46E2-8B9A-4CDC9E008E33}"/>
</file>

<file path=customXml/itemProps4.xml><?xml version="1.0" encoding="utf-8"?>
<ds:datastoreItem xmlns:ds="http://schemas.openxmlformats.org/officeDocument/2006/customXml" ds:itemID="{044155A1-9E96-4DDA-B6EC-57DCD071E822}"/>
</file>

<file path=docProps/app.xml><?xml version="1.0" encoding="utf-8"?>
<Properties xmlns="http://schemas.openxmlformats.org/officeDocument/2006/extended-properties" xmlns:vt="http://schemas.openxmlformats.org/officeDocument/2006/docPropsVTypes">
  <Template>Normal</Template>
  <TotalTime>0</TotalTime>
  <Pages>5</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2016-06-23T18:41:00Z</dcterms:created>
  <dcterms:modified xsi:type="dcterms:W3CDTF">2016-06-23T18:42:00Z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0x0101006E56B4D1795A2E4DB2F0B01679ED314A00862BA744428E4E4C849B2BE202786C6A</vt:lpwstr>
  </property>
  <property fmtid="{D5CDD505-2E9C-101B-9397-08002B2CF9AE}" pid="3" name="_docset_NoMedatataSyncRequired">
    <vt:lpwstr>False</vt:lpwstr>
  </property>
</Properties>
</file>