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31" w:rsidRDefault="007C60C4" w:rsidP="007F1BFD">
      <w:pPr>
        <w:pStyle w:val="NoSpacing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47625</wp:posOffset>
            </wp:positionV>
            <wp:extent cx="1466850" cy="762000"/>
            <wp:effectExtent l="19050" t="0" r="0" b="0"/>
            <wp:wrapTight wrapText="bothSides">
              <wp:wrapPolygon edited="0">
                <wp:start x="-281" y="0"/>
                <wp:lineTo x="-281" y="21060"/>
                <wp:lineTo x="21600" y="21060"/>
                <wp:lineTo x="21600" y="0"/>
                <wp:lineTo x="-28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21" t="-53" r="-121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331" w:rsidRPr="00614331" w:rsidRDefault="00614331" w:rsidP="00614331"/>
    <w:p w:rsidR="00614331" w:rsidRPr="00614331" w:rsidRDefault="00614331" w:rsidP="00614331"/>
    <w:p w:rsidR="00614331" w:rsidRPr="00614331" w:rsidRDefault="00614331" w:rsidP="00614331"/>
    <w:p w:rsidR="00614331" w:rsidRPr="00614331" w:rsidRDefault="00614331" w:rsidP="00614331"/>
    <w:p w:rsidR="00614331" w:rsidRPr="00614331" w:rsidRDefault="00614331" w:rsidP="00614331"/>
    <w:p w:rsidR="00614331" w:rsidRPr="009E0455" w:rsidRDefault="00614331" w:rsidP="00614331">
      <w:pPr>
        <w:jc w:val="center"/>
        <w:rPr>
          <w:rFonts w:ascii="Times New Roman" w:hAnsi="Times New Roman"/>
          <w:b/>
          <w:sz w:val="36"/>
          <w:szCs w:val="36"/>
        </w:rPr>
      </w:pPr>
      <w:r w:rsidRPr="009E0455">
        <w:rPr>
          <w:rFonts w:ascii="Times New Roman" w:hAnsi="Times New Roman"/>
          <w:b/>
          <w:sz w:val="36"/>
          <w:szCs w:val="36"/>
        </w:rPr>
        <w:t>Memorandum</w:t>
      </w:r>
    </w:p>
    <w:p w:rsidR="00614331" w:rsidRPr="008B2BCF" w:rsidRDefault="00B8141C" w:rsidP="0061433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February </w:t>
      </w:r>
      <w:r w:rsidR="00663659">
        <w:rPr>
          <w:rFonts w:ascii="Times New Roman" w:hAnsi="Times New Roman"/>
          <w:szCs w:val="24"/>
        </w:rPr>
        <w:t>4</w:t>
      </w:r>
      <w:r w:rsidR="001C1D81">
        <w:rPr>
          <w:rFonts w:ascii="Times New Roman" w:hAnsi="Times New Roman"/>
          <w:szCs w:val="24"/>
        </w:rPr>
        <w:t>, 201</w:t>
      </w:r>
      <w:r w:rsidR="004C47EB">
        <w:rPr>
          <w:rFonts w:ascii="Times New Roman" w:hAnsi="Times New Roman"/>
          <w:szCs w:val="24"/>
        </w:rPr>
        <w:t>5</w:t>
      </w:r>
    </w:p>
    <w:p w:rsidR="00614331" w:rsidRDefault="00614331" w:rsidP="00614331">
      <w:pPr>
        <w:rPr>
          <w:rFonts w:ascii="Times New Roman" w:hAnsi="Times New Roman"/>
          <w:sz w:val="32"/>
          <w:szCs w:val="32"/>
        </w:rPr>
      </w:pPr>
    </w:p>
    <w:p w:rsidR="00614331" w:rsidRDefault="00614331" w:rsidP="00614331">
      <w:pPr>
        <w:rPr>
          <w:rFonts w:ascii="Times New Roman" w:hAnsi="Times New Roman"/>
          <w:sz w:val="32"/>
          <w:szCs w:val="32"/>
        </w:rPr>
      </w:pPr>
    </w:p>
    <w:p w:rsidR="00614331" w:rsidRDefault="00614331" w:rsidP="00614331">
      <w:pPr>
        <w:rPr>
          <w:rFonts w:ascii="Times New Roman" w:hAnsi="Times New Roman"/>
          <w:szCs w:val="24"/>
        </w:rPr>
      </w:pPr>
      <w:r w:rsidRPr="008B2BCF">
        <w:rPr>
          <w:rFonts w:ascii="Times New Roman" w:hAnsi="Times New Roman"/>
          <w:b/>
          <w:szCs w:val="24"/>
        </w:rPr>
        <w:t>To</w:t>
      </w:r>
      <w:r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1C1D81">
        <w:rPr>
          <w:rFonts w:ascii="Times New Roman" w:hAnsi="Times New Roman"/>
          <w:szCs w:val="24"/>
        </w:rPr>
        <w:t xml:space="preserve">Greg Kopta, </w:t>
      </w:r>
      <w:r>
        <w:rPr>
          <w:rFonts w:ascii="Times New Roman" w:hAnsi="Times New Roman"/>
          <w:szCs w:val="24"/>
        </w:rPr>
        <w:t>Director, Administrative Law Division</w:t>
      </w:r>
    </w:p>
    <w:p w:rsidR="00614331" w:rsidRDefault="00614331" w:rsidP="00614331">
      <w:pPr>
        <w:rPr>
          <w:rFonts w:ascii="Times New Roman" w:hAnsi="Times New Roman"/>
          <w:szCs w:val="24"/>
        </w:rPr>
      </w:pPr>
    </w:p>
    <w:p w:rsidR="00614331" w:rsidRDefault="00614331" w:rsidP="00614331">
      <w:pPr>
        <w:rPr>
          <w:rFonts w:ascii="Times New Roman" w:hAnsi="Times New Roman"/>
          <w:szCs w:val="24"/>
        </w:rPr>
      </w:pPr>
      <w:r w:rsidRPr="008B2BCF">
        <w:rPr>
          <w:rFonts w:ascii="Times New Roman" w:hAnsi="Times New Roman"/>
          <w:b/>
          <w:szCs w:val="24"/>
        </w:rPr>
        <w:t>Thru: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David Pratt, Assistant Director, </w:t>
      </w:r>
      <w:r w:rsidR="00B54D60">
        <w:rPr>
          <w:rFonts w:ascii="Times New Roman" w:hAnsi="Times New Roman"/>
          <w:szCs w:val="24"/>
        </w:rPr>
        <w:t>Transportation</w:t>
      </w:r>
      <w:r>
        <w:rPr>
          <w:rFonts w:ascii="Times New Roman" w:hAnsi="Times New Roman"/>
          <w:szCs w:val="24"/>
        </w:rPr>
        <w:t xml:space="preserve"> Safety</w:t>
      </w:r>
    </w:p>
    <w:p w:rsidR="00614331" w:rsidRDefault="00614331" w:rsidP="00614331">
      <w:pPr>
        <w:rPr>
          <w:rFonts w:ascii="Times New Roman" w:hAnsi="Times New Roman"/>
          <w:szCs w:val="24"/>
        </w:rPr>
      </w:pPr>
    </w:p>
    <w:p w:rsidR="00614331" w:rsidRDefault="00614331" w:rsidP="00614331">
      <w:pPr>
        <w:rPr>
          <w:rFonts w:ascii="Times New Roman" w:hAnsi="Times New Roman"/>
          <w:szCs w:val="24"/>
        </w:rPr>
      </w:pPr>
      <w:r w:rsidRPr="008B2BCF">
        <w:rPr>
          <w:rFonts w:ascii="Times New Roman" w:hAnsi="Times New Roman"/>
          <w:b/>
          <w:szCs w:val="24"/>
        </w:rPr>
        <w:t>From: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Kathy Hunter, </w:t>
      </w:r>
      <w:r w:rsidR="00F223DE">
        <w:rPr>
          <w:rFonts w:ascii="Times New Roman" w:hAnsi="Times New Roman"/>
          <w:szCs w:val="24"/>
        </w:rPr>
        <w:t>Rail</w:t>
      </w:r>
      <w:r>
        <w:rPr>
          <w:rFonts w:ascii="Times New Roman" w:hAnsi="Times New Roman"/>
          <w:szCs w:val="24"/>
        </w:rPr>
        <w:t xml:space="preserve"> Safety</w:t>
      </w:r>
      <w:r w:rsidR="00F223DE">
        <w:rPr>
          <w:rFonts w:ascii="Times New Roman" w:hAnsi="Times New Roman"/>
          <w:szCs w:val="24"/>
        </w:rPr>
        <w:t xml:space="preserve"> Manager</w:t>
      </w:r>
    </w:p>
    <w:p w:rsidR="00614331" w:rsidRDefault="007C60C4" w:rsidP="00B54D6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DF201F" w:rsidRDefault="00B54D60" w:rsidP="00B54D60">
      <w:pPr>
        <w:ind w:left="1440" w:hanging="1440"/>
        <w:rPr>
          <w:rFonts w:ascii="Times New Roman" w:hAnsi="Times New Roman"/>
          <w:szCs w:val="24"/>
        </w:rPr>
      </w:pPr>
      <w:r w:rsidRPr="008B2BCF">
        <w:rPr>
          <w:rFonts w:ascii="Times New Roman" w:hAnsi="Times New Roman"/>
          <w:b/>
          <w:szCs w:val="24"/>
        </w:rPr>
        <w:t>Subject:</w:t>
      </w:r>
      <w:r>
        <w:rPr>
          <w:rFonts w:ascii="Times New Roman" w:hAnsi="Times New Roman"/>
          <w:szCs w:val="24"/>
        </w:rPr>
        <w:tab/>
      </w:r>
      <w:r w:rsidR="00DF201F">
        <w:rPr>
          <w:rFonts w:ascii="Times New Roman" w:hAnsi="Times New Roman"/>
          <w:szCs w:val="24"/>
        </w:rPr>
        <w:t>Staff Recommendation to Set Matter</w:t>
      </w:r>
      <w:r w:rsidR="002B5CB7">
        <w:rPr>
          <w:rFonts w:ascii="Times New Roman" w:hAnsi="Times New Roman"/>
          <w:szCs w:val="24"/>
        </w:rPr>
        <w:t>s</w:t>
      </w:r>
      <w:r w:rsidR="00DF201F">
        <w:rPr>
          <w:rFonts w:ascii="Times New Roman" w:hAnsi="Times New Roman"/>
          <w:szCs w:val="24"/>
        </w:rPr>
        <w:t xml:space="preserve"> for Hearing </w:t>
      </w:r>
    </w:p>
    <w:p w:rsidR="0034399D" w:rsidRDefault="00F0384D" w:rsidP="00F0384D">
      <w:pPr>
        <w:ind w:left="1890" w:hanging="450"/>
        <w:rPr>
          <w:rFonts w:ascii="Times New Roman" w:hAnsi="Times New Roman"/>
          <w:szCs w:val="24"/>
        </w:rPr>
      </w:pPr>
      <w:r w:rsidRPr="0009325F">
        <w:rPr>
          <w:rFonts w:ascii="Times New Roman" w:hAnsi="Times New Roman"/>
          <w:b/>
          <w:szCs w:val="24"/>
        </w:rPr>
        <w:t>TR-1</w:t>
      </w:r>
      <w:r w:rsidR="00BC6772" w:rsidRPr="0009325F">
        <w:rPr>
          <w:rFonts w:ascii="Times New Roman" w:hAnsi="Times New Roman"/>
          <w:b/>
          <w:szCs w:val="24"/>
        </w:rPr>
        <w:t>4</w:t>
      </w:r>
      <w:r w:rsidR="004C47EB">
        <w:rPr>
          <w:rFonts w:ascii="Times New Roman" w:hAnsi="Times New Roman"/>
          <w:b/>
          <w:szCs w:val="24"/>
        </w:rPr>
        <w:t>3902</w:t>
      </w:r>
      <w:r>
        <w:rPr>
          <w:rFonts w:ascii="Times New Roman" w:hAnsi="Times New Roman"/>
          <w:szCs w:val="24"/>
        </w:rPr>
        <w:t xml:space="preserve"> </w:t>
      </w:r>
      <w:r w:rsidR="0071689B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 xml:space="preserve"> </w:t>
      </w:r>
      <w:r w:rsidR="0071689B">
        <w:rPr>
          <w:rFonts w:ascii="Times New Roman" w:hAnsi="Times New Roman"/>
          <w:szCs w:val="24"/>
        </w:rPr>
        <w:t xml:space="preserve">Petition on behalf of </w:t>
      </w:r>
      <w:r w:rsidR="004C47EB">
        <w:rPr>
          <w:rFonts w:ascii="Times New Roman" w:hAnsi="Times New Roman"/>
          <w:szCs w:val="24"/>
        </w:rPr>
        <w:t>the City of Woodinville to Modify</w:t>
      </w:r>
      <w:r w:rsidR="004C2AC2">
        <w:rPr>
          <w:rFonts w:ascii="Times New Roman" w:hAnsi="Times New Roman"/>
          <w:szCs w:val="24"/>
        </w:rPr>
        <w:t xml:space="preserve"> an At-grade </w:t>
      </w:r>
      <w:r w:rsidR="0071689B">
        <w:rPr>
          <w:rFonts w:ascii="Times New Roman" w:hAnsi="Times New Roman"/>
          <w:szCs w:val="24"/>
        </w:rPr>
        <w:t>Highway-Rail Grade Crossing</w:t>
      </w:r>
      <w:r w:rsidR="002B5CB7">
        <w:rPr>
          <w:rFonts w:ascii="Times New Roman" w:hAnsi="Times New Roman"/>
          <w:szCs w:val="24"/>
        </w:rPr>
        <w:t xml:space="preserve"> at </w:t>
      </w:r>
      <w:r w:rsidR="004C47EB">
        <w:rPr>
          <w:rFonts w:ascii="Times New Roman" w:hAnsi="Times New Roman"/>
          <w:szCs w:val="24"/>
        </w:rPr>
        <w:t>State Route 202</w:t>
      </w:r>
      <w:r w:rsidR="002B5CB7">
        <w:rPr>
          <w:rFonts w:ascii="Times New Roman" w:hAnsi="Times New Roman"/>
          <w:szCs w:val="24"/>
        </w:rPr>
        <w:t xml:space="preserve"> in </w:t>
      </w:r>
      <w:r w:rsidR="004C47EB">
        <w:rPr>
          <w:rFonts w:ascii="Times New Roman" w:hAnsi="Times New Roman"/>
          <w:szCs w:val="24"/>
        </w:rPr>
        <w:t>Woodinville</w:t>
      </w:r>
    </w:p>
    <w:p w:rsidR="004C47EB" w:rsidRPr="004C47EB" w:rsidRDefault="004C47EB" w:rsidP="00F0384D">
      <w:pPr>
        <w:ind w:left="1890" w:hanging="45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Pr="004C47EB">
        <w:rPr>
          <w:rFonts w:ascii="Times New Roman" w:hAnsi="Times New Roman"/>
          <w:szCs w:val="24"/>
        </w:rPr>
        <w:t>USDOT</w:t>
      </w:r>
      <w:r>
        <w:rPr>
          <w:rFonts w:ascii="Times New Roman" w:hAnsi="Times New Roman"/>
          <w:szCs w:val="24"/>
        </w:rPr>
        <w:t xml:space="preserve"> 091797E</w:t>
      </w:r>
    </w:p>
    <w:p w:rsidR="002B5CB7" w:rsidRDefault="002B5CB7" w:rsidP="00F0384D">
      <w:pPr>
        <w:ind w:left="1890" w:hanging="450"/>
        <w:rPr>
          <w:rFonts w:ascii="Times New Roman" w:hAnsi="Times New Roman"/>
          <w:szCs w:val="24"/>
        </w:rPr>
      </w:pPr>
      <w:r w:rsidRPr="0009325F">
        <w:rPr>
          <w:rFonts w:ascii="Times New Roman" w:hAnsi="Times New Roman"/>
          <w:b/>
          <w:szCs w:val="24"/>
        </w:rPr>
        <w:t>TR-143</w:t>
      </w:r>
      <w:r w:rsidR="004C47EB">
        <w:rPr>
          <w:rFonts w:ascii="Times New Roman" w:hAnsi="Times New Roman"/>
          <w:b/>
          <w:szCs w:val="24"/>
        </w:rPr>
        <w:t>903</w:t>
      </w:r>
      <w:r>
        <w:rPr>
          <w:rFonts w:ascii="Times New Roman" w:hAnsi="Times New Roman"/>
          <w:szCs w:val="24"/>
        </w:rPr>
        <w:t xml:space="preserve"> – Petition on behalf of </w:t>
      </w:r>
      <w:r w:rsidR="004C47EB">
        <w:rPr>
          <w:rFonts w:ascii="Times New Roman" w:hAnsi="Times New Roman"/>
          <w:szCs w:val="24"/>
        </w:rPr>
        <w:t xml:space="preserve">the City of Woodinville </w:t>
      </w:r>
      <w:r>
        <w:rPr>
          <w:rFonts w:ascii="Times New Roman" w:hAnsi="Times New Roman"/>
          <w:szCs w:val="24"/>
        </w:rPr>
        <w:t xml:space="preserve">to </w:t>
      </w:r>
      <w:r w:rsidR="004C47EB">
        <w:rPr>
          <w:rFonts w:ascii="Times New Roman" w:hAnsi="Times New Roman"/>
          <w:szCs w:val="24"/>
        </w:rPr>
        <w:t>Modify</w:t>
      </w:r>
      <w:r>
        <w:rPr>
          <w:rFonts w:ascii="Times New Roman" w:hAnsi="Times New Roman"/>
          <w:szCs w:val="24"/>
        </w:rPr>
        <w:t xml:space="preserve"> an At-grade</w:t>
      </w:r>
    </w:p>
    <w:p w:rsidR="002B5CB7" w:rsidRDefault="002B5CB7" w:rsidP="00F0384D">
      <w:pPr>
        <w:ind w:left="1890" w:hanging="45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Highway-Rail Grade Crossing at </w:t>
      </w:r>
      <w:r w:rsidR="004C47EB">
        <w:rPr>
          <w:rFonts w:ascii="Times New Roman" w:hAnsi="Times New Roman"/>
          <w:szCs w:val="24"/>
        </w:rPr>
        <w:t>State Route 202</w:t>
      </w:r>
      <w:r>
        <w:rPr>
          <w:rFonts w:ascii="Times New Roman" w:hAnsi="Times New Roman"/>
          <w:szCs w:val="24"/>
        </w:rPr>
        <w:t xml:space="preserve"> in </w:t>
      </w:r>
      <w:r w:rsidR="004C47EB">
        <w:rPr>
          <w:rFonts w:ascii="Times New Roman" w:hAnsi="Times New Roman"/>
          <w:szCs w:val="24"/>
        </w:rPr>
        <w:t>Woodinville</w:t>
      </w:r>
    </w:p>
    <w:p w:rsidR="004C47EB" w:rsidRDefault="004C47EB" w:rsidP="00F0384D">
      <w:pPr>
        <w:ind w:left="1890" w:hanging="45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USDOT 092050F</w:t>
      </w:r>
    </w:p>
    <w:p w:rsidR="000D2FDA" w:rsidRDefault="000D2FDA" w:rsidP="00B54D60">
      <w:pPr>
        <w:ind w:left="1440" w:hanging="1440"/>
        <w:rPr>
          <w:rFonts w:ascii="Times New Roman" w:hAnsi="Times New Roman"/>
          <w:szCs w:val="24"/>
        </w:rPr>
      </w:pPr>
    </w:p>
    <w:p w:rsidR="00734A40" w:rsidRDefault="00973BF1" w:rsidP="00734A4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On </w:t>
      </w:r>
      <w:r w:rsidR="004C47EB">
        <w:rPr>
          <w:rFonts w:ascii="Times New Roman" w:hAnsi="Times New Roman"/>
          <w:szCs w:val="24"/>
        </w:rPr>
        <w:t>November 18, 2014</w:t>
      </w:r>
      <w:r>
        <w:rPr>
          <w:rFonts w:ascii="Times New Roman" w:hAnsi="Times New Roman"/>
          <w:szCs w:val="24"/>
        </w:rPr>
        <w:t>,</w:t>
      </w:r>
      <w:r w:rsidR="008B2BCF">
        <w:rPr>
          <w:rFonts w:ascii="Times New Roman" w:hAnsi="Times New Roman"/>
          <w:szCs w:val="24"/>
        </w:rPr>
        <w:t xml:space="preserve"> </w:t>
      </w:r>
      <w:r w:rsidR="004C47EB">
        <w:rPr>
          <w:rFonts w:ascii="Times New Roman" w:hAnsi="Times New Roman"/>
          <w:szCs w:val="24"/>
        </w:rPr>
        <w:t>the city of Woodinville (City)</w:t>
      </w:r>
      <w:r w:rsidR="000D2FD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filed petition</w:t>
      </w:r>
      <w:r w:rsidR="002B5CB7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 with the Utilities and Transportation Commission (</w:t>
      </w:r>
      <w:r w:rsidR="00DF31C0">
        <w:rPr>
          <w:rFonts w:ascii="Times New Roman" w:hAnsi="Times New Roman"/>
          <w:szCs w:val="24"/>
        </w:rPr>
        <w:t>commission</w:t>
      </w:r>
      <w:r>
        <w:rPr>
          <w:rFonts w:ascii="Times New Roman" w:hAnsi="Times New Roman"/>
          <w:szCs w:val="24"/>
        </w:rPr>
        <w:t xml:space="preserve">) </w:t>
      </w:r>
      <w:r w:rsidR="00AC71CD">
        <w:rPr>
          <w:rFonts w:ascii="Times New Roman" w:hAnsi="Times New Roman"/>
          <w:szCs w:val="24"/>
        </w:rPr>
        <w:t xml:space="preserve">seeking approval to </w:t>
      </w:r>
      <w:r w:rsidR="004C47EB">
        <w:rPr>
          <w:rFonts w:ascii="Times New Roman" w:hAnsi="Times New Roman"/>
          <w:szCs w:val="24"/>
        </w:rPr>
        <w:t>modify</w:t>
      </w:r>
      <w:r w:rsidR="002B5CB7">
        <w:rPr>
          <w:rFonts w:ascii="Times New Roman" w:hAnsi="Times New Roman"/>
          <w:szCs w:val="24"/>
        </w:rPr>
        <w:t xml:space="preserve"> two </w:t>
      </w:r>
      <w:r w:rsidR="00DF31C0">
        <w:rPr>
          <w:rFonts w:ascii="Times New Roman" w:hAnsi="Times New Roman"/>
          <w:szCs w:val="24"/>
        </w:rPr>
        <w:t>at-grade</w:t>
      </w:r>
      <w:r w:rsidR="0071689B">
        <w:rPr>
          <w:rFonts w:ascii="Times New Roman" w:hAnsi="Times New Roman"/>
          <w:szCs w:val="24"/>
        </w:rPr>
        <w:t xml:space="preserve"> highway-rail grade crossing </w:t>
      </w:r>
      <w:r w:rsidR="00234A4F">
        <w:rPr>
          <w:rFonts w:ascii="Times New Roman" w:hAnsi="Times New Roman"/>
          <w:szCs w:val="24"/>
        </w:rPr>
        <w:t xml:space="preserve">in </w:t>
      </w:r>
      <w:r w:rsidR="004C47EB">
        <w:rPr>
          <w:rFonts w:ascii="Times New Roman" w:hAnsi="Times New Roman"/>
          <w:szCs w:val="24"/>
        </w:rPr>
        <w:t>Woodinville</w:t>
      </w:r>
      <w:r w:rsidR="002B5CB7">
        <w:rPr>
          <w:rFonts w:ascii="Times New Roman" w:hAnsi="Times New Roman"/>
          <w:szCs w:val="24"/>
        </w:rPr>
        <w:t>.</w:t>
      </w:r>
      <w:r w:rsidR="00734A40">
        <w:rPr>
          <w:rFonts w:ascii="Times New Roman" w:hAnsi="Times New Roman"/>
          <w:szCs w:val="24"/>
        </w:rPr>
        <w:t xml:space="preserve"> </w:t>
      </w:r>
      <w:r w:rsidR="00942E7A">
        <w:rPr>
          <w:rFonts w:ascii="Times New Roman" w:hAnsi="Times New Roman"/>
          <w:szCs w:val="24"/>
        </w:rPr>
        <w:t xml:space="preserve"> </w:t>
      </w:r>
      <w:r w:rsidR="00DF31C0">
        <w:rPr>
          <w:rFonts w:ascii="Times New Roman" w:hAnsi="Times New Roman"/>
          <w:szCs w:val="24"/>
        </w:rPr>
        <w:t>The commission assigned TR-</w:t>
      </w:r>
      <w:r w:rsidR="002B5CB7">
        <w:rPr>
          <w:rFonts w:ascii="Times New Roman" w:hAnsi="Times New Roman"/>
          <w:szCs w:val="24"/>
        </w:rPr>
        <w:t>1</w:t>
      </w:r>
      <w:r w:rsidR="00DF31C0">
        <w:rPr>
          <w:rFonts w:ascii="Times New Roman" w:hAnsi="Times New Roman"/>
          <w:szCs w:val="24"/>
        </w:rPr>
        <w:t>4</w:t>
      </w:r>
      <w:r w:rsidR="004C47EB">
        <w:rPr>
          <w:rFonts w:ascii="Times New Roman" w:hAnsi="Times New Roman"/>
          <w:szCs w:val="24"/>
        </w:rPr>
        <w:t>902</w:t>
      </w:r>
      <w:r w:rsidR="002B5CB7">
        <w:rPr>
          <w:rFonts w:ascii="Times New Roman" w:hAnsi="Times New Roman"/>
          <w:szCs w:val="24"/>
        </w:rPr>
        <w:t xml:space="preserve"> </w:t>
      </w:r>
      <w:r w:rsidR="00DF31C0">
        <w:rPr>
          <w:rFonts w:ascii="Times New Roman" w:hAnsi="Times New Roman"/>
          <w:szCs w:val="24"/>
        </w:rPr>
        <w:t>a</w:t>
      </w:r>
      <w:r w:rsidR="0073048F">
        <w:rPr>
          <w:rFonts w:ascii="Times New Roman" w:hAnsi="Times New Roman"/>
          <w:szCs w:val="24"/>
        </w:rPr>
        <w:t>nd TR-</w:t>
      </w:r>
      <w:r w:rsidR="002B5CB7">
        <w:rPr>
          <w:rFonts w:ascii="Times New Roman" w:hAnsi="Times New Roman"/>
          <w:szCs w:val="24"/>
        </w:rPr>
        <w:t>14</w:t>
      </w:r>
      <w:r w:rsidR="004C47EB">
        <w:rPr>
          <w:rFonts w:ascii="Times New Roman" w:hAnsi="Times New Roman"/>
          <w:szCs w:val="24"/>
        </w:rPr>
        <w:t>3903</w:t>
      </w:r>
      <w:r w:rsidR="002B5CB7">
        <w:rPr>
          <w:rFonts w:ascii="Times New Roman" w:hAnsi="Times New Roman"/>
          <w:szCs w:val="24"/>
        </w:rPr>
        <w:t xml:space="preserve"> to the petition</w:t>
      </w:r>
      <w:r w:rsidR="004C47EB">
        <w:rPr>
          <w:rFonts w:ascii="Times New Roman" w:hAnsi="Times New Roman"/>
          <w:szCs w:val="24"/>
        </w:rPr>
        <w:t>s</w:t>
      </w:r>
      <w:r w:rsidR="002B5CB7">
        <w:rPr>
          <w:rFonts w:ascii="Times New Roman" w:hAnsi="Times New Roman"/>
          <w:szCs w:val="24"/>
        </w:rPr>
        <w:t xml:space="preserve">. </w:t>
      </w:r>
    </w:p>
    <w:p w:rsidR="007C04D7" w:rsidRDefault="007C04D7" w:rsidP="00973BF1">
      <w:pPr>
        <w:rPr>
          <w:rFonts w:ascii="Times New Roman" w:hAnsi="Times New Roman"/>
          <w:szCs w:val="24"/>
        </w:rPr>
      </w:pPr>
    </w:p>
    <w:p w:rsidR="00EE0A90" w:rsidRDefault="007552D5" w:rsidP="00F4083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On </w:t>
      </w:r>
      <w:r w:rsidR="00B8141C">
        <w:rPr>
          <w:rFonts w:ascii="Times New Roman" w:hAnsi="Times New Roman"/>
          <w:szCs w:val="24"/>
        </w:rPr>
        <w:t>December 8</w:t>
      </w:r>
      <w:r w:rsidR="004C2AC2">
        <w:rPr>
          <w:rFonts w:ascii="Times New Roman" w:hAnsi="Times New Roman"/>
          <w:szCs w:val="24"/>
        </w:rPr>
        <w:t>, 201</w:t>
      </w:r>
      <w:r w:rsidR="000E546F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, </w:t>
      </w:r>
      <w:r w:rsidR="00DF31C0">
        <w:rPr>
          <w:rFonts w:ascii="Times New Roman" w:hAnsi="Times New Roman"/>
          <w:szCs w:val="24"/>
        </w:rPr>
        <w:t xml:space="preserve">commission </w:t>
      </w:r>
      <w:r>
        <w:rPr>
          <w:rFonts w:ascii="Times New Roman" w:hAnsi="Times New Roman"/>
          <w:szCs w:val="24"/>
        </w:rPr>
        <w:t xml:space="preserve">staff provided notice of </w:t>
      </w:r>
      <w:r w:rsidR="00CB6AA9">
        <w:rPr>
          <w:rFonts w:ascii="Times New Roman" w:hAnsi="Times New Roman"/>
          <w:szCs w:val="24"/>
        </w:rPr>
        <w:t>th</w:t>
      </w:r>
      <w:r>
        <w:rPr>
          <w:rFonts w:ascii="Times New Roman" w:hAnsi="Times New Roman"/>
          <w:szCs w:val="24"/>
        </w:rPr>
        <w:t>e filing of the petition</w:t>
      </w:r>
      <w:r w:rsidR="000E546F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 to </w:t>
      </w:r>
      <w:r w:rsidR="00EE0A90">
        <w:rPr>
          <w:rFonts w:ascii="Times New Roman" w:hAnsi="Times New Roman"/>
          <w:szCs w:val="24"/>
        </w:rPr>
        <w:t>affected entities</w:t>
      </w:r>
      <w:r w:rsidR="004C2AC2">
        <w:rPr>
          <w:rFonts w:ascii="Times New Roman" w:hAnsi="Times New Roman"/>
          <w:szCs w:val="24"/>
        </w:rPr>
        <w:t xml:space="preserve">. </w:t>
      </w:r>
      <w:r w:rsidR="00EE0A90">
        <w:rPr>
          <w:rFonts w:ascii="Times New Roman" w:hAnsi="Times New Roman"/>
          <w:szCs w:val="24"/>
        </w:rPr>
        <w:t>There are multiple entities impacted by the petitions.</w:t>
      </w:r>
    </w:p>
    <w:p w:rsidR="00EE0A90" w:rsidRDefault="00EE0A90" w:rsidP="00F40833">
      <w:pPr>
        <w:rPr>
          <w:rFonts w:ascii="Times New Roman" w:hAnsi="Times New Roman"/>
          <w:szCs w:val="24"/>
        </w:rPr>
      </w:pPr>
    </w:p>
    <w:p w:rsidR="00EE0A90" w:rsidRDefault="00EE0A90" w:rsidP="00EE0A90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Eastside Community Rail – freight easement owner of the line</w:t>
      </w:r>
    </w:p>
    <w:p w:rsidR="00EE0A90" w:rsidRDefault="00EE0A90" w:rsidP="00EE0A90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Ballard Terminal Railroad – freight operator of the line</w:t>
      </w:r>
    </w:p>
    <w:p w:rsidR="00A706A5" w:rsidRDefault="00A706A5" w:rsidP="00A706A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Washington State Department of Transportation (WSDOT) – crossing is located on a state route</w:t>
      </w:r>
    </w:p>
    <w:p w:rsidR="00EE0A90" w:rsidRDefault="00EE0A90" w:rsidP="00EE0A90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King County – owner</w:t>
      </w:r>
      <w:r w:rsidR="00A706A5">
        <w:rPr>
          <w:rFonts w:ascii="Times New Roman" w:hAnsi="Times New Roman"/>
          <w:szCs w:val="24"/>
        </w:rPr>
        <w:t xml:space="preserve"> of the </w:t>
      </w:r>
      <w:r w:rsidR="00D268C8">
        <w:rPr>
          <w:rFonts w:ascii="Times New Roman" w:hAnsi="Times New Roman"/>
          <w:szCs w:val="24"/>
        </w:rPr>
        <w:t>land under the crossing</w:t>
      </w:r>
      <w:r>
        <w:rPr>
          <w:rFonts w:ascii="Times New Roman" w:hAnsi="Times New Roman"/>
          <w:szCs w:val="24"/>
        </w:rPr>
        <w:t xml:space="preserve"> (TR-143903 only)</w:t>
      </w:r>
    </w:p>
    <w:p w:rsidR="00EE0A90" w:rsidRPr="00EE0A90" w:rsidRDefault="00EE0A90" w:rsidP="00EE0A90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Port of Seattle – owner</w:t>
      </w:r>
      <w:r w:rsidR="00A706A5">
        <w:rPr>
          <w:rFonts w:ascii="Times New Roman" w:hAnsi="Times New Roman"/>
          <w:szCs w:val="24"/>
        </w:rPr>
        <w:t xml:space="preserve"> of the </w:t>
      </w:r>
      <w:r w:rsidR="00D268C8">
        <w:rPr>
          <w:rFonts w:ascii="Times New Roman" w:hAnsi="Times New Roman"/>
          <w:szCs w:val="24"/>
        </w:rPr>
        <w:t>land under the crossing</w:t>
      </w:r>
      <w:r w:rsidR="002B12C1">
        <w:rPr>
          <w:rStyle w:val="FootnoteReference"/>
          <w:rFonts w:ascii="Times New Roman" w:hAnsi="Times New Roman"/>
          <w:szCs w:val="24"/>
        </w:rPr>
        <w:footnoteReference w:id="1"/>
      </w:r>
      <w:r>
        <w:rPr>
          <w:rFonts w:ascii="Times New Roman" w:hAnsi="Times New Roman"/>
          <w:szCs w:val="24"/>
        </w:rPr>
        <w:t xml:space="preserve"> (TR-143902 only)</w:t>
      </w:r>
      <w:r w:rsidR="002B12C1">
        <w:rPr>
          <w:rFonts w:ascii="Times New Roman" w:hAnsi="Times New Roman"/>
          <w:szCs w:val="24"/>
        </w:rPr>
        <w:t xml:space="preserve"> </w:t>
      </w:r>
      <w:r w:rsidR="00A706A5">
        <w:rPr>
          <w:rFonts w:ascii="Times New Roman" w:hAnsi="Times New Roman"/>
          <w:szCs w:val="24"/>
        </w:rPr>
        <w:t xml:space="preserve"> </w:t>
      </w:r>
    </w:p>
    <w:p w:rsidR="00EE0A90" w:rsidRDefault="00EE0A90" w:rsidP="00F40833">
      <w:pPr>
        <w:rPr>
          <w:rFonts w:ascii="Times New Roman" w:hAnsi="Times New Roman"/>
          <w:szCs w:val="24"/>
        </w:rPr>
      </w:pPr>
    </w:p>
    <w:p w:rsidR="00EE0A90" w:rsidRDefault="00CB6AA9" w:rsidP="00F4083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="00EE0A90">
        <w:rPr>
          <w:rFonts w:ascii="Times New Roman" w:hAnsi="Times New Roman"/>
          <w:szCs w:val="24"/>
        </w:rPr>
        <w:t>response</w:t>
      </w:r>
      <w:r>
        <w:rPr>
          <w:rFonts w:ascii="Times New Roman" w:hAnsi="Times New Roman"/>
          <w:szCs w:val="24"/>
        </w:rPr>
        <w:t xml:space="preserve"> period ended </w:t>
      </w:r>
      <w:r w:rsidR="00EE0A90">
        <w:rPr>
          <w:rFonts w:ascii="Times New Roman" w:hAnsi="Times New Roman"/>
          <w:szCs w:val="24"/>
        </w:rPr>
        <w:t>December 29</w:t>
      </w:r>
      <w:r w:rsidR="007362D8">
        <w:rPr>
          <w:rFonts w:ascii="Times New Roman" w:hAnsi="Times New Roman"/>
          <w:szCs w:val="24"/>
        </w:rPr>
        <w:t>, 2014, and the following rep</w:t>
      </w:r>
      <w:r w:rsidR="00A706A5">
        <w:rPr>
          <w:rFonts w:ascii="Times New Roman" w:hAnsi="Times New Roman"/>
          <w:szCs w:val="24"/>
        </w:rPr>
        <w:t>lie</w:t>
      </w:r>
      <w:r w:rsidR="007362D8">
        <w:rPr>
          <w:rFonts w:ascii="Times New Roman" w:hAnsi="Times New Roman"/>
          <w:szCs w:val="24"/>
        </w:rPr>
        <w:t>s were filed.</w:t>
      </w:r>
    </w:p>
    <w:p w:rsidR="00EE0A90" w:rsidRDefault="00EE0A90" w:rsidP="00F40833">
      <w:pPr>
        <w:rPr>
          <w:rFonts w:ascii="Times New Roman" w:hAnsi="Times New Roman"/>
          <w:szCs w:val="24"/>
        </w:rPr>
      </w:pPr>
    </w:p>
    <w:p w:rsidR="00EE0A90" w:rsidRDefault="000D3426" w:rsidP="00EE0A90">
      <w:pPr>
        <w:pStyle w:val="ListParagraph"/>
        <w:numPr>
          <w:ilvl w:val="0"/>
          <w:numId w:val="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Eastside Community Rail and Ballard Terminal Railroad</w:t>
      </w:r>
      <w:r w:rsidR="00702E90">
        <w:rPr>
          <w:rFonts w:ascii="Times New Roman" w:hAnsi="Times New Roman"/>
          <w:szCs w:val="24"/>
        </w:rPr>
        <w:t xml:space="preserve"> - </w:t>
      </w:r>
      <w:r w:rsidR="00702E90">
        <w:rPr>
          <w:rFonts w:ascii="Times New Roman" w:hAnsi="Times New Roman"/>
          <w:szCs w:val="24"/>
        </w:rPr>
        <w:t>Object to the  crossing modifications</w:t>
      </w:r>
      <w:r w:rsidR="00702E90">
        <w:rPr>
          <w:rFonts w:ascii="Times New Roman" w:hAnsi="Times New Roman"/>
          <w:szCs w:val="24"/>
        </w:rPr>
        <w:t xml:space="preserve"> </w:t>
      </w:r>
    </w:p>
    <w:p w:rsidR="000D3426" w:rsidRDefault="000D3426" w:rsidP="00EE0A90">
      <w:pPr>
        <w:pStyle w:val="ListParagraph"/>
        <w:numPr>
          <w:ilvl w:val="0"/>
          <w:numId w:val="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WSDOT</w:t>
      </w:r>
      <w:r w:rsidR="00702E90">
        <w:rPr>
          <w:rFonts w:ascii="Times New Roman" w:hAnsi="Times New Roman"/>
          <w:szCs w:val="24"/>
        </w:rPr>
        <w:t xml:space="preserve">- </w:t>
      </w:r>
      <w:r w:rsidR="00702E90">
        <w:rPr>
          <w:rFonts w:ascii="Times New Roman" w:hAnsi="Times New Roman"/>
          <w:szCs w:val="24"/>
        </w:rPr>
        <w:t>Signed Waivers</w:t>
      </w:r>
      <w:r w:rsidR="00702E90">
        <w:rPr>
          <w:rFonts w:ascii="Times New Roman" w:hAnsi="Times New Roman"/>
          <w:szCs w:val="24"/>
        </w:rPr>
        <w:t xml:space="preserve"> of Hearing </w:t>
      </w:r>
    </w:p>
    <w:p w:rsidR="00635BE2" w:rsidRDefault="00635BE2" w:rsidP="00EE0A90">
      <w:pPr>
        <w:pStyle w:val="ListParagraph"/>
        <w:numPr>
          <w:ilvl w:val="0"/>
          <w:numId w:val="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King County</w:t>
      </w:r>
      <w:r w:rsidR="00702E90">
        <w:rPr>
          <w:rFonts w:ascii="Times New Roman" w:hAnsi="Times New Roman"/>
          <w:szCs w:val="24"/>
        </w:rPr>
        <w:t xml:space="preserve"> - Signed Waiver of Hearing</w:t>
      </w:r>
      <w:r>
        <w:rPr>
          <w:rFonts w:ascii="Times New Roman" w:hAnsi="Times New Roman"/>
          <w:szCs w:val="24"/>
        </w:rPr>
        <w:t xml:space="preserve"> (TR-143903 only)</w:t>
      </w:r>
    </w:p>
    <w:p w:rsidR="000D3426" w:rsidRDefault="000D3426" w:rsidP="00EE0A90">
      <w:pPr>
        <w:pStyle w:val="ListParagraph"/>
        <w:numPr>
          <w:ilvl w:val="0"/>
          <w:numId w:val="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Port of Seattle</w:t>
      </w:r>
      <w:r w:rsidR="00702E90">
        <w:rPr>
          <w:rFonts w:ascii="Times New Roman" w:hAnsi="Times New Roman"/>
          <w:szCs w:val="24"/>
        </w:rPr>
        <w:t xml:space="preserve"> - Takes no position</w:t>
      </w:r>
      <w:r>
        <w:rPr>
          <w:rFonts w:ascii="Times New Roman" w:hAnsi="Times New Roman"/>
          <w:szCs w:val="24"/>
        </w:rPr>
        <w:t xml:space="preserve"> (TR-143902 only)</w:t>
      </w:r>
    </w:p>
    <w:p w:rsidR="00635BE2" w:rsidRDefault="00635BE2" w:rsidP="00635BE2">
      <w:pPr>
        <w:rPr>
          <w:rFonts w:ascii="Times New Roman" w:hAnsi="Times New Roman"/>
          <w:szCs w:val="24"/>
        </w:rPr>
      </w:pPr>
    </w:p>
    <w:p w:rsidR="00635BE2" w:rsidRDefault="00635BE2" w:rsidP="003C4D33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rPr>
          <w:iCs/>
        </w:rPr>
      </w:pPr>
      <w:r>
        <w:rPr>
          <w:iCs/>
        </w:rPr>
        <w:t xml:space="preserve">On January 5, 2015, commission staff encouraged the City, Ballard Terminal Railroad and Eastside Community Rail to discuss the </w:t>
      </w:r>
      <w:r w:rsidR="007362D8">
        <w:rPr>
          <w:iCs/>
        </w:rPr>
        <w:t>objections</w:t>
      </w:r>
      <w:r>
        <w:rPr>
          <w:iCs/>
        </w:rPr>
        <w:t xml:space="preserve"> in hopes of resolving the issues prior to setting the matter for hearing. Commission staff requested an update from these parties </w:t>
      </w:r>
      <w:r w:rsidR="007362D8">
        <w:rPr>
          <w:iCs/>
        </w:rPr>
        <w:t xml:space="preserve">of their negotiations </w:t>
      </w:r>
      <w:r>
        <w:rPr>
          <w:iCs/>
        </w:rPr>
        <w:t xml:space="preserve">by January 23, 2015. </w:t>
      </w:r>
    </w:p>
    <w:p w:rsidR="00635BE2" w:rsidRDefault="00635BE2" w:rsidP="003C4D33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rPr>
          <w:iCs/>
        </w:rPr>
      </w:pPr>
    </w:p>
    <w:p w:rsidR="00466391" w:rsidRDefault="00635BE2" w:rsidP="003C4D33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rPr>
          <w:iCs/>
        </w:rPr>
      </w:pPr>
      <w:r>
        <w:rPr>
          <w:iCs/>
        </w:rPr>
        <w:t xml:space="preserve">On January 23 and 28, 2015, commission staff was notified that </w:t>
      </w:r>
      <w:r w:rsidR="007362D8">
        <w:rPr>
          <w:iCs/>
        </w:rPr>
        <w:t xml:space="preserve">the </w:t>
      </w:r>
      <w:r>
        <w:rPr>
          <w:iCs/>
        </w:rPr>
        <w:t>parties were unable to reach agreement on several remaining issues</w:t>
      </w:r>
      <w:r w:rsidR="007362D8">
        <w:rPr>
          <w:iCs/>
        </w:rPr>
        <w:t>, s</w:t>
      </w:r>
      <w:r>
        <w:rPr>
          <w:iCs/>
        </w:rPr>
        <w:t>ee Attachments 3 and 4.</w:t>
      </w:r>
      <w:r w:rsidR="00663659">
        <w:rPr>
          <w:iCs/>
        </w:rPr>
        <w:t xml:space="preserve"> </w:t>
      </w:r>
      <w:r w:rsidR="00DF31C0">
        <w:rPr>
          <w:iCs/>
        </w:rPr>
        <w:t>After reviewing th</w:t>
      </w:r>
      <w:r w:rsidR="00702E90">
        <w:rPr>
          <w:iCs/>
        </w:rPr>
        <w:t>ese comments</w:t>
      </w:r>
      <w:r w:rsidR="00DF31C0">
        <w:rPr>
          <w:iCs/>
        </w:rPr>
        <w:t xml:space="preserve">, </w:t>
      </w:r>
      <w:r w:rsidR="00F223DE">
        <w:rPr>
          <w:iCs/>
        </w:rPr>
        <w:t>commission</w:t>
      </w:r>
      <w:r w:rsidR="009E0455">
        <w:rPr>
          <w:iCs/>
        </w:rPr>
        <w:t xml:space="preserve"> staff recommends that t</w:t>
      </w:r>
      <w:r w:rsidR="003C4D33">
        <w:rPr>
          <w:iCs/>
        </w:rPr>
        <w:t>he petition</w:t>
      </w:r>
      <w:r w:rsidR="0009325F">
        <w:rPr>
          <w:iCs/>
        </w:rPr>
        <w:t>s</w:t>
      </w:r>
      <w:r w:rsidR="003C4D33">
        <w:rPr>
          <w:iCs/>
        </w:rPr>
        <w:t xml:space="preserve"> be set for hearing to address the </w:t>
      </w:r>
      <w:r w:rsidR="00663659">
        <w:rPr>
          <w:iCs/>
        </w:rPr>
        <w:t xml:space="preserve">remaining </w:t>
      </w:r>
      <w:r w:rsidR="00F223DE">
        <w:rPr>
          <w:iCs/>
        </w:rPr>
        <w:t>co</w:t>
      </w:r>
      <w:r>
        <w:rPr>
          <w:iCs/>
        </w:rPr>
        <w:t>ncerns.</w:t>
      </w:r>
    </w:p>
    <w:p w:rsidR="00466391" w:rsidRDefault="00466391" w:rsidP="00AA1AE8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ind w:left="1440" w:hanging="1440"/>
        <w:rPr>
          <w:iCs/>
        </w:rPr>
      </w:pPr>
    </w:p>
    <w:p w:rsidR="00466391" w:rsidRDefault="00466391" w:rsidP="00AA1AE8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ind w:left="1440" w:hanging="1440"/>
        <w:rPr>
          <w:iCs/>
        </w:rPr>
      </w:pPr>
    </w:p>
    <w:p w:rsidR="007362D8" w:rsidRDefault="007362D8" w:rsidP="00AA1AE8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ind w:left="1440" w:hanging="1440"/>
        <w:rPr>
          <w:iCs/>
        </w:rPr>
      </w:pPr>
    </w:p>
    <w:p w:rsidR="00702E90" w:rsidRDefault="00702E90" w:rsidP="00AA1AE8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ind w:left="1440" w:hanging="1440"/>
        <w:rPr>
          <w:iCs/>
        </w:rPr>
      </w:pPr>
    </w:p>
    <w:p w:rsidR="00702E90" w:rsidRDefault="00702E90" w:rsidP="00AA1AE8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ind w:left="1440" w:hanging="1440"/>
        <w:rPr>
          <w:iCs/>
        </w:rPr>
      </w:pPr>
      <w:bookmarkStart w:id="0" w:name="_GoBack"/>
      <w:bookmarkEnd w:id="0"/>
    </w:p>
    <w:p w:rsidR="007362D8" w:rsidRDefault="007362D8" w:rsidP="00AA1AE8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ind w:left="1440" w:hanging="1440"/>
        <w:rPr>
          <w:iCs/>
        </w:rPr>
      </w:pPr>
    </w:p>
    <w:p w:rsidR="0009325F" w:rsidRDefault="0009325F" w:rsidP="00AA1AE8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ind w:left="1440" w:hanging="1440"/>
        <w:rPr>
          <w:iCs/>
        </w:rPr>
      </w:pPr>
    </w:p>
    <w:p w:rsidR="00466391" w:rsidRDefault="00466391" w:rsidP="00AA1AE8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ind w:left="1440" w:hanging="1440"/>
        <w:rPr>
          <w:iCs/>
        </w:rPr>
      </w:pPr>
    </w:p>
    <w:p w:rsidR="00290E58" w:rsidRDefault="003F3596" w:rsidP="00AA1AE8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ind w:left="1440" w:hanging="1440"/>
        <w:rPr>
          <w:iCs/>
        </w:rPr>
      </w:pPr>
      <w:r>
        <w:rPr>
          <w:iCs/>
        </w:rPr>
        <w:t>Attachment 1 –</w:t>
      </w:r>
      <w:r w:rsidR="00AA1AE8">
        <w:rPr>
          <w:iCs/>
        </w:rPr>
        <w:t xml:space="preserve"> </w:t>
      </w:r>
      <w:r w:rsidR="00DB2930">
        <w:rPr>
          <w:iCs/>
        </w:rPr>
        <w:t xml:space="preserve">Petition </w:t>
      </w:r>
      <w:r w:rsidR="00AA1AE8">
        <w:rPr>
          <w:iCs/>
        </w:rPr>
        <w:t>TR-1</w:t>
      </w:r>
      <w:r w:rsidR="0009325F">
        <w:rPr>
          <w:iCs/>
        </w:rPr>
        <w:t>4</w:t>
      </w:r>
      <w:r w:rsidR="00663659">
        <w:rPr>
          <w:iCs/>
        </w:rPr>
        <w:t>3902</w:t>
      </w:r>
      <w:r w:rsidR="00290E58">
        <w:rPr>
          <w:iCs/>
        </w:rPr>
        <w:t xml:space="preserve"> and supporting documents</w:t>
      </w:r>
      <w:r w:rsidR="003C4D33">
        <w:rPr>
          <w:iCs/>
        </w:rPr>
        <w:t xml:space="preserve"> </w:t>
      </w:r>
    </w:p>
    <w:p w:rsidR="0009325F" w:rsidRDefault="003C4D33" w:rsidP="00AA1AE8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ind w:left="1440" w:hanging="1440"/>
        <w:rPr>
          <w:iCs/>
        </w:rPr>
      </w:pPr>
      <w:r>
        <w:rPr>
          <w:iCs/>
        </w:rPr>
        <w:t xml:space="preserve">Attachment 2 – </w:t>
      </w:r>
      <w:r w:rsidR="0009325F">
        <w:rPr>
          <w:iCs/>
        </w:rPr>
        <w:t>Petition TR-14</w:t>
      </w:r>
      <w:r w:rsidR="00663659">
        <w:rPr>
          <w:iCs/>
        </w:rPr>
        <w:t>3903</w:t>
      </w:r>
      <w:r w:rsidR="0009325F">
        <w:rPr>
          <w:iCs/>
        </w:rPr>
        <w:t xml:space="preserve"> and supporting documents</w:t>
      </w:r>
    </w:p>
    <w:p w:rsidR="003C4D33" w:rsidRDefault="0009325F" w:rsidP="00AA1AE8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ind w:left="1440" w:hanging="1440"/>
        <w:rPr>
          <w:iCs/>
        </w:rPr>
      </w:pPr>
      <w:r>
        <w:rPr>
          <w:iCs/>
        </w:rPr>
        <w:t xml:space="preserve">Attachment 3 </w:t>
      </w:r>
      <w:r w:rsidR="00663659">
        <w:rPr>
          <w:iCs/>
        </w:rPr>
        <w:t>–</w:t>
      </w:r>
      <w:r>
        <w:rPr>
          <w:iCs/>
        </w:rPr>
        <w:t xml:space="preserve"> </w:t>
      </w:r>
      <w:r w:rsidR="00663659">
        <w:rPr>
          <w:iCs/>
        </w:rPr>
        <w:t>Comments on behalf of Eastside Railway</w:t>
      </w:r>
      <w:r w:rsidR="002B12C1">
        <w:rPr>
          <w:iCs/>
        </w:rPr>
        <w:t xml:space="preserve"> and Ballard Terminal Railroad</w:t>
      </w:r>
    </w:p>
    <w:p w:rsidR="003C4D33" w:rsidRDefault="003C4D33" w:rsidP="00AA1AE8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ind w:left="1440" w:hanging="1440"/>
        <w:rPr>
          <w:iCs/>
        </w:rPr>
      </w:pPr>
      <w:r>
        <w:rPr>
          <w:iCs/>
        </w:rPr>
        <w:t xml:space="preserve">Attachment </w:t>
      </w:r>
      <w:r w:rsidR="00663659">
        <w:rPr>
          <w:iCs/>
        </w:rPr>
        <w:t>4</w:t>
      </w:r>
      <w:r>
        <w:rPr>
          <w:iCs/>
        </w:rPr>
        <w:t xml:space="preserve"> – </w:t>
      </w:r>
      <w:r w:rsidR="0009325F">
        <w:rPr>
          <w:iCs/>
        </w:rPr>
        <w:t>C</w:t>
      </w:r>
      <w:r w:rsidR="00663659">
        <w:rPr>
          <w:iCs/>
        </w:rPr>
        <w:t>omments on behalf of the City of Woodinville</w:t>
      </w:r>
    </w:p>
    <w:p w:rsidR="003C4D33" w:rsidRDefault="003C4D33" w:rsidP="00AA1AE8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ind w:left="1440" w:hanging="1440"/>
        <w:rPr>
          <w:iCs/>
        </w:rPr>
      </w:pPr>
    </w:p>
    <w:p w:rsidR="002C039A" w:rsidRDefault="002C039A" w:rsidP="004F4771"/>
    <w:p w:rsidR="00614331" w:rsidRPr="00614331" w:rsidRDefault="00614331" w:rsidP="00614331">
      <w:pPr>
        <w:tabs>
          <w:tab w:val="left" w:pos="2505"/>
        </w:tabs>
      </w:pPr>
    </w:p>
    <w:sectPr w:rsidR="00614331" w:rsidRPr="00614331" w:rsidSect="001C5AB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25F" w:rsidRDefault="0009325F" w:rsidP="009B7572">
      <w:r>
        <w:separator/>
      </w:r>
    </w:p>
  </w:endnote>
  <w:endnote w:type="continuationSeparator" w:id="0">
    <w:p w:rsidR="0009325F" w:rsidRDefault="0009325F" w:rsidP="009B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25F" w:rsidRPr="00DF201F" w:rsidRDefault="0009325F">
    <w:pPr>
      <w:pStyle w:val="Footer"/>
      <w:jc w:val="right"/>
      <w:rPr>
        <w:rFonts w:ascii="Times New Roman" w:hAnsi="Times New Roman"/>
      </w:rPr>
    </w:pPr>
    <w:r w:rsidRPr="00DF201F">
      <w:rPr>
        <w:rFonts w:ascii="Times New Roman" w:hAnsi="Times New Roman"/>
      </w:rPr>
      <w:fldChar w:fldCharType="begin"/>
    </w:r>
    <w:r w:rsidRPr="00DF201F">
      <w:rPr>
        <w:rFonts w:ascii="Times New Roman" w:hAnsi="Times New Roman"/>
      </w:rPr>
      <w:instrText xml:space="preserve"> PAGE   \* MERGEFORMAT </w:instrText>
    </w:r>
    <w:r w:rsidRPr="00DF201F">
      <w:rPr>
        <w:rFonts w:ascii="Times New Roman" w:hAnsi="Times New Roman"/>
      </w:rPr>
      <w:fldChar w:fldCharType="separate"/>
    </w:r>
    <w:r w:rsidR="00702E90">
      <w:rPr>
        <w:rFonts w:ascii="Times New Roman" w:hAnsi="Times New Roman"/>
        <w:noProof/>
      </w:rPr>
      <w:t>1</w:t>
    </w:r>
    <w:r w:rsidRPr="00DF201F">
      <w:rPr>
        <w:rFonts w:ascii="Times New Roman" w:hAnsi="Times New Roman"/>
      </w:rPr>
      <w:fldChar w:fldCharType="end"/>
    </w:r>
  </w:p>
  <w:p w:rsidR="0009325F" w:rsidRDefault="000932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25F" w:rsidRDefault="0009325F" w:rsidP="009B7572">
      <w:r>
        <w:separator/>
      </w:r>
    </w:p>
  </w:footnote>
  <w:footnote w:type="continuationSeparator" w:id="0">
    <w:p w:rsidR="0009325F" w:rsidRDefault="0009325F" w:rsidP="009B7572">
      <w:r>
        <w:continuationSeparator/>
      </w:r>
    </w:p>
  </w:footnote>
  <w:footnote w:id="1">
    <w:p w:rsidR="002B12C1" w:rsidRPr="002B12C1" w:rsidRDefault="002B12C1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2B12C1">
        <w:rPr>
          <w:rFonts w:ascii="Times New Roman" w:hAnsi="Times New Roman"/>
        </w:rPr>
        <w:t xml:space="preserve">The Port of Seattle has agreed to sell the land </w:t>
      </w:r>
      <w:r>
        <w:rPr>
          <w:rFonts w:ascii="Times New Roman" w:hAnsi="Times New Roman"/>
        </w:rPr>
        <w:t xml:space="preserve">at this location </w:t>
      </w:r>
      <w:r w:rsidRPr="002B12C1">
        <w:rPr>
          <w:rFonts w:ascii="Times New Roman" w:hAnsi="Times New Roman"/>
        </w:rPr>
        <w:t xml:space="preserve">to the City of Woodville but the transaction is not complete due to </w:t>
      </w:r>
      <w:r>
        <w:rPr>
          <w:rFonts w:ascii="Times New Roman" w:hAnsi="Times New Roman"/>
        </w:rPr>
        <w:t xml:space="preserve">required </w:t>
      </w:r>
      <w:r w:rsidRPr="002B12C1">
        <w:rPr>
          <w:rFonts w:ascii="Times New Roman" w:hAnsi="Times New Roman"/>
        </w:rPr>
        <w:t>approval by the Surface Transportation Board.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1">
    <w:nsid w:val="4BFE13B8"/>
    <w:multiLevelType w:val="hybridMultilevel"/>
    <w:tmpl w:val="6390E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D06B1"/>
    <w:multiLevelType w:val="hybridMultilevel"/>
    <w:tmpl w:val="D6507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C1072"/>
    <w:multiLevelType w:val="hybridMultilevel"/>
    <w:tmpl w:val="4DAE6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31"/>
    <w:rsid w:val="000020C1"/>
    <w:rsid w:val="0003516F"/>
    <w:rsid w:val="0009325F"/>
    <w:rsid w:val="00093430"/>
    <w:rsid w:val="000A7860"/>
    <w:rsid w:val="000D2FDA"/>
    <w:rsid w:val="000D3426"/>
    <w:rsid w:val="000E546F"/>
    <w:rsid w:val="001165E6"/>
    <w:rsid w:val="00124192"/>
    <w:rsid w:val="001351EA"/>
    <w:rsid w:val="001434B9"/>
    <w:rsid w:val="001508B2"/>
    <w:rsid w:val="00152AC5"/>
    <w:rsid w:val="001B22B6"/>
    <w:rsid w:val="001C1D81"/>
    <w:rsid w:val="001C5AB1"/>
    <w:rsid w:val="001E113A"/>
    <w:rsid w:val="001F09BD"/>
    <w:rsid w:val="002267B2"/>
    <w:rsid w:val="00231447"/>
    <w:rsid w:val="00234A4F"/>
    <w:rsid w:val="00251C98"/>
    <w:rsid w:val="002748C5"/>
    <w:rsid w:val="00290E58"/>
    <w:rsid w:val="002A4A77"/>
    <w:rsid w:val="002A7B82"/>
    <w:rsid w:val="002B12C1"/>
    <w:rsid w:val="002B1832"/>
    <w:rsid w:val="002B5591"/>
    <w:rsid w:val="002B5CB7"/>
    <w:rsid w:val="002C039A"/>
    <w:rsid w:val="002E02AA"/>
    <w:rsid w:val="002E68DE"/>
    <w:rsid w:val="002F3469"/>
    <w:rsid w:val="0030373F"/>
    <w:rsid w:val="00303D9E"/>
    <w:rsid w:val="003150F5"/>
    <w:rsid w:val="00327981"/>
    <w:rsid w:val="0034399D"/>
    <w:rsid w:val="003475EC"/>
    <w:rsid w:val="00376C01"/>
    <w:rsid w:val="003A4B56"/>
    <w:rsid w:val="003C34C0"/>
    <w:rsid w:val="003C4D33"/>
    <w:rsid w:val="003E7182"/>
    <w:rsid w:val="003F3596"/>
    <w:rsid w:val="004107CA"/>
    <w:rsid w:val="00412C3C"/>
    <w:rsid w:val="0042418A"/>
    <w:rsid w:val="00426F46"/>
    <w:rsid w:val="0043157E"/>
    <w:rsid w:val="004334C7"/>
    <w:rsid w:val="00433D38"/>
    <w:rsid w:val="00440DA0"/>
    <w:rsid w:val="00446EAE"/>
    <w:rsid w:val="004476DA"/>
    <w:rsid w:val="00466391"/>
    <w:rsid w:val="00483FBF"/>
    <w:rsid w:val="0048553B"/>
    <w:rsid w:val="00491779"/>
    <w:rsid w:val="004A1597"/>
    <w:rsid w:val="004A1BBB"/>
    <w:rsid w:val="004A3E20"/>
    <w:rsid w:val="004C2AC2"/>
    <w:rsid w:val="004C47EB"/>
    <w:rsid w:val="004E3544"/>
    <w:rsid w:val="004F2445"/>
    <w:rsid w:val="004F4470"/>
    <w:rsid w:val="004F4771"/>
    <w:rsid w:val="00512AB0"/>
    <w:rsid w:val="005168BD"/>
    <w:rsid w:val="00517FD6"/>
    <w:rsid w:val="00535D00"/>
    <w:rsid w:val="0054367D"/>
    <w:rsid w:val="00593E62"/>
    <w:rsid w:val="005B0489"/>
    <w:rsid w:val="005D0843"/>
    <w:rsid w:val="005F7BF7"/>
    <w:rsid w:val="00614331"/>
    <w:rsid w:val="00615E7A"/>
    <w:rsid w:val="006302F3"/>
    <w:rsid w:val="00635BE2"/>
    <w:rsid w:val="00640374"/>
    <w:rsid w:val="00663659"/>
    <w:rsid w:val="00664591"/>
    <w:rsid w:val="0067197C"/>
    <w:rsid w:val="00680DAC"/>
    <w:rsid w:val="006836BE"/>
    <w:rsid w:val="00687B98"/>
    <w:rsid w:val="0069394A"/>
    <w:rsid w:val="006A7C0E"/>
    <w:rsid w:val="006B33F2"/>
    <w:rsid w:val="006C6992"/>
    <w:rsid w:val="006F7629"/>
    <w:rsid w:val="00702E90"/>
    <w:rsid w:val="0071689B"/>
    <w:rsid w:val="0073048F"/>
    <w:rsid w:val="00732142"/>
    <w:rsid w:val="00734A40"/>
    <w:rsid w:val="007362D8"/>
    <w:rsid w:val="007552D5"/>
    <w:rsid w:val="00761A38"/>
    <w:rsid w:val="00772B2A"/>
    <w:rsid w:val="00793D46"/>
    <w:rsid w:val="007A125A"/>
    <w:rsid w:val="007A591F"/>
    <w:rsid w:val="007C04D7"/>
    <w:rsid w:val="007C60C4"/>
    <w:rsid w:val="007E3720"/>
    <w:rsid w:val="007F1BFD"/>
    <w:rsid w:val="00801DE8"/>
    <w:rsid w:val="00826ABA"/>
    <w:rsid w:val="0083378B"/>
    <w:rsid w:val="00891826"/>
    <w:rsid w:val="00894DDA"/>
    <w:rsid w:val="008B2BCF"/>
    <w:rsid w:val="008D6FDA"/>
    <w:rsid w:val="008E0969"/>
    <w:rsid w:val="008E7301"/>
    <w:rsid w:val="00905E05"/>
    <w:rsid w:val="009127F9"/>
    <w:rsid w:val="00923A76"/>
    <w:rsid w:val="009257D3"/>
    <w:rsid w:val="009272E6"/>
    <w:rsid w:val="00940B55"/>
    <w:rsid w:val="00942E7A"/>
    <w:rsid w:val="00963F6A"/>
    <w:rsid w:val="00973BF1"/>
    <w:rsid w:val="00974E2F"/>
    <w:rsid w:val="009974B0"/>
    <w:rsid w:val="009B7572"/>
    <w:rsid w:val="009E0455"/>
    <w:rsid w:val="009E7811"/>
    <w:rsid w:val="00A10327"/>
    <w:rsid w:val="00A40F42"/>
    <w:rsid w:val="00A706A5"/>
    <w:rsid w:val="00A81ED1"/>
    <w:rsid w:val="00A82A47"/>
    <w:rsid w:val="00A84C2A"/>
    <w:rsid w:val="00A92AF3"/>
    <w:rsid w:val="00AA1AE8"/>
    <w:rsid w:val="00AC71CD"/>
    <w:rsid w:val="00AF3940"/>
    <w:rsid w:val="00AF4676"/>
    <w:rsid w:val="00B04230"/>
    <w:rsid w:val="00B518B0"/>
    <w:rsid w:val="00B54D60"/>
    <w:rsid w:val="00B8141C"/>
    <w:rsid w:val="00BC6772"/>
    <w:rsid w:val="00BF47DF"/>
    <w:rsid w:val="00C01719"/>
    <w:rsid w:val="00C02AC1"/>
    <w:rsid w:val="00C12BD5"/>
    <w:rsid w:val="00C2008B"/>
    <w:rsid w:val="00C23A0F"/>
    <w:rsid w:val="00C330D4"/>
    <w:rsid w:val="00C34D2F"/>
    <w:rsid w:val="00C42E37"/>
    <w:rsid w:val="00C8113D"/>
    <w:rsid w:val="00C879E2"/>
    <w:rsid w:val="00CB1718"/>
    <w:rsid w:val="00CB6AA9"/>
    <w:rsid w:val="00CF1C83"/>
    <w:rsid w:val="00D0321E"/>
    <w:rsid w:val="00D24C81"/>
    <w:rsid w:val="00D268C8"/>
    <w:rsid w:val="00D51D16"/>
    <w:rsid w:val="00D64CBB"/>
    <w:rsid w:val="00D75A93"/>
    <w:rsid w:val="00D857A4"/>
    <w:rsid w:val="00DB2930"/>
    <w:rsid w:val="00DD2A47"/>
    <w:rsid w:val="00DF201F"/>
    <w:rsid w:val="00DF31C0"/>
    <w:rsid w:val="00DF7A24"/>
    <w:rsid w:val="00E04859"/>
    <w:rsid w:val="00EC647A"/>
    <w:rsid w:val="00EC77C7"/>
    <w:rsid w:val="00EE0A90"/>
    <w:rsid w:val="00EE40EE"/>
    <w:rsid w:val="00F0384D"/>
    <w:rsid w:val="00F12B0C"/>
    <w:rsid w:val="00F223DE"/>
    <w:rsid w:val="00F22838"/>
    <w:rsid w:val="00F36011"/>
    <w:rsid w:val="00F40833"/>
    <w:rsid w:val="00F43FF0"/>
    <w:rsid w:val="00F55A17"/>
    <w:rsid w:val="00F656EB"/>
    <w:rsid w:val="00F71030"/>
    <w:rsid w:val="00FB1347"/>
    <w:rsid w:val="00FC0F22"/>
    <w:rsid w:val="00FE5409"/>
    <w:rsid w:val="00FE66C6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42B2A5-CED8-4154-9AC1-8838283D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FB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F1B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7F1BF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973BF1"/>
    <w:pPr>
      <w:ind w:left="720"/>
      <w:contextualSpacing/>
    </w:pPr>
  </w:style>
  <w:style w:type="paragraph" w:customStyle="1" w:styleId="NumberedParagraph">
    <w:name w:val="Numbered Paragraph"/>
    <w:basedOn w:val="Normal"/>
    <w:rsid w:val="004A1597"/>
    <w:pPr>
      <w:numPr>
        <w:numId w:val="2"/>
      </w:numPr>
      <w:spacing w:after="240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B7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757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B7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572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4C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12C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12C1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2B12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2014-11-18T08:00:00+00:00</OpenedDate>
    <Date1 xmlns="dc463f71-b30c-4ab2-9473-d307f9d35888">2015-02-04T08:00:00+00:00</Date1>
    <IsDocumentOrder xmlns="dc463f71-b30c-4ab2-9473-d307f9d35888" xsi:nil="true"/>
    <IsHighlyConfidential xmlns="dc463f71-b30c-4ab2-9473-d307f9d35888">false</IsHighlyConfidential>
    <CaseCompanyNames xmlns="dc463f71-b30c-4ab2-9473-d307f9d35888">City of Woodinville</CaseCompanyNames>
    <DocketNumber xmlns="dc463f71-b30c-4ab2-9473-d307f9d35888">143903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5082825F7DB0F468413006BD516A5EA" ma:contentTypeVersion="175" ma:contentTypeDescription="" ma:contentTypeScope="" ma:versionID="59639041fc2a264813d86ccbedd169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59875-71E7-4839-A6D4-F2D148FA2479}"/>
</file>

<file path=customXml/itemProps2.xml><?xml version="1.0" encoding="utf-8"?>
<ds:datastoreItem xmlns:ds="http://schemas.openxmlformats.org/officeDocument/2006/customXml" ds:itemID="{FE60C95B-B79B-496C-9B94-22DC136D8015}"/>
</file>

<file path=customXml/itemProps3.xml><?xml version="1.0" encoding="utf-8"?>
<ds:datastoreItem xmlns:ds="http://schemas.openxmlformats.org/officeDocument/2006/customXml" ds:itemID="{5E4FF468-41BE-4A10-92B8-C5D7D9FBFE7C}"/>
</file>

<file path=customXml/itemProps4.xml><?xml version="1.0" encoding="utf-8"?>
<ds:datastoreItem xmlns:ds="http://schemas.openxmlformats.org/officeDocument/2006/customXml" ds:itemID="{88459F1C-A536-4E02-9E0D-CA71237581EA}"/>
</file>

<file path=customXml/itemProps5.xml><?xml version="1.0" encoding="utf-8"?>
<ds:datastoreItem xmlns:ds="http://schemas.openxmlformats.org/officeDocument/2006/customXml" ds:itemID="{F0D5BF96-4D1E-44C6-9143-B8E8507B58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Hunter</dc:creator>
  <cp:lastModifiedBy>Hunter, Kathy (UTC)</cp:lastModifiedBy>
  <cp:revision>4</cp:revision>
  <cp:lastPrinted>2014-05-02T22:13:00Z</cp:lastPrinted>
  <dcterms:created xsi:type="dcterms:W3CDTF">2015-02-04T18:29:00Z</dcterms:created>
  <dcterms:modified xsi:type="dcterms:W3CDTF">2015-02-04T18:37:00Z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0x0101006E56B4D1795A2E4DB2F0B01679ED314A0095082825F7DB0F468413006BD516A5EA</vt:lpwstr>
  </property>
  <property fmtid="{D5CDD505-2E9C-101B-9397-08002B2CF9AE}" pid="3" name="_docset_NoMedatataSyncRequired">
    <vt:lpwstr>False</vt:lpwstr>
  </property>
</Properties>
</file>