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01FD" w14:textId="77777777" w:rsidR="00DB5723" w:rsidRDefault="00DB5723" w:rsidP="003114A3">
      <w:pPr>
        <w:spacing w:line="300" w:lineRule="auto"/>
        <w:outlineLvl w:val="0"/>
        <w:rPr>
          <w:rFonts w:cs="Arial"/>
          <w:b/>
          <w:sz w:val="48"/>
          <w:szCs w:val="48"/>
        </w:rPr>
      </w:pPr>
      <w:bookmarkStart w:id="0" w:name="_GoBack"/>
      <w:bookmarkEnd w:id="0"/>
    </w:p>
    <w:p w14:paraId="7E4290D4" w14:textId="77777777" w:rsidR="00DB5723" w:rsidRDefault="00DB5723" w:rsidP="003114A3">
      <w:pPr>
        <w:spacing w:line="300" w:lineRule="auto"/>
        <w:outlineLvl w:val="0"/>
        <w:rPr>
          <w:rFonts w:cs="Arial"/>
          <w:b/>
          <w:sz w:val="48"/>
          <w:szCs w:val="48"/>
        </w:rPr>
      </w:pPr>
    </w:p>
    <w:p w14:paraId="015F865D" w14:textId="1FDF76D1" w:rsidR="003114A3" w:rsidRPr="00A76EED" w:rsidRDefault="003114A3" w:rsidP="003114A3">
      <w:pPr>
        <w:spacing w:line="300" w:lineRule="auto"/>
        <w:outlineLvl w:val="0"/>
        <w:rPr>
          <w:rFonts w:cs="Arial"/>
          <w:b/>
          <w:sz w:val="48"/>
          <w:szCs w:val="48"/>
        </w:rPr>
      </w:pPr>
      <w:r w:rsidRPr="00A76EED">
        <w:rPr>
          <w:rFonts w:cs="Arial"/>
          <w:b/>
          <w:noProof/>
          <w:sz w:val="48"/>
          <w:szCs w:val="48"/>
        </w:rPr>
        <w:drawing>
          <wp:anchor distT="0" distB="0" distL="114300" distR="114300" simplePos="0" relativeHeight="251658241" behindDoc="0" locked="0" layoutInCell="1" allowOverlap="1" wp14:anchorId="015F87A8" wp14:editId="015F87A9">
            <wp:simplePos x="0" y="0"/>
            <wp:positionH relativeFrom="page">
              <wp:posOffset>457200</wp:posOffset>
            </wp:positionH>
            <wp:positionV relativeFrom="paragraph">
              <wp:posOffset>1137285</wp:posOffset>
            </wp:positionV>
            <wp:extent cx="6864350" cy="76200"/>
            <wp:effectExtent l="19050" t="0" r="0" b="0"/>
            <wp:wrapNone/>
            <wp:docPr id="150" name="Picture 150"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4295"/>
                    </a:xfrm>
                    <a:prstGeom prst="rect">
                      <a:avLst/>
                    </a:prstGeom>
                    <a:noFill/>
                    <a:ln w="9525">
                      <a:noFill/>
                      <a:miter lim="800000"/>
                      <a:headEnd/>
                      <a:tailEnd/>
                    </a:ln>
                  </pic:spPr>
                </pic:pic>
              </a:graphicData>
            </a:graphic>
          </wp:anchor>
        </w:drawing>
      </w:r>
      <w:r w:rsidRPr="00A76EED">
        <w:rPr>
          <w:rFonts w:cs="Arial"/>
          <w:b/>
          <w:sz w:val="48"/>
          <w:szCs w:val="48"/>
        </w:rPr>
        <w:t>201</w:t>
      </w:r>
      <w:r w:rsidR="00A76EED" w:rsidRPr="00A76EED">
        <w:rPr>
          <w:rFonts w:cs="Arial"/>
          <w:b/>
          <w:sz w:val="48"/>
          <w:szCs w:val="48"/>
        </w:rPr>
        <w:t>4</w:t>
      </w:r>
      <w:r w:rsidRPr="00A76EED">
        <w:rPr>
          <w:rFonts w:cs="Arial"/>
          <w:b/>
          <w:sz w:val="48"/>
          <w:szCs w:val="48"/>
        </w:rPr>
        <w:t xml:space="preserve"> Annual Report</w:t>
      </w:r>
    </w:p>
    <w:p w14:paraId="015F865E" w14:textId="77777777" w:rsidR="003114A3" w:rsidRPr="00A76EED" w:rsidRDefault="003114A3" w:rsidP="003114A3">
      <w:pPr>
        <w:spacing w:line="300" w:lineRule="auto"/>
        <w:outlineLvl w:val="0"/>
        <w:rPr>
          <w:rFonts w:cs="Arial"/>
          <w:b/>
          <w:sz w:val="48"/>
          <w:szCs w:val="48"/>
        </w:rPr>
      </w:pPr>
      <w:r w:rsidRPr="00A76EED">
        <w:rPr>
          <w:rFonts w:cs="Arial"/>
          <w:b/>
          <w:sz w:val="48"/>
          <w:szCs w:val="48"/>
        </w:rPr>
        <w:t xml:space="preserve">NW Natural Washington </w:t>
      </w:r>
    </w:p>
    <w:p w14:paraId="015F865F" w14:textId="77777777" w:rsidR="003114A3" w:rsidRDefault="003114A3" w:rsidP="003114A3">
      <w:pPr>
        <w:spacing w:line="300" w:lineRule="auto"/>
        <w:rPr>
          <w:rFonts w:cs="Arial"/>
          <w:b/>
          <w:sz w:val="21"/>
          <w:szCs w:val="21"/>
        </w:rPr>
      </w:pPr>
    </w:p>
    <w:p w14:paraId="015F8660" w14:textId="77777777" w:rsidR="003114A3" w:rsidRDefault="003114A3" w:rsidP="003114A3">
      <w:pPr>
        <w:spacing w:line="300" w:lineRule="auto"/>
        <w:rPr>
          <w:rFonts w:cs="Arial"/>
          <w:i/>
          <w:sz w:val="21"/>
          <w:szCs w:val="21"/>
        </w:rPr>
      </w:pPr>
    </w:p>
    <w:p w14:paraId="015F8661" w14:textId="77777777" w:rsidR="003114A3" w:rsidRDefault="003114A3" w:rsidP="003114A3">
      <w:pPr>
        <w:spacing w:line="300" w:lineRule="auto"/>
        <w:rPr>
          <w:rFonts w:cs="Arial"/>
          <w:i/>
          <w:sz w:val="21"/>
          <w:szCs w:val="21"/>
        </w:rPr>
      </w:pPr>
    </w:p>
    <w:p w14:paraId="015F8662" w14:textId="77777777" w:rsidR="003114A3" w:rsidRPr="00790750" w:rsidRDefault="003114A3" w:rsidP="003114A3">
      <w:pPr>
        <w:spacing w:line="300" w:lineRule="auto"/>
        <w:rPr>
          <w:rFonts w:cs="Arial"/>
          <w:i/>
          <w:sz w:val="21"/>
          <w:szCs w:val="21"/>
        </w:rPr>
      </w:pPr>
      <w:r>
        <w:rPr>
          <w:rFonts w:cs="Arial"/>
          <w:i/>
          <w:noProof/>
          <w:sz w:val="21"/>
          <w:szCs w:val="21"/>
        </w:rPr>
        <mc:AlternateContent>
          <mc:Choice Requires="wps">
            <w:drawing>
              <wp:anchor distT="0" distB="0" distL="114300" distR="114300" simplePos="0" relativeHeight="251652096" behindDoc="0" locked="0" layoutInCell="1" allowOverlap="1" wp14:anchorId="015F87AA" wp14:editId="4C376969">
                <wp:simplePos x="0" y="0"/>
                <wp:positionH relativeFrom="column">
                  <wp:posOffset>-38100</wp:posOffset>
                </wp:positionH>
                <wp:positionV relativeFrom="paragraph">
                  <wp:posOffset>149224</wp:posOffset>
                </wp:positionV>
                <wp:extent cx="5962650" cy="513397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C5" w14:textId="77777777" w:rsidR="0000221B" w:rsidRPr="00972DD8" w:rsidRDefault="0000221B" w:rsidP="003114A3">
                            <w:pPr>
                              <w:rPr>
                                <w:rFonts w:cs="Arial"/>
                                <w:b/>
                                <w:caps/>
                                <w:sz w:val="20"/>
                              </w:rPr>
                            </w:pPr>
                            <w:r w:rsidRPr="00972DD8">
                              <w:rPr>
                                <w:rFonts w:cs="Arial"/>
                                <w:b/>
                                <w:caps/>
                                <w:sz w:val="20"/>
                              </w:rPr>
                              <w:t xml:space="preserve">Energy Trust of Oregon </w:t>
                            </w:r>
                          </w:p>
                          <w:p w14:paraId="015F87C6" w14:textId="4AD8FA9D" w:rsidR="0000221B" w:rsidRPr="00972DD8" w:rsidRDefault="00EC1C25" w:rsidP="003114A3">
                            <w:pPr>
                              <w:rPr>
                                <w:rFonts w:cs="Arial"/>
                                <w:b/>
                                <w:caps/>
                                <w:sz w:val="20"/>
                              </w:rPr>
                            </w:pPr>
                            <w:r>
                              <w:rPr>
                                <w:rFonts w:cs="Arial"/>
                                <w:b/>
                                <w:caps/>
                                <w:sz w:val="20"/>
                              </w:rPr>
                              <w:t>April 27</w:t>
                            </w:r>
                            <w:r w:rsidR="0000221B">
                              <w:rPr>
                                <w:rFonts w:cs="Arial"/>
                                <w:b/>
                                <w:caps/>
                                <w:sz w:val="20"/>
                              </w:rPr>
                              <w:t>, 2015</w:t>
                            </w:r>
                          </w:p>
                          <w:p w14:paraId="015F87C7" w14:textId="77777777" w:rsidR="0000221B" w:rsidRPr="00F27A2F" w:rsidRDefault="0000221B" w:rsidP="003114A3">
                            <w:pPr>
                              <w:rPr>
                                <w:rFonts w:cs="Arial"/>
                                <w:i/>
                                <w:sz w:val="21"/>
                                <w:szCs w:val="21"/>
                              </w:rPr>
                            </w:pPr>
                          </w:p>
                          <w:p w14:paraId="34EDEC45" w14:textId="77777777" w:rsidR="0000221B" w:rsidRDefault="0000221B" w:rsidP="00564CCF">
                            <w:pPr>
                              <w:rPr>
                                <w:rFonts w:cs="Arial"/>
                                <w:szCs w:val="22"/>
                              </w:rPr>
                            </w:pPr>
                          </w:p>
                          <w:p w14:paraId="015F87CD" w14:textId="77777777" w:rsidR="0000221B" w:rsidRPr="00F27A2F" w:rsidRDefault="0000221B" w:rsidP="003114A3">
                            <w:pPr>
                              <w:rPr>
                                <w:rFonts w:cs="Arial"/>
                                <w:i/>
                                <w:sz w:val="21"/>
                                <w:szCs w:val="21"/>
                              </w:rPr>
                            </w:pPr>
                          </w:p>
                          <w:p w14:paraId="015F87CE" w14:textId="77777777" w:rsidR="0000221B" w:rsidRPr="00F27A2F" w:rsidRDefault="0000221B" w:rsidP="003114A3">
                            <w:pPr>
                              <w:rPr>
                                <w:rFonts w:cs="Arial"/>
                                <w:i/>
                                <w:sz w:val="21"/>
                                <w:szCs w:val="21"/>
                              </w:rPr>
                            </w:pPr>
                          </w:p>
                          <w:p w14:paraId="015F87CF" w14:textId="77777777" w:rsidR="0000221B" w:rsidRPr="00F27A2F" w:rsidRDefault="0000221B" w:rsidP="003114A3">
                            <w:pPr>
                              <w:rPr>
                                <w:rFonts w:cs="Arial"/>
                                <w:i/>
                                <w:sz w:val="21"/>
                                <w:szCs w:val="21"/>
                              </w:rPr>
                            </w:pPr>
                          </w:p>
                          <w:p w14:paraId="015F87D0" w14:textId="77777777" w:rsidR="0000221B" w:rsidRPr="00F27A2F" w:rsidRDefault="0000221B" w:rsidP="003114A3">
                            <w:pPr>
                              <w:rPr>
                                <w:rFonts w:cs="Arial"/>
                                <w:i/>
                                <w:sz w:val="21"/>
                                <w:szCs w:val="21"/>
                              </w:rPr>
                            </w:pPr>
                          </w:p>
                          <w:p w14:paraId="015F87D1" w14:textId="77777777" w:rsidR="0000221B" w:rsidRPr="00592DD0" w:rsidRDefault="0000221B" w:rsidP="003114A3">
                            <w:pPr>
                              <w:rPr>
                                <w:rFonts w:cs="Arial"/>
                                <w:sz w:val="40"/>
                                <w:szCs w:val="40"/>
                              </w:rPr>
                            </w:pPr>
                          </w:p>
                          <w:p w14:paraId="015F87D2" w14:textId="77777777" w:rsidR="0000221B" w:rsidRPr="00F27A2F" w:rsidRDefault="0000221B" w:rsidP="003114A3">
                            <w:pPr>
                              <w:rPr>
                                <w:rFonts w:cs="Arial"/>
                                <w:i/>
                                <w:sz w:val="21"/>
                                <w:szCs w:val="21"/>
                              </w:rPr>
                            </w:pPr>
                          </w:p>
                          <w:p w14:paraId="015F87D3" w14:textId="77777777" w:rsidR="0000221B" w:rsidRPr="00F27A2F" w:rsidRDefault="0000221B" w:rsidP="003114A3">
                            <w:pPr>
                              <w:rPr>
                                <w:rFonts w:cs="Arial"/>
                                <w:i/>
                                <w:sz w:val="21"/>
                                <w:szCs w:val="21"/>
                              </w:rPr>
                            </w:pPr>
                          </w:p>
                          <w:p w14:paraId="015F87D4" w14:textId="77777777" w:rsidR="0000221B" w:rsidRPr="00F27A2F" w:rsidRDefault="0000221B" w:rsidP="003114A3">
                            <w:pPr>
                              <w:rPr>
                                <w:rFonts w:cs="Arial"/>
                                <w:i/>
                                <w:sz w:val="21"/>
                                <w:szCs w:val="21"/>
                              </w:rPr>
                            </w:pPr>
                          </w:p>
                          <w:p w14:paraId="015F87D5" w14:textId="77777777" w:rsidR="0000221B" w:rsidRPr="00F27A2F" w:rsidRDefault="0000221B" w:rsidP="003114A3">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pt;margin-top:11.75pt;width:469.5pt;height:40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tB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" filled="f" stroked="f">
                <v:textbox>
                  <w:txbxContent>
                    <w:p w14:paraId="015F87C5" w14:textId="77777777" w:rsidR="0000221B" w:rsidRPr="00972DD8" w:rsidRDefault="0000221B" w:rsidP="003114A3">
                      <w:pPr>
                        <w:rPr>
                          <w:rFonts w:cs="Arial"/>
                          <w:b/>
                          <w:caps/>
                          <w:sz w:val="20"/>
                        </w:rPr>
                      </w:pPr>
                      <w:r w:rsidRPr="00972DD8">
                        <w:rPr>
                          <w:rFonts w:cs="Arial"/>
                          <w:b/>
                          <w:caps/>
                          <w:sz w:val="20"/>
                        </w:rPr>
                        <w:t xml:space="preserve">Energy Trust of Oregon </w:t>
                      </w:r>
                    </w:p>
                    <w:p w14:paraId="015F87C6" w14:textId="4AD8FA9D" w:rsidR="0000221B" w:rsidRPr="00972DD8" w:rsidRDefault="00EC1C25" w:rsidP="003114A3">
                      <w:pPr>
                        <w:rPr>
                          <w:rFonts w:cs="Arial"/>
                          <w:b/>
                          <w:caps/>
                          <w:sz w:val="20"/>
                        </w:rPr>
                      </w:pPr>
                      <w:r>
                        <w:rPr>
                          <w:rFonts w:cs="Arial"/>
                          <w:b/>
                          <w:caps/>
                          <w:sz w:val="20"/>
                        </w:rPr>
                        <w:t>April 27</w:t>
                      </w:r>
                      <w:r w:rsidR="0000221B">
                        <w:rPr>
                          <w:rFonts w:cs="Arial"/>
                          <w:b/>
                          <w:caps/>
                          <w:sz w:val="20"/>
                        </w:rPr>
                        <w:t>, 2015</w:t>
                      </w:r>
                    </w:p>
                    <w:p w14:paraId="015F87C7" w14:textId="77777777" w:rsidR="0000221B" w:rsidRPr="00F27A2F" w:rsidRDefault="0000221B" w:rsidP="003114A3">
                      <w:pPr>
                        <w:rPr>
                          <w:rFonts w:cs="Arial"/>
                          <w:i/>
                          <w:sz w:val="21"/>
                          <w:szCs w:val="21"/>
                        </w:rPr>
                      </w:pPr>
                    </w:p>
                    <w:p w14:paraId="34EDEC45" w14:textId="77777777" w:rsidR="0000221B" w:rsidRDefault="0000221B" w:rsidP="00564CCF">
                      <w:pPr>
                        <w:rPr>
                          <w:rFonts w:cs="Arial"/>
                          <w:szCs w:val="22"/>
                        </w:rPr>
                      </w:pPr>
                    </w:p>
                    <w:p w14:paraId="015F87CD" w14:textId="77777777" w:rsidR="0000221B" w:rsidRPr="00F27A2F" w:rsidRDefault="0000221B" w:rsidP="003114A3">
                      <w:pPr>
                        <w:rPr>
                          <w:rFonts w:cs="Arial"/>
                          <w:i/>
                          <w:sz w:val="21"/>
                          <w:szCs w:val="21"/>
                        </w:rPr>
                      </w:pPr>
                    </w:p>
                    <w:p w14:paraId="015F87CE" w14:textId="77777777" w:rsidR="0000221B" w:rsidRPr="00F27A2F" w:rsidRDefault="0000221B" w:rsidP="003114A3">
                      <w:pPr>
                        <w:rPr>
                          <w:rFonts w:cs="Arial"/>
                          <w:i/>
                          <w:sz w:val="21"/>
                          <w:szCs w:val="21"/>
                        </w:rPr>
                      </w:pPr>
                    </w:p>
                    <w:p w14:paraId="015F87CF" w14:textId="77777777" w:rsidR="0000221B" w:rsidRPr="00F27A2F" w:rsidRDefault="0000221B" w:rsidP="003114A3">
                      <w:pPr>
                        <w:rPr>
                          <w:rFonts w:cs="Arial"/>
                          <w:i/>
                          <w:sz w:val="21"/>
                          <w:szCs w:val="21"/>
                        </w:rPr>
                      </w:pPr>
                    </w:p>
                    <w:p w14:paraId="015F87D0" w14:textId="77777777" w:rsidR="0000221B" w:rsidRPr="00F27A2F" w:rsidRDefault="0000221B" w:rsidP="003114A3">
                      <w:pPr>
                        <w:rPr>
                          <w:rFonts w:cs="Arial"/>
                          <w:i/>
                          <w:sz w:val="21"/>
                          <w:szCs w:val="21"/>
                        </w:rPr>
                      </w:pPr>
                    </w:p>
                    <w:p w14:paraId="015F87D1" w14:textId="77777777" w:rsidR="0000221B" w:rsidRPr="00592DD0" w:rsidRDefault="0000221B" w:rsidP="003114A3">
                      <w:pPr>
                        <w:rPr>
                          <w:rFonts w:cs="Arial"/>
                          <w:sz w:val="40"/>
                          <w:szCs w:val="40"/>
                        </w:rPr>
                      </w:pPr>
                    </w:p>
                    <w:p w14:paraId="015F87D2" w14:textId="77777777" w:rsidR="0000221B" w:rsidRPr="00F27A2F" w:rsidRDefault="0000221B" w:rsidP="003114A3">
                      <w:pPr>
                        <w:rPr>
                          <w:rFonts w:cs="Arial"/>
                          <w:i/>
                          <w:sz w:val="21"/>
                          <w:szCs w:val="21"/>
                        </w:rPr>
                      </w:pPr>
                    </w:p>
                    <w:p w14:paraId="015F87D3" w14:textId="77777777" w:rsidR="0000221B" w:rsidRPr="00F27A2F" w:rsidRDefault="0000221B" w:rsidP="003114A3">
                      <w:pPr>
                        <w:rPr>
                          <w:rFonts w:cs="Arial"/>
                          <w:i/>
                          <w:sz w:val="21"/>
                          <w:szCs w:val="21"/>
                        </w:rPr>
                      </w:pPr>
                    </w:p>
                    <w:p w14:paraId="015F87D4" w14:textId="77777777" w:rsidR="0000221B" w:rsidRPr="00F27A2F" w:rsidRDefault="0000221B" w:rsidP="003114A3">
                      <w:pPr>
                        <w:rPr>
                          <w:rFonts w:cs="Arial"/>
                          <w:i/>
                          <w:sz w:val="21"/>
                          <w:szCs w:val="21"/>
                        </w:rPr>
                      </w:pPr>
                    </w:p>
                    <w:p w14:paraId="015F87D5" w14:textId="77777777" w:rsidR="0000221B" w:rsidRPr="00F27A2F" w:rsidRDefault="0000221B" w:rsidP="003114A3">
                      <w:pPr>
                        <w:rPr>
                          <w:rFonts w:cs="Arial"/>
                          <w:sz w:val="21"/>
                          <w:szCs w:val="21"/>
                        </w:rPr>
                      </w:pPr>
                    </w:p>
                  </w:txbxContent>
                </v:textbox>
              </v:shape>
            </w:pict>
          </mc:Fallback>
        </mc:AlternateContent>
      </w:r>
      <w:r>
        <w:rPr>
          <w:rFonts w:cs="Arial"/>
          <w:i/>
          <w:noProof/>
          <w:sz w:val="21"/>
          <w:szCs w:val="21"/>
        </w:rPr>
        <mc:AlternateContent>
          <mc:Choice Requires="wpg">
            <w:drawing>
              <wp:anchor distT="0" distB="0" distL="114300" distR="114300" simplePos="0" relativeHeight="251653120" behindDoc="0" locked="1" layoutInCell="1" allowOverlap="1" wp14:anchorId="015F87AC" wp14:editId="015F87AD">
                <wp:simplePos x="0" y="0"/>
                <wp:positionH relativeFrom="column">
                  <wp:posOffset>-448945</wp:posOffset>
                </wp:positionH>
                <wp:positionV relativeFrom="paragraph">
                  <wp:posOffset>5716270</wp:posOffset>
                </wp:positionV>
                <wp:extent cx="6864350" cy="893445"/>
                <wp:effectExtent l="0" t="0" r="0" b="1905"/>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893445"/>
                          <a:chOff x="733" y="13137"/>
                          <a:chExt cx="10810" cy="1407"/>
                        </a:xfrm>
                      </wpg:grpSpPr>
                      <pic:pic xmlns:pic="http://schemas.openxmlformats.org/drawingml/2006/picture">
                        <pic:nvPicPr>
                          <pic:cNvPr id="3" name="Picture 55" descr="ET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745" y="13482"/>
                            <a:ext cx="2153" cy="9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33" y="13137"/>
                            <a:ext cx="10810" cy="11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9"/>
                        <wps:cNvSpPr txBox="1">
                          <a:spLocks noChangeArrowheads="1"/>
                        </wps:cNvSpPr>
                        <wps:spPr bwMode="auto">
                          <a:xfrm>
                            <a:off x="1440" y="13464"/>
                            <a:ext cx="38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D6" w14:textId="77777777" w:rsidR="0000221B" w:rsidRDefault="0000221B" w:rsidP="003114A3">
                              <w:pPr>
                                <w:rPr>
                                  <w:rFonts w:cs="Arial"/>
                                  <w:b/>
                                  <w:color w:val="000000"/>
                                  <w:sz w:val="16"/>
                                </w:rPr>
                              </w:pPr>
                              <w:r w:rsidRPr="00F03B1B">
                                <w:rPr>
                                  <w:rFonts w:cs="Arial"/>
                                  <w:b/>
                                  <w:color w:val="000000"/>
                                  <w:sz w:val="16"/>
                                </w:rPr>
                                <w:t>Energy Trust of Oregon</w:t>
                              </w:r>
                            </w:p>
                            <w:p w14:paraId="015F87D7" w14:textId="77777777" w:rsidR="0000221B" w:rsidRPr="009B6F85" w:rsidRDefault="0000221B" w:rsidP="003114A3">
                              <w:pPr>
                                <w:rPr>
                                  <w:rFonts w:cs="Arial"/>
                                  <w:color w:val="000000"/>
                                  <w:sz w:val="16"/>
                                </w:rPr>
                              </w:pPr>
                              <w:r w:rsidRPr="009B6F85">
                                <w:rPr>
                                  <w:rFonts w:cs="Arial"/>
                                  <w:color w:val="000000"/>
                                  <w:sz w:val="16"/>
                                </w:rPr>
                                <w:t>421 SW Oak St.,</w:t>
                              </w:r>
                              <w:r w:rsidRPr="009B6F85">
                                <w:rPr>
                                  <w:rFonts w:cs="Arial"/>
                                  <w:color w:val="000000"/>
                                  <w:sz w:val="16"/>
                                  <w:szCs w:val="21"/>
                                </w:rPr>
                                <w:t xml:space="preserve"> Suite 300, Portland, OR 97204</w:t>
                              </w:r>
                            </w:p>
                            <w:p w14:paraId="015F87D8" w14:textId="77777777" w:rsidR="0000221B" w:rsidRPr="00F03B1B" w:rsidRDefault="0000221B" w:rsidP="003114A3">
                              <w:pPr>
                                <w:rPr>
                                  <w:rFonts w:cs="Arial"/>
                                  <w:color w:val="000000"/>
                                  <w:sz w:val="16"/>
                                </w:rPr>
                              </w:pPr>
                              <w:r w:rsidRPr="00F03B1B">
                                <w:rPr>
                                  <w:rFonts w:cs="Arial"/>
                                  <w:color w:val="000000"/>
                                  <w:sz w:val="16"/>
                                  <w:szCs w:val="21"/>
                                </w:rPr>
                                <w:t>1.866.368.7878</w:t>
                              </w:r>
                              <w:r>
                                <w:rPr>
                                  <w:rFonts w:cs="Arial"/>
                                  <w:color w:val="000000"/>
                                  <w:sz w:val="16"/>
                                  <w:szCs w:val="21"/>
                                </w:rPr>
                                <w:tab/>
                              </w:r>
                              <w:r w:rsidRPr="00F03B1B">
                                <w:rPr>
                                  <w:rFonts w:cs="Arial"/>
                                  <w:color w:val="000000"/>
                                  <w:sz w:val="16"/>
                                  <w:szCs w:val="21"/>
                                </w:rPr>
                                <w:t>503.546.6862 fax</w:t>
                              </w:r>
                            </w:p>
                            <w:p w14:paraId="015F87D9" w14:textId="77777777" w:rsidR="0000221B" w:rsidRDefault="0000221B" w:rsidP="003114A3">
                              <w:r w:rsidRPr="00F03B1B">
                                <w:rPr>
                                  <w:rFonts w:cs="Arial"/>
                                  <w:b/>
                                  <w:color w:val="000000"/>
                                  <w:sz w:val="16"/>
                                </w:rPr>
                                <w:t>energytrust.org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35.35pt;margin-top:450.1pt;width:540.5pt;height:70.35pt;z-index:251653120" coordorigin="733,13137" coordsize="10810,14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8" type="#_x0000_t75" alt="ETLogo_black" style="position:absolute;left:8745;top:13482;width:2153;height: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a3wzAAAAA2gAAAA8AAABkcnMvZG93bnJldi54bWxEj0FrAjEUhO9C/0N4Qm81awtStkYRobA3&#10;223x/Jo8N4ubl5Ck7vrvm4LgcZiZb5j1dnKDuFBMvWcFy0UFglh703On4Pvr/ekVRMrIBgfPpOBK&#10;Cbabh9kaa+NH/qRLmztRIJxqVGBzDrWUSVtymBY+EBfv5KPDXGTspIk4Frgb5HNVraTDnsuCxUB7&#10;S/rc/joFHzYemvFwtE3Y65C1u/74ZavU43zavYHINOV7+NZujIIX+L9SboD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drfDMAAAADaAAAADwAAAAAAAAAAAAAAAACfAgAA&#10;ZHJzL2Rvd25yZXYueG1sUEsFBgAAAAAEAAQA9wAAAIwDAAAAAA==&#10;">
                  <v:imagedata r:id="rId16" o:title="ETLogo_black"/>
                </v:shape>
                <v:shape id="Picture 18" o:spid="_x0000_s1029" type="#_x0000_t75" alt="::::Desktop:line pattern 7.5x.075.jpg" style="position:absolute;left:733;top:13137;width:10810;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dBl/FAAAA2gAAAA8AAABkcnMvZG93bnJldi54bWxEj0FLw0AUhO8F/8PyBC/FbhSRGrsttTXi&#10;oRUa9f7MPpNg9m3YXZPtv+8KQo/DzHzDLFbRdGIg51vLCm5mGQjiyuqWawUf78X1HIQPyBo7y6Tg&#10;SB5Wy4vJAnNtRz7QUIZaJAj7HBU0IfS5lL5qyKCf2Z44ed/WGQxJulpqh2OCm07eZtm9NNhyWmiw&#10;p01D1U/5axQ8FZ9xXA/Th/hSbqeH4s3t9s9fSl1dxvUjiEAxnMP/7Vet4A7+rqQbIJc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XQZfxQAAANoAAAAPAAAAAAAAAAAAAAAA&#10;AJ8CAABkcnMvZG93bnJldi54bWxQSwUGAAAAAAQABAD3AAAAkQMAAAAA&#10;">
                  <v:imagedata r:id="rId17" o:title="line pattern 7.5x.075"/>
                </v:shape>
                <v:shape id="Text Box 19" o:spid="_x0000_s1030" type="#_x0000_t202" style="position:absolute;left:1440;top:13464;width:38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015F87D6" w14:textId="77777777" w:rsidR="0000221B" w:rsidRDefault="0000221B" w:rsidP="003114A3">
                        <w:pPr>
                          <w:rPr>
                            <w:rFonts w:cs="Arial"/>
                            <w:b/>
                            <w:color w:val="000000"/>
                            <w:sz w:val="16"/>
                          </w:rPr>
                        </w:pPr>
                        <w:r w:rsidRPr="00F03B1B">
                          <w:rPr>
                            <w:rFonts w:cs="Arial"/>
                            <w:b/>
                            <w:color w:val="000000"/>
                            <w:sz w:val="16"/>
                          </w:rPr>
                          <w:t>Energy Trust of Oregon</w:t>
                        </w:r>
                      </w:p>
                      <w:p w14:paraId="015F87D7" w14:textId="77777777" w:rsidR="0000221B" w:rsidRPr="009B6F85" w:rsidRDefault="0000221B" w:rsidP="003114A3">
                        <w:pPr>
                          <w:rPr>
                            <w:rFonts w:cs="Arial"/>
                            <w:color w:val="000000"/>
                            <w:sz w:val="16"/>
                          </w:rPr>
                        </w:pPr>
                        <w:r w:rsidRPr="009B6F85">
                          <w:rPr>
                            <w:rFonts w:cs="Arial"/>
                            <w:color w:val="000000"/>
                            <w:sz w:val="16"/>
                          </w:rPr>
                          <w:t>421 SW Oak St.,</w:t>
                        </w:r>
                        <w:r w:rsidRPr="009B6F85">
                          <w:rPr>
                            <w:rFonts w:cs="Arial"/>
                            <w:color w:val="000000"/>
                            <w:sz w:val="16"/>
                            <w:szCs w:val="21"/>
                          </w:rPr>
                          <w:t xml:space="preserve"> Suite 300, Portland, OR 97204</w:t>
                        </w:r>
                      </w:p>
                      <w:p w14:paraId="015F87D8" w14:textId="77777777" w:rsidR="0000221B" w:rsidRPr="00F03B1B" w:rsidRDefault="0000221B" w:rsidP="003114A3">
                        <w:pPr>
                          <w:rPr>
                            <w:rFonts w:cs="Arial"/>
                            <w:color w:val="000000"/>
                            <w:sz w:val="16"/>
                          </w:rPr>
                        </w:pPr>
                        <w:r w:rsidRPr="00F03B1B">
                          <w:rPr>
                            <w:rFonts w:cs="Arial"/>
                            <w:color w:val="000000"/>
                            <w:sz w:val="16"/>
                            <w:szCs w:val="21"/>
                          </w:rPr>
                          <w:t>1.866.368.7878</w:t>
                        </w:r>
                        <w:r>
                          <w:rPr>
                            <w:rFonts w:cs="Arial"/>
                            <w:color w:val="000000"/>
                            <w:sz w:val="16"/>
                            <w:szCs w:val="21"/>
                          </w:rPr>
                          <w:tab/>
                        </w:r>
                        <w:r w:rsidRPr="00F03B1B">
                          <w:rPr>
                            <w:rFonts w:cs="Arial"/>
                            <w:color w:val="000000"/>
                            <w:sz w:val="16"/>
                            <w:szCs w:val="21"/>
                          </w:rPr>
                          <w:t>503.546.6862 fax</w:t>
                        </w:r>
                      </w:p>
                      <w:p w14:paraId="015F87D9" w14:textId="77777777" w:rsidR="0000221B" w:rsidRDefault="0000221B" w:rsidP="003114A3">
                        <w:r w:rsidRPr="00F03B1B">
                          <w:rPr>
                            <w:rFonts w:cs="Arial"/>
                            <w:b/>
                            <w:color w:val="000000"/>
                            <w:sz w:val="16"/>
                          </w:rPr>
                          <w:t>energytrust.org</w:t>
                        </w:r>
                      </w:p>
                    </w:txbxContent>
                  </v:textbox>
                </v:shape>
                <w10:anchorlock/>
              </v:group>
            </w:pict>
          </mc:Fallback>
        </mc:AlternateContent>
      </w:r>
      <w:r w:rsidRPr="00790750">
        <w:rPr>
          <w:rFonts w:cs="Arial"/>
          <w:i/>
          <w:sz w:val="21"/>
          <w:szCs w:val="21"/>
        </w:rPr>
        <w:br w:type="page"/>
      </w:r>
    </w:p>
    <w:p w14:paraId="015F8663" w14:textId="77777777" w:rsidR="003114A3" w:rsidRPr="00A76EED" w:rsidRDefault="003114A3" w:rsidP="003114A3">
      <w:pPr>
        <w:spacing w:line="300" w:lineRule="auto"/>
        <w:outlineLvl w:val="0"/>
        <w:rPr>
          <w:rFonts w:cs="Arial"/>
          <w:b/>
          <w:sz w:val="24"/>
          <w:szCs w:val="24"/>
        </w:rPr>
      </w:pPr>
      <w:r w:rsidRPr="00A76EED">
        <w:rPr>
          <w:rFonts w:cs="Arial"/>
          <w:b/>
          <w:sz w:val="24"/>
          <w:szCs w:val="24"/>
        </w:rPr>
        <w:lastRenderedPageBreak/>
        <w:t>TABLE OF CONTENTS</w:t>
      </w:r>
    </w:p>
    <w:p w14:paraId="015F8665" w14:textId="5261766B" w:rsidR="003114A3" w:rsidRDefault="003114A3" w:rsidP="00DB5723">
      <w:pPr>
        <w:spacing w:line="300" w:lineRule="auto"/>
        <w:ind w:right="2700"/>
        <w:jc w:val="right"/>
        <w:outlineLvl w:val="0"/>
        <w:rPr>
          <w:rFonts w:cs="Arial"/>
          <w:b/>
          <w:sz w:val="21"/>
          <w:szCs w:val="21"/>
        </w:rPr>
      </w:pP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sidR="004D721E">
        <w:rPr>
          <w:rFonts w:cs="Arial"/>
          <w:b/>
          <w:sz w:val="21"/>
          <w:szCs w:val="21"/>
        </w:rPr>
        <w:t xml:space="preserve"> </w:t>
      </w:r>
      <w:r w:rsidR="00A76EED">
        <w:rPr>
          <w:rFonts w:cs="Arial"/>
          <w:b/>
          <w:sz w:val="21"/>
          <w:szCs w:val="21"/>
        </w:rPr>
        <w:tab/>
      </w:r>
    </w:p>
    <w:p w14:paraId="015F8666" w14:textId="0CFF244B" w:rsidR="003114A3" w:rsidRPr="00BD2523" w:rsidRDefault="00A76EED" w:rsidP="003114A3">
      <w:pPr>
        <w:numPr>
          <w:ilvl w:val="0"/>
          <w:numId w:val="2"/>
        </w:numPr>
        <w:spacing w:line="300" w:lineRule="auto"/>
        <w:ind w:left="360" w:hanging="360"/>
        <w:outlineLvl w:val="0"/>
        <w:rPr>
          <w:rFonts w:cs="Arial"/>
          <w:sz w:val="21"/>
          <w:szCs w:val="21"/>
        </w:rPr>
      </w:pPr>
      <w:r w:rsidRPr="00CB0C52">
        <w:rPr>
          <w:rFonts w:cs="Arial"/>
          <w:sz w:val="21"/>
          <w:szCs w:val="21"/>
        </w:rPr>
        <w:t>INTRODUCTION, BACKGROUND</w:t>
      </w:r>
      <w:r>
        <w:rPr>
          <w:rFonts w:cs="Arial"/>
          <w:sz w:val="21"/>
          <w:szCs w:val="21"/>
        </w:rPr>
        <w:t>, OVERSIGHT</w:t>
      </w:r>
      <w:r w:rsidRPr="00CB0C52">
        <w:rPr>
          <w:rFonts w:cs="Arial"/>
          <w:sz w:val="21"/>
          <w:szCs w:val="21"/>
        </w:rPr>
        <w:t xml:space="preserve"> AND GOALS</w:t>
      </w:r>
      <w:r w:rsidRPr="00CB0C52">
        <w:rPr>
          <w:rFonts w:cs="Arial"/>
          <w:sz w:val="21"/>
          <w:szCs w:val="21"/>
        </w:rPr>
        <w:tab/>
      </w:r>
      <w:r w:rsidRPr="00CB0C52">
        <w:rPr>
          <w:rFonts w:cs="Arial"/>
          <w:sz w:val="21"/>
          <w:szCs w:val="21"/>
        </w:rPr>
        <w:tab/>
      </w:r>
      <w:r>
        <w:rPr>
          <w:rFonts w:cs="Arial"/>
          <w:sz w:val="21"/>
          <w:szCs w:val="21"/>
        </w:rPr>
        <w:tab/>
      </w:r>
      <w:r>
        <w:rPr>
          <w:rFonts w:cs="Arial"/>
          <w:sz w:val="21"/>
          <w:szCs w:val="21"/>
        </w:rPr>
        <w:tab/>
      </w:r>
      <w:r w:rsidRPr="00BD2523">
        <w:rPr>
          <w:rFonts w:cs="Arial"/>
          <w:sz w:val="21"/>
          <w:szCs w:val="21"/>
        </w:rPr>
        <w:t>3</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p>
    <w:p w14:paraId="015F8667" w14:textId="1F69D98B" w:rsidR="003114A3" w:rsidRPr="00BD2523" w:rsidRDefault="00A76EED" w:rsidP="003114A3">
      <w:pPr>
        <w:numPr>
          <w:ilvl w:val="0"/>
          <w:numId w:val="2"/>
        </w:numPr>
        <w:spacing w:line="300" w:lineRule="auto"/>
        <w:ind w:left="360" w:hanging="360"/>
        <w:outlineLvl w:val="0"/>
        <w:rPr>
          <w:rFonts w:cs="Arial"/>
          <w:sz w:val="21"/>
          <w:szCs w:val="21"/>
        </w:rPr>
      </w:pPr>
      <w:r w:rsidRPr="00BD2523">
        <w:rPr>
          <w:rFonts w:cs="Arial"/>
          <w:sz w:val="21"/>
          <w:szCs w:val="21"/>
        </w:rPr>
        <w:t>ANNUAL REPORT HIGHLIGHTS</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Pr>
          <w:rFonts w:cs="Arial"/>
          <w:sz w:val="21"/>
          <w:szCs w:val="21"/>
        </w:rPr>
        <w:tab/>
      </w:r>
      <w:r>
        <w:rPr>
          <w:rFonts w:cs="Arial"/>
          <w:sz w:val="21"/>
          <w:szCs w:val="21"/>
        </w:rPr>
        <w:tab/>
      </w:r>
      <w:r w:rsidR="006C0590">
        <w:rPr>
          <w:rFonts w:cs="Arial"/>
          <w:sz w:val="21"/>
          <w:szCs w:val="21"/>
        </w:rPr>
        <w:t>4</w:t>
      </w:r>
    </w:p>
    <w:p w14:paraId="015F8668" w14:textId="77777777" w:rsidR="003114A3" w:rsidRPr="00BD2523" w:rsidRDefault="003114A3" w:rsidP="003114A3">
      <w:pPr>
        <w:pStyle w:val="ListParagraph"/>
        <w:spacing w:line="300" w:lineRule="auto"/>
        <w:rPr>
          <w:rFonts w:ascii="Arial" w:hAnsi="Arial" w:cs="Arial"/>
          <w:sz w:val="21"/>
          <w:szCs w:val="21"/>
        </w:rPr>
      </w:pPr>
    </w:p>
    <w:p w14:paraId="015F8669" w14:textId="2A74E332" w:rsidR="003114A3" w:rsidRPr="00BD2523" w:rsidRDefault="00A76EED" w:rsidP="003114A3">
      <w:pPr>
        <w:numPr>
          <w:ilvl w:val="0"/>
          <w:numId w:val="2"/>
        </w:numPr>
        <w:spacing w:line="300" w:lineRule="auto"/>
        <w:ind w:left="360" w:hanging="360"/>
        <w:outlineLvl w:val="0"/>
        <w:rPr>
          <w:rFonts w:cs="Arial"/>
          <w:sz w:val="21"/>
          <w:szCs w:val="21"/>
        </w:rPr>
      </w:pPr>
      <w:r w:rsidRPr="00BD2523">
        <w:rPr>
          <w:rFonts w:cs="Arial"/>
          <w:sz w:val="21"/>
          <w:szCs w:val="21"/>
        </w:rPr>
        <w:t>ANNUAL RESULTS</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Pr>
          <w:rFonts w:cs="Arial"/>
          <w:sz w:val="21"/>
          <w:szCs w:val="21"/>
        </w:rPr>
        <w:tab/>
      </w:r>
      <w:r>
        <w:rPr>
          <w:rFonts w:cs="Arial"/>
          <w:sz w:val="21"/>
          <w:szCs w:val="21"/>
        </w:rPr>
        <w:tab/>
      </w:r>
      <w:r w:rsidR="006C0590">
        <w:rPr>
          <w:rFonts w:cs="Arial"/>
          <w:sz w:val="21"/>
          <w:szCs w:val="21"/>
        </w:rPr>
        <w:t>8</w:t>
      </w:r>
      <w:r w:rsidRPr="00BD2523">
        <w:rPr>
          <w:rFonts w:cs="Arial"/>
          <w:sz w:val="21"/>
          <w:szCs w:val="21"/>
        </w:rPr>
        <w:tab/>
      </w:r>
      <w:r w:rsidRPr="00BD2523">
        <w:rPr>
          <w:rFonts w:cs="Arial"/>
          <w:sz w:val="21"/>
          <w:szCs w:val="21"/>
        </w:rPr>
        <w:tab/>
      </w:r>
      <w:r w:rsidRPr="00BD2523">
        <w:rPr>
          <w:rFonts w:cs="Arial"/>
          <w:sz w:val="21"/>
          <w:szCs w:val="21"/>
        </w:rPr>
        <w:tab/>
      </w:r>
      <w:r w:rsidR="004D721E">
        <w:rPr>
          <w:rFonts w:cs="Arial"/>
          <w:sz w:val="21"/>
          <w:szCs w:val="21"/>
        </w:rPr>
        <w:t xml:space="preserve"> </w:t>
      </w:r>
    </w:p>
    <w:p w14:paraId="015F866D" w14:textId="77777777" w:rsidR="003114A3" w:rsidRPr="00BD2523" w:rsidRDefault="003114A3" w:rsidP="003114A3">
      <w:pPr>
        <w:spacing w:line="300" w:lineRule="auto"/>
        <w:outlineLvl w:val="0"/>
        <w:rPr>
          <w:rFonts w:cs="Arial"/>
          <w:sz w:val="21"/>
          <w:szCs w:val="21"/>
        </w:rPr>
      </w:pPr>
    </w:p>
    <w:p w14:paraId="015F866E" w14:textId="70FB97C7" w:rsidR="003114A3" w:rsidRPr="00BD2523" w:rsidRDefault="00A76EED" w:rsidP="00A76EED">
      <w:pPr>
        <w:spacing w:line="300" w:lineRule="auto"/>
        <w:outlineLvl w:val="0"/>
        <w:rPr>
          <w:rFonts w:cs="Arial"/>
          <w:sz w:val="21"/>
          <w:szCs w:val="21"/>
        </w:rPr>
      </w:pPr>
      <w:r>
        <w:rPr>
          <w:rFonts w:cs="Arial"/>
          <w:sz w:val="21"/>
          <w:szCs w:val="21"/>
        </w:rPr>
        <w:t xml:space="preserve">APPENDIX 1: </w:t>
      </w:r>
      <w:r w:rsidRPr="00BD2523">
        <w:rPr>
          <w:rFonts w:cs="Arial"/>
          <w:sz w:val="21"/>
          <w:szCs w:val="21"/>
        </w:rPr>
        <w:t>ENERGY EFFICIENCY MEASURE COUNTS AND SAVINGS</w:t>
      </w:r>
      <w:r w:rsidRPr="00BD2523">
        <w:rPr>
          <w:rFonts w:cs="Arial"/>
          <w:sz w:val="21"/>
          <w:szCs w:val="21"/>
        </w:rPr>
        <w:tab/>
      </w:r>
      <w:r>
        <w:rPr>
          <w:rFonts w:cs="Arial"/>
          <w:sz w:val="21"/>
          <w:szCs w:val="21"/>
        </w:rPr>
        <w:tab/>
      </w:r>
      <w:r>
        <w:rPr>
          <w:rFonts w:cs="Arial"/>
          <w:sz w:val="21"/>
          <w:szCs w:val="21"/>
        </w:rPr>
        <w:tab/>
      </w:r>
      <w:r w:rsidR="006C0590">
        <w:rPr>
          <w:rFonts w:cs="Arial"/>
          <w:sz w:val="21"/>
          <w:szCs w:val="21"/>
        </w:rPr>
        <w:t>10</w:t>
      </w:r>
    </w:p>
    <w:p w14:paraId="015F866F" w14:textId="77777777" w:rsidR="003114A3" w:rsidRPr="00BD2523" w:rsidRDefault="003114A3" w:rsidP="003114A3">
      <w:pPr>
        <w:spacing w:line="300" w:lineRule="auto"/>
        <w:outlineLvl w:val="0"/>
        <w:rPr>
          <w:rFonts w:cs="Arial"/>
          <w:sz w:val="21"/>
          <w:szCs w:val="21"/>
        </w:rPr>
      </w:pPr>
    </w:p>
    <w:p w14:paraId="015F8670" w14:textId="4C70DF66" w:rsidR="003114A3" w:rsidRPr="00A76EED" w:rsidRDefault="00A76EED" w:rsidP="00A76EED">
      <w:pPr>
        <w:spacing w:line="300" w:lineRule="auto"/>
        <w:outlineLvl w:val="0"/>
        <w:rPr>
          <w:rFonts w:cs="Arial"/>
          <w:sz w:val="21"/>
          <w:szCs w:val="21"/>
        </w:rPr>
      </w:pPr>
      <w:r>
        <w:rPr>
          <w:rFonts w:cs="Arial"/>
          <w:sz w:val="21"/>
          <w:szCs w:val="21"/>
        </w:rPr>
        <w:t>APPENDIX 2: CUSTOMER SATISFACTION</w:t>
      </w:r>
      <w:r>
        <w:rPr>
          <w:rFonts w:cs="Arial"/>
          <w:sz w:val="21"/>
          <w:szCs w:val="21"/>
        </w:rPr>
        <w:tab/>
      </w:r>
      <w:r>
        <w:rPr>
          <w:rFonts w:cs="Arial"/>
          <w:sz w:val="21"/>
          <w:szCs w:val="21"/>
        </w:rPr>
        <w:tab/>
      </w:r>
      <w:r>
        <w:rPr>
          <w:rFonts w:cs="Arial"/>
          <w:sz w:val="21"/>
          <w:szCs w:val="21"/>
        </w:rPr>
        <w:tab/>
      </w:r>
      <w:r>
        <w:rPr>
          <w:rFonts w:cs="Arial"/>
          <w:sz w:val="21"/>
          <w:szCs w:val="21"/>
        </w:rPr>
        <w:tab/>
      </w:r>
      <w:r w:rsidR="004D721E">
        <w:rPr>
          <w:rFonts w:cs="Arial"/>
          <w:sz w:val="21"/>
          <w:szCs w:val="21"/>
        </w:rPr>
        <w:t xml:space="preserve"> </w:t>
      </w:r>
      <w:r w:rsidRPr="00A76EED">
        <w:rPr>
          <w:rFonts w:cs="Arial"/>
          <w:sz w:val="21"/>
          <w:szCs w:val="21"/>
        </w:rPr>
        <w:tab/>
      </w:r>
      <w:r w:rsidRPr="00A76EED">
        <w:rPr>
          <w:rFonts w:cs="Arial"/>
          <w:sz w:val="21"/>
          <w:szCs w:val="21"/>
        </w:rPr>
        <w:tab/>
      </w:r>
      <w:r w:rsidRPr="00A76EED">
        <w:rPr>
          <w:rFonts w:cs="Arial"/>
          <w:sz w:val="21"/>
          <w:szCs w:val="21"/>
        </w:rPr>
        <w:tab/>
        <w:t>1</w:t>
      </w:r>
      <w:r w:rsidR="00AD0096">
        <w:rPr>
          <w:rFonts w:cs="Arial"/>
          <w:sz w:val="21"/>
          <w:szCs w:val="21"/>
        </w:rPr>
        <w:t>2</w:t>
      </w:r>
      <w:r w:rsidR="003114A3" w:rsidRPr="00A76EED">
        <w:rPr>
          <w:rFonts w:cs="Arial"/>
          <w:sz w:val="21"/>
          <w:szCs w:val="21"/>
        </w:rPr>
        <w:tab/>
      </w:r>
      <w:r w:rsidR="003114A3" w:rsidRPr="00A76EED">
        <w:rPr>
          <w:rFonts w:cs="Arial"/>
          <w:sz w:val="21"/>
          <w:szCs w:val="21"/>
        </w:rPr>
        <w:tab/>
      </w:r>
      <w:r w:rsidR="003114A3" w:rsidRPr="00A76EED">
        <w:rPr>
          <w:rFonts w:cs="Arial"/>
          <w:sz w:val="21"/>
          <w:szCs w:val="21"/>
        </w:rPr>
        <w:tab/>
      </w:r>
      <w:r w:rsidR="004D721E">
        <w:rPr>
          <w:rFonts w:cs="Arial"/>
          <w:sz w:val="21"/>
          <w:szCs w:val="21"/>
        </w:rPr>
        <w:t xml:space="preserve"> </w:t>
      </w:r>
    </w:p>
    <w:p w14:paraId="015F8671" w14:textId="77777777" w:rsidR="003114A3" w:rsidRPr="00016DB3" w:rsidRDefault="003114A3" w:rsidP="003114A3">
      <w:pPr>
        <w:pStyle w:val="ListParagraph"/>
        <w:spacing w:line="300" w:lineRule="auto"/>
        <w:rPr>
          <w:rFonts w:ascii="Arial" w:hAnsi="Arial" w:cs="Arial"/>
          <w:sz w:val="21"/>
          <w:szCs w:val="21"/>
        </w:rPr>
      </w:pPr>
    </w:p>
    <w:p w14:paraId="015F8672" w14:textId="77777777" w:rsidR="003114A3" w:rsidRPr="008A4A06" w:rsidRDefault="003114A3" w:rsidP="003114A3">
      <w:pPr>
        <w:autoSpaceDE w:val="0"/>
        <w:autoSpaceDN w:val="0"/>
        <w:adjustRightInd w:val="0"/>
        <w:spacing w:line="300" w:lineRule="auto"/>
        <w:rPr>
          <w:rFonts w:cs="Arial"/>
          <w:sz w:val="21"/>
          <w:szCs w:val="21"/>
        </w:rPr>
      </w:pPr>
      <w:r w:rsidRPr="00FA5CB5">
        <w:rPr>
          <w:rFonts w:cs="Arial"/>
          <w:sz w:val="21"/>
          <w:szCs w:val="21"/>
        </w:rPr>
        <w:br w:type="page"/>
      </w:r>
    </w:p>
    <w:p w14:paraId="5B85E67E" w14:textId="77777777" w:rsidR="006C0590" w:rsidRPr="00A76EED" w:rsidRDefault="006C0590" w:rsidP="006C0590">
      <w:pPr>
        <w:spacing w:line="300" w:lineRule="auto"/>
        <w:ind w:left="360" w:hanging="360"/>
        <w:rPr>
          <w:rFonts w:cs="Arial"/>
          <w:b/>
          <w:sz w:val="24"/>
          <w:szCs w:val="24"/>
        </w:rPr>
      </w:pPr>
      <w:r w:rsidRPr="00A76EED">
        <w:rPr>
          <w:rFonts w:cs="Arial"/>
          <w:b/>
          <w:sz w:val="24"/>
          <w:szCs w:val="24"/>
        </w:rPr>
        <w:lastRenderedPageBreak/>
        <w:t>I</w:t>
      </w:r>
      <w:r w:rsidRPr="00A76EED">
        <w:rPr>
          <w:rFonts w:cs="Arial"/>
          <w:b/>
          <w:sz w:val="24"/>
          <w:szCs w:val="24"/>
        </w:rPr>
        <w:tab/>
      </w:r>
      <w:r>
        <w:rPr>
          <w:rFonts w:cs="Arial"/>
          <w:b/>
          <w:sz w:val="24"/>
          <w:szCs w:val="24"/>
        </w:rPr>
        <w:tab/>
      </w:r>
      <w:r w:rsidRPr="00A76EED">
        <w:rPr>
          <w:rFonts w:cs="Arial"/>
          <w:b/>
          <w:sz w:val="24"/>
          <w:szCs w:val="24"/>
        </w:rPr>
        <w:t>INTRODUCTION, BACKGROUND, OVERSIGHT AND GOALS</w:t>
      </w:r>
    </w:p>
    <w:p w14:paraId="3AE864F6" w14:textId="77777777" w:rsidR="006C0590" w:rsidRPr="00680880" w:rsidRDefault="006C0590" w:rsidP="006C0590">
      <w:pPr>
        <w:spacing w:line="300" w:lineRule="auto"/>
        <w:rPr>
          <w:rFonts w:cs="Arial"/>
          <w:sz w:val="20"/>
        </w:rPr>
      </w:pPr>
    </w:p>
    <w:p w14:paraId="00760E82" w14:textId="77777777" w:rsidR="006C0590" w:rsidRPr="00680880" w:rsidRDefault="006C0590" w:rsidP="006C0590">
      <w:pPr>
        <w:pStyle w:val="ListParagraph"/>
        <w:numPr>
          <w:ilvl w:val="0"/>
          <w:numId w:val="9"/>
        </w:numPr>
        <w:spacing w:line="300" w:lineRule="auto"/>
        <w:ind w:left="1080"/>
        <w:rPr>
          <w:rFonts w:ascii="Arial" w:hAnsi="Arial" w:cs="Arial"/>
          <w:b/>
        </w:rPr>
      </w:pPr>
      <w:r w:rsidRPr="00680880">
        <w:rPr>
          <w:rFonts w:ascii="Arial" w:hAnsi="Arial" w:cs="Arial"/>
          <w:b/>
        </w:rPr>
        <w:t>Introduction</w:t>
      </w:r>
    </w:p>
    <w:p w14:paraId="4C173C3C" w14:textId="77777777" w:rsidR="006C0590" w:rsidRPr="00680880" w:rsidRDefault="006C0590" w:rsidP="006C0590">
      <w:pPr>
        <w:pStyle w:val="ListParagraph"/>
        <w:spacing w:line="300" w:lineRule="auto"/>
        <w:ind w:left="1080"/>
        <w:rPr>
          <w:rFonts w:ascii="Arial" w:hAnsi="Arial" w:cs="Arial"/>
          <w:sz w:val="20"/>
          <w:szCs w:val="20"/>
        </w:rPr>
      </w:pPr>
      <w:proofErr w:type="gramStart"/>
      <w:r w:rsidRPr="00680880">
        <w:rPr>
          <w:rFonts w:ascii="Arial" w:hAnsi="Arial" w:cs="Arial"/>
          <w:sz w:val="20"/>
          <w:szCs w:val="20"/>
        </w:rPr>
        <w:t>This report covers 201</w:t>
      </w:r>
      <w:r>
        <w:rPr>
          <w:rFonts w:ascii="Arial" w:hAnsi="Arial" w:cs="Arial"/>
          <w:sz w:val="20"/>
          <w:szCs w:val="20"/>
        </w:rPr>
        <w:t>4</w:t>
      </w:r>
      <w:r w:rsidRPr="00680880">
        <w:rPr>
          <w:rFonts w:ascii="Arial" w:hAnsi="Arial" w:cs="Arial"/>
          <w:sz w:val="20"/>
          <w:szCs w:val="20"/>
        </w:rPr>
        <w:t xml:space="preserve">, the </w:t>
      </w:r>
      <w:r>
        <w:rPr>
          <w:rFonts w:ascii="Arial" w:hAnsi="Arial" w:cs="Arial"/>
          <w:sz w:val="20"/>
          <w:szCs w:val="20"/>
        </w:rPr>
        <w:t>fifth</w:t>
      </w:r>
      <w:r w:rsidRPr="00680880">
        <w:rPr>
          <w:rFonts w:ascii="Arial" w:hAnsi="Arial" w:cs="Arial"/>
          <w:sz w:val="20"/>
          <w:szCs w:val="20"/>
        </w:rPr>
        <w:t xml:space="preserve"> full year that Energy Trust of Oregon provided services and incentives to residential and commercial customers of NW Natural in Washington.</w:t>
      </w:r>
      <w:proofErr w:type="gramEnd"/>
    </w:p>
    <w:p w14:paraId="326EADAE" w14:textId="77777777" w:rsidR="006C0590" w:rsidRPr="00680880" w:rsidRDefault="006C0590" w:rsidP="006C0590">
      <w:pPr>
        <w:pStyle w:val="ListParagraph"/>
        <w:spacing w:line="300" w:lineRule="auto"/>
        <w:ind w:left="1080"/>
        <w:rPr>
          <w:rFonts w:ascii="Arial" w:hAnsi="Arial" w:cs="Arial"/>
          <w:sz w:val="20"/>
          <w:szCs w:val="20"/>
        </w:rPr>
      </w:pPr>
    </w:p>
    <w:p w14:paraId="5B09B005" w14:textId="77777777" w:rsidR="006C0590" w:rsidRPr="00680880" w:rsidRDefault="006C0590" w:rsidP="006C0590">
      <w:pPr>
        <w:pStyle w:val="ListParagraph"/>
        <w:spacing w:line="300" w:lineRule="auto"/>
        <w:ind w:left="1080"/>
        <w:rPr>
          <w:rFonts w:ascii="Arial" w:hAnsi="Arial" w:cs="Arial"/>
          <w:sz w:val="20"/>
          <w:szCs w:val="20"/>
        </w:rPr>
      </w:pPr>
      <w:r w:rsidRPr="00680880">
        <w:rPr>
          <w:rFonts w:ascii="Arial" w:hAnsi="Arial" w:cs="Arial"/>
          <w:sz w:val="20"/>
          <w:szCs w:val="20"/>
        </w:rPr>
        <w:t xml:space="preserve">It addresses progress toward annual goals, information on revenues and expenditures, number of completed measures and incentives paid during the year and highlights of program activity. </w:t>
      </w:r>
    </w:p>
    <w:p w14:paraId="1DB2986B" w14:textId="77777777" w:rsidR="006C0590" w:rsidRPr="00680880" w:rsidRDefault="006C0590" w:rsidP="006C0590">
      <w:pPr>
        <w:pStyle w:val="ListParagraph"/>
        <w:spacing w:line="300" w:lineRule="auto"/>
        <w:ind w:left="1080"/>
        <w:rPr>
          <w:rFonts w:ascii="Arial" w:hAnsi="Arial" w:cs="Arial"/>
          <w:sz w:val="20"/>
          <w:szCs w:val="20"/>
        </w:rPr>
      </w:pPr>
    </w:p>
    <w:p w14:paraId="678E0A39" w14:textId="77777777" w:rsidR="006C0590" w:rsidRPr="00680880" w:rsidRDefault="006C0590" w:rsidP="006C0590">
      <w:pPr>
        <w:pStyle w:val="ListParagraph"/>
        <w:numPr>
          <w:ilvl w:val="0"/>
          <w:numId w:val="9"/>
        </w:numPr>
        <w:spacing w:line="300" w:lineRule="auto"/>
        <w:ind w:left="1080"/>
        <w:rPr>
          <w:rFonts w:ascii="Arial" w:hAnsi="Arial" w:cs="Arial"/>
          <w:b/>
        </w:rPr>
      </w:pPr>
      <w:r w:rsidRPr="00680880">
        <w:rPr>
          <w:rFonts w:ascii="Arial" w:hAnsi="Arial" w:cs="Arial"/>
          <w:b/>
        </w:rPr>
        <w:t>Background</w:t>
      </w:r>
    </w:p>
    <w:p w14:paraId="4F2B263D" w14:textId="77777777" w:rsidR="006C0590" w:rsidRPr="00680880" w:rsidRDefault="006C0590" w:rsidP="006C0590">
      <w:pPr>
        <w:spacing w:line="300" w:lineRule="auto"/>
        <w:ind w:left="1080" w:right="720"/>
        <w:rPr>
          <w:rFonts w:cs="Arial"/>
          <w:sz w:val="20"/>
        </w:rPr>
      </w:pPr>
      <w:r w:rsidRPr="00680880">
        <w:rPr>
          <w:rFonts w:cs="Arial"/>
          <w:sz w:val="20"/>
        </w:rPr>
        <w:t xml:space="preserve">At the request of NW Natural and following approval granted by the Washington Utilities and Transportation Commission, WUTC, Energy Trust began administering NW Natural’s demand-side management programs in southwest Washington on October 1, 2009. The first year was viewed as a pilot. Satisfied with results from the pilot year, in 2011 the WUTC approved Energy Trust’s continued administration of conservation programs for NW Natural in Washington. </w:t>
      </w:r>
    </w:p>
    <w:p w14:paraId="4566E3D4" w14:textId="77777777" w:rsidR="006C0590" w:rsidRPr="00680880" w:rsidRDefault="006C0590" w:rsidP="006C0590">
      <w:pPr>
        <w:pStyle w:val="ListParagraph"/>
        <w:spacing w:line="300" w:lineRule="auto"/>
        <w:ind w:left="1080" w:right="720"/>
        <w:rPr>
          <w:rFonts w:ascii="Arial" w:hAnsi="Arial" w:cs="Arial"/>
          <w:sz w:val="20"/>
          <w:szCs w:val="20"/>
        </w:rPr>
      </w:pPr>
    </w:p>
    <w:p w14:paraId="173F048D" w14:textId="77777777" w:rsidR="006C0590" w:rsidRPr="00680880" w:rsidRDefault="006C0590" w:rsidP="006C0590">
      <w:pPr>
        <w:pStyle w:val="ListParagraph"/>
        <w:numPr>
          <w:ilvl w:val="0"/>
          <w:numId w:val="9"/>
        </w:numPr>
        <w:spacing w:line="300" w:lineRule="auto"/>
        <w:ind w:left="1080" w:right="720"/>
        <w:rPr>
          <w:rFonts w:ascii="Arial" w:hAnsi="Arial" w:cs="Arial"/>
          <w:b/>
        </w:rPr>
      </w:pPr>
      <w:r w:rsidRPr="00680880">
        <w:rPr>
          <w:rFonts w:ascii="Arial" w:hAnsi="Arial" w:cs="Arial"/>
          <w:b/>
        </w:rPr>
        <w:t>Oversight</w:t>
      </w:r>
    </w:p>
    <w:p w14:paraId="679E421A" w14:textId="77777777" w:rsidR="006C0590" w:rsidRPr="00680880" w:rsidRDefault="006C0590" w:rsidP="006C0590">
      <w:pPr>
        <w:spacing w:line="300" w:lineRule="auto"/>
        <w:ind w:left="1080"/>
        <w:outlineLvl w:val="0"/>
        <w:rPr>
          <w:rFonts w:cs="Arial"/>
          <w:sz w:val="20"/>
        </w:rPr>
      </w:pPr>
      <w:r w:rsidRPr="00680880">
        <w:rPr>
          <w:rFonts w:cs="Arial"/>
          <w:sz w:val="20"/>
        </w:rPr>
        <w:t>The Energy Efficiency Advisory Group, EEAG, was created, at the direction of the WUTC, to provide advi</w:t>
      </w:r>
      <w:r>
        <w:rPr>
          <w:rFonts w:cs="Arial"/>
          <w:sz w:val="20"/>
        </w:rPr>
        <w:t xml:space="preserve">ce and oversight for NW Natural and </w:t>
      </w:r>
      <w:r w:rsidRPr="00680880">
        <w:rPr>
          <w:rFonts w:cs="Arial"/>
          <w:sz w:val="20"/>
        </w:rPr>
        <w:t>Energy Trust energy-efficiency offerings in Washington. The advisory group is comprised of representatives from NW Natural, Energy Trust, WUTC, Washington Public Counsel, Northwest Industrial Gas Users and the Northwest Energy Coalition.</w:t>
      </w:r>
    </w:p>
    <w:p w14:paraId="3D5AD815" w14:textId="77777777" w:rsidR="006C0590" w:rsidRPr="00680880" w:rsidRDefault="006C0590" w:rsidP="006C0590">
      <w:pPr>
        <w:spacing w:line="300" w:lineRule="auto"/>
        <w:ind w:left="1080"/>
        <w:outlineLvl w:val="0"/>
        <w:rPr>
          <w:rFonts w:cs="Arial"/>
          <w:sz w:val="20"/>
        </w:rPr>
      </w:pPr>
    </w:p>
    <w:p w14:paraId="61206209" w14:textId="77777777" w:rsidR="006C0590" w:rsidRPr="00680880" w:rsidRDefault="006C0590" w:rsidP="006C0590">
      <w:pPr>
        <w:pStyle w:val="ListParagraph"/>
        <w:numPr>
          <w:ilvl w:val="0"/>
          <w:numId w:val="9"/>
        </w:numPr>
        <w:spacing w:line="300" w:lineRule="auto"/>
        <w:ind w:left="1080" w:right="720"/>
        <w:rPr>
          <w:rFonts w:ascii="Arial" w:hAnsi="Arial" w:cs="Arial"/>
          <w:b/>
        </w:rPr>
      </w:pPr>
      <w:r w:rsidRPr="00680880">
        <w:rPr>
          <w:rFonts w:ascii="Arial" w:hAnsi="Arial" w:cs="Arial"/>
          <w:b/>
        </w:rPr>
        <w:t>Goals</w:t>
      </w:r>
    </w:p>
    <w:p w14:paraId="325DED41" w14:textId="77777777" w:rsidR="006C0590" w:rsidRPr="00680880" w:rsidRDefault="006C0590" w:rsidP="006C0590">
      <w:pPr>
        <w:pStyle w:val="ListParagraph"/>
        <w:spacing w:line="300" w:lineRule="auto"/>
        <w:ind w:left="1080" w:right="720"/>
        <w:rPr>
          <w:rFonts w:ascii="Arial" w:hAnsi="Arial" w:cs="Arial"/>
          <w:sz w:val="20"/>
          <w:szCs w:val="20"/>
        </w:rPr>
      </w:pPr>
      <w:r w:rsidRPr="00680880">
        <w:rPr>
          <w:rFonts w:ascii="Arial" w:hAnsi="Arial" w:cs="Arial"/>
          <w:sz w:val="20"/>
          <w:szCs w:val="20"/>
        </w:rPr>
        <w:t>NW Natural, in collaboration with the EEAG, established performance metrics for 201</w:t>
      </w:r>
      <w:r>
        <w:rPr>
          <w:rFonts w:ascii="Arial" w:hAnsi="Arial" w:cs="Arial"/>
          <w:sz w:val="20"/>
          <w:szCs w:val="20"/>
        </w:rPr>
        <w:t>4</w:t>
      </w:r>
      <w:r w:rsidRPr="00680880">
        <w:rPr>
          <w:rFonts w:ascii="Arial" w:hAnsi="Arial" w:cs="Arial"/>
          <w:sz w:val="20"/>
          <w:szCs w:val="20"/>
        </w:rPr>
        <w:t>. This report presents Energy Trust’s performance</w:t>
      </w:r>
      <w:r>
        <w:rPr>
          <w:rFonts w:ascii="Arial" w:hAnsi="Arial" w:cs="Arial"/>
          <w:sz w:val="20"/>
          <w:szCs w:val="20"/>
        </w:rPr>
        <w:t xml:space="preserve"> against those goals</w:t>
      </w:r>
      <w:r w:rsidRPr="00680880">
        <w:rPr>
          <w:rFonts w:ascii="Arial" w:hAnsi="Arial" w:cs="Arial"/>
          <w:sz w:val="20"/>
          <w:szCs w:val="20"/>
        </w:rPr>
        <w:t xml:space="preserve">. </w:t>
      </w:r>
    </w:p>
    <w:p w14:paraId="5863A55D" w14:textId="77777777" w:rsidR="006C0590" w:rsidRDefault="006C0590" w:rsidP="006C0590">
      <w:pPr>
        <w:rPr>
          <w:rFonts w:cs="Arial"/>
          <w:b/>
          <w:sz w:val="24"/>
          <w:szCs w:val="24"/>
        </w:rPr>
      </w:pPr>
      <w:r>
        <w:rPr>
          <w:rFonts w:cs="Arial"/>
          <w:b/>
          <w:sz w:val="24"/>
          <w:szCs w:val="24"/>
        </w:rPr>
        <w:br w:type="page"/>
      </w:r>
    </w:p>
    <w:p w14:paraId="01CBB6F5" w14:textId="77777777" w:rsidR="006C0590" w:rsidRPr="00A76EED" w:rsidRDefault="006C0590" w:rsidP="006C0590">
      <w:pPr>
        <w:rPr>
          <w:rFonts w:cs="Arial"/>
          <w:b/>
          <w:sz w:val="24"/>
          <w:szCs w:val="24"/>
        </w:rPr>
      </w:pPr>
      <w:r w:rsidRPr="00A76EED">
        <w:rPr>
          <w:rFonts w:cs="Arial"/>
          <w:b/>
          <w:sz w:val="24"/>
          <w:szCs w:val="24"/>
        </w:rPr>
        <w:lastRenderedPageBreak/>
        <w:t xml:space="preserve">II. </w:t>
      </w:r>
      <w:r>
        <w:rPr>
          <w:rFonts w:cs="Arial"/>
          <w:b/>
          <w:sz w:val="24"/>
          <w:szCs w:val="24"/>
        </w:rPr>
        <w:tab/>
      </w:r>
      <w:r w:rsidRPr="00A76EED">
        <w:rPr>
          <w:rFonts w:cs="Arial"/>
          <w:b/>
          <w:sz w:val="24"/>
          <w:szCs w:val="24"/>
        </w:rPr>
        <w:t>ANNUAL REPORT HIGHLIGHTS</w:t>
      </w:r>
    </w:p>
    <w:p w14:paraId="7F368421" w14:textId="77777777" w:rsidR="006C0590" w:rsidRPr="00680880" w:rsidRDefault="006C0590" w:rsidP="006C0590">
      <w:pPr>
        <w:spacing w:line="300" w:lineRule="auto"/>
        <w:rPr>
          <w:rFonts w:cs="Arial"/>
          <w:b/>
          <w:sz w:val="28"/>
          <w:szCs w:val="28"/>
        </w:rPr>
      </w:pPr>
    </w:p>
    <w:p w14:paraId="6977EFDB" w14:textId="77777777" w:rsidR="006C0590" w:rsidRPr="007B4C66" w:rsidRDefault="006C0590" w:rsidP="006C0590">
      <w:pPr>
        <w:pStyle w:val="ListParagraph"/>
        <w:numPr>
          <w:ilvl w:val="0"/>
          <w:numId w:val="6"/>
        </w:numPr>
        <w:spacing w:line="300" w:lineRule="auto"/>
        <w:ind w:left="1080"/>
        <w:outlineLvl w:val="0"/>
        <w:rPr>
          <w:rFonts w:ascii="Arial" w:hAnsi="Arial" w:cs="Arial"/>
          <w:sz w:val="20"/>
          <w:szCs w:val="20"/>
        </w:rPr>
      </w:pPr>
      <w:r w:rsidRPr="007B4C66">
        <w:rPr>
          <w:rFonts w:ascii="Arial" w:hAnsi="Arial" w:cs="Arial"/>
          <w:b/>
        </w:rPr>
        <w:t>Summary</w:t>
      </w:r>
      <w:r w:rsidRPr="007B4C66">
        <w:rPr>
          <w:rFonts w:ascii="Arial" w:hAnsi="Arial" w:cs="Arial"/>
          <w:b/>
          <w:sz w:val="20"/>
          <w:szCs w:val="20"/>
        </w:rPr>
        <w:t xml:space="preserve"> </w:t>
      </w:r>
    </w:p>
    <w:p w14:paraId="39399DDE" w14:textId="77777777" w:rsidR="006C0590" w:rsidRPr="007B4C66" w:rsidRDefault="006C0590" w:rsidP="006C0590">
      <w:pPr>
        <w:pStyle w:val="ListParagraph"/>
        <w:numPr>
          <w:ilvl w:val="0"/>
          <w:numId w:val="8"/>
        </w:numPr>
        <w:spacing w:line="300" w:lineRule="auto"/>
        <w:ind w:left="1440" w:right="720"/>
        <w:rPr>
          <w:rFonts w:ascii="Arial" w:hAnsi="Arial" w:cs="Arial"/>
          <w:sz w:val="20"/>
          <w:szCs w:val="20"/>
        </w:rPr>
      </w:pPr>
      <w:r w:rsidRPr="007B4C66">
        <w:rPr>
          <w:rFonts w:ascii="Arial" w:hAnsi="Arial" w:cs="Arial"/>
          <w:b/>
          <w:sz w:val="20"/>
          <w:szCs w:val="20"/>
        </w:rPr>
        <w:t>Gas efficiency measures installed in 2014</w:t>
      </w:r>
      <w:r w:rsidRPr="007B4C66">
        <w:rPr>
          <w:rFonts w:ascii="Arial" w:hAnsi="Arial" w:cs="Arial"/>
          <w:sz w:val="20"/>
          <w:szCs w:val="20"/>
        </w:rPr>
        <w:t xml:space="preserve"> by NW Natural’s Washington customers saved </w:t>
      </w:r>
      <w:r w:rsidRPr="007B4C66">
        <w:rPr>
          <w:rFonts w:ascii="Arial" w:hAnsi="Arial" w:cs="Arial"/>
          <w:sz w:val="20"/>
          <w:szCs w:val="20"/>
        </w:rPr>
        <w:fldChar w:fldCharType="begin"/>
      </w:r>
      <w:r w:rsidRPr="007B4C66">
        <w:rPr>
          <w:rFonts w:ascii="Arial" w:hAnsi="Arial" w:cs="Arial"/>
          <w:sz w:val="20"/>
          <w:szCs w:val="20"/>
        </w:rPr>
        <w:instrText xml:space="preserve"> INCLUDETEXT  "E:\\TRUST GENERAL\\Public Utility Commission\\Annual reports\\Automation\\QtrRpt_PageValuesWA.xml" \n xmlns:ns1=\"ETO\" \x ns1:Root/ns1:Metrics/ns1:Energy/ns1:Yr/ns1:GasEff/ns1:All  \* MERGEFORMAT </w:instrText>
      </w:r>
      <w:r w:rsidRPr="007B4C66">
        <w:rPr>
          <w:rFonts w:ascii="Arial" w:hAnsi="Arial" w:cs="Arial"/>
          <w:sz w:val="20"/>
          <w:szCs w:val="20"/>
        </w:rPr>
        <w:fldChar w:fldCharType="separate"/>
      </w:r>
      <w:r w:rsidRPr="007B4C66">
        <w:rPr>
          <w:rFonts w:ascii="Arial" w:hAnsi="Arial" w:cs="Arial"/>
          <w:sz w:val="20"/>
          <w:szCs w:val="20"/>
        </w:rPr>
        <w:t xml:space="preserve">253,988 annual </w:t>
      </w:r>
      <w:proofErr w:type="spellStart"/>
      <w:r w:rsidRPr="007B4C66">
        <w:rPr>
          <w:rFonts w:ascii="Arial" w:hAnsi="Arial" w:cs="Arial"/>
          <w:sz w:val="20"/>
          <w:szCs w:val="20"/>
        </w:rPr>
        <w:t>therms</w:t>
      </w:r>
      <w:proofErr w:type="spellEnd"/>
      <w:r w:rsidRPr="007B4C66">
        <w:rPr>
          <w:rFonts w:ascii="Arial" w:hAnsi="Arial" w:cs="Arial"/>
          <w:sz w:val="20"/>
          <w:szCs w:val="20"/>
        </w:rPr>
        <w:fldChar w:fldCharType="end"/>
      </w:r>
      <w:r w:rsidRPr="007B4C66">
        <w:rPr>
          <w:rFonts w:ascii="Arial" w:hAnsi="Arial" w:cs="Arial"/>
          <w:sz w:val="20"/>
          <w:szCs w:val="20"/>
        </w:rPr>
        <w:t xml:space="preserve"> of natural gas—including </w:t>
      </w:r>
      <w:r w:rsidRPr="007B4C66">
        <w:rPr>
          <w:rFonts w:ascii="Arial" w:hAnsi="Arial" w:cs="Arial"/>
          <w:sz w:val="20"/>
          <w:szCs w:val="20"/>
        </w:rPr>
        <w:fldChar w:fldCharType="begin"/>
      </w:r>
      <w:r w:rsidRPr="007B4C66">
        <w:rPr>
          <w:rFonts w:ascii="Arial" w:hAnsi="Arial" w:cs="Arial"/>
          <w:sz w:val="20"/>
          <w:szCs w:val="20"/>
        </w:rPr>
        <w:instrText xml:space="preserve"> INCLUDETEXT  "E:\\TRUST GENERAL\\Public Utility Commission\\Annual reports\\Automation\\QtrRpt_PageValuesWA.xml" \n xmlns:ns1=\"ETO\" \x ns1:Root/ns1:Metrics/ns1:Energy/ns1:Yr/ns1:GasEff/ns1:Com/ns1:Eb  \* MERGEFORMAT </w:instrText>
      </w:r>
      <w:r w:rsidRPr="007B4C66">
        <w:rPr>
          <w:rFonts w:ascii="Arial" w:hAnsi="Arial" w:cs="Arial"/>
          <w:sz w:val="20"/>
          <w:szCs w:val="20"/>
        </w:rPr>
        <w:fldChar w:fldCharType="separate"/>
      </w:r>
      <w:r w:rsidRPr="007B4C66">
        <w:rPr>
          <w:rFonts w:ascii="Arial" w:hAnsi="Arial" w:cs="Arial"/>
          <w:sz w:val="20"/>
          <w:szCs w:val="20"/>
        </w:rPr>
        <w:t xml:space="preserve">152,676 annual </w:t>
      </w:r>
      <w:proofErr w:type="spellStart"/>
      <w:r w:rsidRPr="007B4C66">
        <w:rPr>
          <w:rFonts w:ascii="Arial" w:hAnsi="Arial" w:cs="Arial"/>
          <w:sz w:val="20"/>
          <w:szCs w:val="20"/>
        </w:rPr>
        <w:t>therms</w:t>
      </w:r>
      <w:proofErr w:type="spellEnd"/>
      <w:r w:rsidRPr="007B4C66">
        <w:rPr>
          <w:rFonts w:ascii="Arial" w:hAnsi="Arial" w:cs="Arial"/>
          <w:sz w:val="20"/>
          <w:szCs w:val="20"/>
        </w:rPr>
        <w:fldChar w:fldCharType="end"/>
      </w:r>
      <w:r w:rsidRPr="007B4C66">
        <w:rPr>
          <w:rFonts w:ascii="Arial" w:hAnsi="Arial" w:cs="Arial"/>
          <w:sz w:val="20"/>
          <w:szCs w:val="20"/>
        </w:rPr>
        <w:t xml:space="preserve"> in Existing Buildings, </w:t>
      </w:r>
      <w:r w:rsidRPr="007B4C66">
        <w:rPr>
          <w:rFonts w:ascii="Arial" w:hAnsi="Arial" w:cs="Arial"/>
          <w:sz w:val="20"/>
          <w:szCs w:val="20"/>
        </w:rPr>
        <w:fldChar w:fldCharType="begin"/>
      </w:r>
      <w:r w:rsidRPr="007B4C66">
        <w:rPr>
          <w:rFonts w:ascii="Arial" w:hAnsi="Arial" w:cs="Arial"/>
          <w:sz w:val="20"/>
          <w:szCs w:val="20"/>
        </w:rPr>
        <w:instrText xml:space="preserve"> INCLUDETEXT  "E:\\TRUST GENERAL\\Public Utility Commission\\Annual reports\\Automation\\QtrRpt_PageValuesWA.xml" \n xmlns:ns1=\"ETO\" \x ns1:Root/ns1:Metrics/ns1:Energy/ns1:Yr/ns1:GasEff/ns1:Res/ns1:Eh  \* MERGEFORMAT </w:instrText>
      </w:r>
      <w:r w:rsidRPr="007B4C66">
        <w:rPr>
          <w:rFonts w:ascii="Arial" w:hAnsi="Arial" w:cs="Arial"/>
          <w:sz w:val="20"/>
          <w:szCs w:val="20"/>
        </w:rPr>
        <w:fldChar w:fldCharType="separate"/>
      </w:r>
      <w:r w:rsidRPr="007B4C66">
        <w:rPr>
          <w:rFonts w:ascii="Arial" w:hAnsi="Arial" w:cs="Arial"/>
          <w:sz w:val="20"/>
          <w:szCs w:val="20"/>
        </w:rPr>
        <w:t xml:space="preserve">45,200 annual </w:t>
      </w:r>
      <w:proofErr w:type="spellStart"/>
      <w:r w:rsidRPr="007B4C66">
        <w:rPr>
          <w:rFonts w:ascii="Arial" w:hAnsi="Arial" w:cs="Arial"/>
          <w:sz w:val="20"/>
          <w:szCs w:val="20"/>
        </w:rPr>
        <w:t>therms</w:t>
      </w:r>
      <w:proofErr w:type="spellEnd"/>
      <w:r w:rsidRPr="007B4C66">
        <w:rPr>
          <w:rFonts w:ascii="Arial" w:hAnsi="Arial" w:cs="Arial"/>
          <w:sz w:val="20"/>
          <w:szCs w:val="20"/>
        </w:rPr>
        <w:fldChar w:fldCharType="end"/>
      </w:r>
      <w:r w:rsidRPr="007B4C66">
        <w:rPr>
          <w:rFonts w:ascii="Arial" w:hAnsi="Arial" w:cs="Arial"/>
          <w:sz w:val="20"/>
          <w:szCs w:val="20"/>
        </w:rPr>
        <w:t xml:space="preserve"> in Existing Homes and </w:t>
      </w:r>
      <w:r w:rsidRPr="007B4C66">
        <w:rPr>
          <w:rFonts w:ascii="Arial" w:hAnsi="Arial" w:cs="Arial"/>
          <w:sz w:val="20"/>
          <w:szCs w:val="20"/>
        </w:rPr>
        <w:fldChar w:fldCharType="begin"/>
      </w:r>
      <w:r w:rsidRPr="007B4C66">
        <w:rPr>
          <w:rFonts w:ascii="Arial" w:hAnsi="Arial" w:cs="Arial"/>
          <w:sz w:val="20"/>
          <w:szCs w:val="20"/>
        </w:rPr>
        <w:instrText xml:space="preserve"> INCLUDETEXT  "E:\\TRUST GENERAL\\Public Utility Commission\\Annual reports\\Automation\\QtrRpt_PageValuesWA.xml" \n xmlns:ns1=\"ETO\" \x ns1:Root/ns1:Metrics/ns1:Energy/ns1:Yr/ns1:GasEff/ns1:Res/ns1:Nh  \* MERGEFORMAT </w:instrText>
      </w:r>
      <w:r w:rsidRPr="007B4C66">
        <w:rPr>
          <w:rFonts w:ascii="Arial" w:hAnsi="Arial" w:cs="Arial"/>
          <w:sz w:val="20"/>
          <w:szCs w:val="20"/>
        </w:rPr>
        <w:fldChar w:fldCharType="separate"/>
      </w:r>
      <w:r w:rsidRPr="007B4C66">
        <w:rPr>
          <w:rFonts w:ascii="Arial" w:hAnsi="Arial" w:cs="Arial"/>
          <w:sz w:val="20"/>
          <w:szCs w:val="20"/>
        </w:rPr>
        <w:t xml:space="preserve">56,112 annual </w:t>
      </w:r>
      <w:proofErr w:type="spellStart"/>
      <w:r w:rsidRPr="007B4C66">
        <w:rPr>
          <w:rFonts w:ascii="Arial" w:hAnsi="Arial" w:cs="Arial"/>
          <w:sz w:val="20"/>
          <w:szCs w:val="20"/>
        </w:rPr>
        <w:t>therms</w:t>
      </w:r>
      <w:proofErr w:type="spellEnd"/>
      <w:r w:rsidRPr="007B4C66">
        <w:rPr>
          <w:rFonts w:ascii="Arial" w:hAnsi="Arial" w:cs="Arial"/>
          <w:sz w:val="20"/>
          <w:szCs w:val="20"/>
        </w:rPr>
        <w:fldChar w:fldCharType="end"/>
      </w:r>
      <w:r w:rsidRPr="007B4C66">
        <w:rPr>
          <w:rFonts w:ascii="Arial" w:hAnsi="Arial" w:cs="Arial"/>
          <w:sz w:val="20"/>
          <w:szCs w:val="20"/>
        </w:rPr>
        <w:t xml:space="preserve"> in New Homes. </w:t>
      </w:r>
    </w:p>
    <w:p w14:paraId="726A2A68" w14:textId="77777777" w:rsidR="006C0590" w:rsidRPr="007B4C66" w:rsidRDefault="006C0590" w:rsidP="006C0590">
      <w:pPr>
        <w:pStyle w:val="ListParagraph"/>
        <w:numPr>
          <w:ilvl w:val="0"/>
          <w:numId w:val="5"/>
        </w:numPr>
        <w:spacing w:line="300" w:lineRule="auto"/>
        <w:ind w:left="1440" w:right="720"/>
        <w:rPr>
          <w:rFonts w:ascii="Arial" w:hAnsi="Arial" w:cs="Arial"/>
          <w:sz w:val="20"/>
          <w:szCs w:val="20"/>
        </w:rPr>
      </w:pPr>
      <w:r w:rsidRPr="007B4C66">
        <w:rPr>
          <w:rFonts w:ascii="Arial" w:hAnsi="Arial" w:cs="Arial"/>
          <w:b/>
          <w:sz w:val="20"/>
          <w:szCs w:val="20"/>
        </w:rPr>
        <w:t xml:space="preserve">Total 2014 savings were </w:t>
      </w:r>
      <w:r w:rsidRPr="00FA3004">
        <w:rPr>
          <w:rFonts w:ascii="Arial" w:hAnsi="Arial" w:cs="Arial"/>
          <w:b/>
          <w:sz w:val="20"/>
          <w:szCs w:val="20"/>
        </w:rPr>
        <w:t>approximately 115 percent of the 2014 conservative goal</w:t>
      </w:r>
      <w:r w:rsidRPr="007B4C66">
        <w:rPr>
          <w:rFonts w:ascii="Arial" w:hAnsi="Arial" w:cs="Arial"/>
          <w:sz w:val="20"/>
          <w:szCs w:val="20"/>
        </w:rPr>
        <w:t xml:space="preserve"> of 220,868 </w:t>
      </w:r>
      <w:proofErr w:type="spellStart"/>
      <w:r w:rsidRPr="007B4C66">
        <w:rPr>
          <w:rFonts w:ascii="Arial" w:hAnsi="Arial" w:cs="Arial"/>
          <w:sz w:val="20"/>
          <w:szCs w:val="20"/>
        </w:rPr>
        <w:t>therms</w:t>
      </w:r>
      <w:proofErr w:type="spellEnd"/>
      <w:r w:rsidRPr="007B4C66">
        <w:rPr>
          <w:rFonts w:ascii="Arial" w:hAnsi="Arial" w:cs="Arial"/>
          <w:sz w:val="20"/>
          <w:szCs w:val="20"/>
        </w:rPr>
        <w:t xml:space="preserve"> and 98 percent of the 2014 stretch goal of 259,845 </w:t>
      </w:r>
      <w:proofErr w:type="spellStart"/>
      <w:r w:rsidRPr="007B4C66">
        <w:rPr>
          <w:rFonts w:ascii="Arial" w:hAnsi="Arial" w:cs="Arial"/>
          <w:sz w:val="20"/>
          <w:szCs w:val="20"/>
        </w:rPr>
        <w:t>therms</w:t>
      </w:r>
      <w:proofErr w:type="spellEnd"/>
      <w:r>
        <w:rPr>
          <w:rFonts w:ascii="Arial" w:hAnsi="Arial" w:cs="Arial"/>
          <w:sz w:val="20"/>
          <w:szCs w:val="20"/>
        </w:rPr>
        <w:t>,</w:t>
      </w:r>
      <w:r w:rsidRPr="007B4C66">
        <w:rPr>
          <w:rFonts w:ascii="Arial" w:hAnsi="Arial" w:cs="Arial"/>
          <w:sz w:val="20"/>
          <w:szCs w:val="20"/>
        </w:rPr>
        <w:t xml:space="preserve"> as detailed in NW Natural’s 2014 Energy Efficiency Plan. </w:t>
      </w:r>
    </w:p>
    <w:p w14:paraId="6DE9D309" w14:textId="77777777" w:rsidR="006C0590" w:rsidRPr="00A821EF" w:rsidRDefault="006C0590" w:rsidP="006C0590">
      <w:pPr>
        <w:pStyle w:val="ListParagraph"/>
        <w:numPr>
          <w:ilvl w:val="0"/>
          <w:numId w:val="5"/>
        </w:numPr>
        <w:spacing w:line="300" w:lineRule="auto"/>
        <w:ind w:left="1440" w:right="720"/>
        <w:rPr>
          <w:rFonts w:ascii="Arial" w:hAnsi="Arial" w:cs="Arial"/>
          <w:sz w:val="20"/>
          <w:szCs w:val="20"/>
        </w:rPr>
      </w:pPr>
      <w:r w:rsidRPr="00A821EF">
        <w:rPr>
          <w:rFonts w:ascii="Arial" w:hAnsi="Arial" w:cs="Arial"/>
          <w:b/>
          <w:sz w:val="20"/>
          <w:szCs w:val="20"/>
        </w:rPr>
        <w:t xml:space="preserve">In total, savings </w:t>
      </w:r>
      <w:r>
        <w:rPr>
          <w:rFonts w:ascii="Arial" w:hAnsi="Arial" w:cs="Arial"/>
          <w:b/>
          <w:sz w:val="20"/>
          <w:szCs w:val="20"/>
        </w:rPr>
        <w:t>achieved in 2014 were</w:t>
      </w:r>
      <w:r w:rsidRPr="00A821EF">
        <w:rPr>
          <w:rFonts w:ascii="Arial" w:hAnsi="Arial" w:cs="Arial"/>
          <w:b/>
          <w:sz w:val="20"/>
          <w:szCs w:val="20"/>
        </w:rPr>
        <w:t xml:space="preserve"> </w:t>
      </w:r>
      <w:r w:rsidRPr="00A821EF">
        <w:rPr>
          <w:rFonts w:ascii="Arial" w:hAnsi="Arial" w:cs="Arial"/>
          <w:b/>
          <w:sz w:val="20"/>
          <w:szCs w:val="20"/>
        </w:rPr>
        <w:fldChar w:fldCharType="begin"/>
      </w:r>
      <w:r w:rsidRPr="00A821EF">
        <w:rPr>
          <w:rFonts w:ascii="Arial" w:hAnsi="Arial" w:cs="Arial"/>
          <w:b/>
          <w:sz w:val="20"/>
          <w:szCs w:val="20"/>
        </w:rPr>
        <w:instrText xml:space="preserve"> INCLUDETEXT  "E:\\TRUST GENERAL\\Public Utility Commission\\Annual reports\\Automation\\QtrRpt_PageValuesWA.xml" \n xmlns:ns1=\"ETO\" \x ns1:Root/ns1:Metrics/ns1:EnergyPctDiff/ns1:FromPrevYr/ns1:Yr/ns1:GasEff/ns1:All  \* MERGEFORMAT </w:instrText>
      </w:r>
      <w:r w:rsidRPr="00A821EF">
        <w:rPr>
          <w:rFonts w:ascii="Arial" w:hAnsi="Arial" w:cs="Arial"/>
          <w:b/>
          <w:sz w:val="20"/>
          <w:szCs w:val="20"/>
        </w:rPr>
        <w:fldChar w:fldCharType="separate"/>
      </w:r>
      <w:r w:rsidRPr="00A821EF">
        <w:rPr>
          <w:rFonts w:ascii="Arial" w:hAnsi="Arial" w:cs="Arial"/>
          <w:b/>
          <w:sz w:val="20"/>
          <w:szCs w:val="20"/>
        </w:rPr>
        <w:t xml:space="preserve">15 percent </w:t>
      </w:r>
      <w:r>
        <w:rPr>
          <w:rFonts w:ascii="Arial" w:hAnsi="Arial" w:cs="Arial"/>
          <w:b/>
          <w:sz w:val="20"/>
          <w:szCs w:val="20"/>
        </w:rPr>
        <w:t>higher</w:t>
      </w:r>
      <w:r w:rsidRPr="00A821EF">
        <w:rPr>
          <w:rFonts w:ascii="Arial" w:hAnsi="Arial" w:cs="Arial"/>
          <w:b/>
          <w:sz w:val="20"/>
          <w:szCs w:val="20"/>
        </w:rPr>
        <w:t xml:space="preserve"> than</w:t>
      </w:r>
      <w:r w:rsidRPr="00A821EF">
        <w:rPr>
          <w:rFonts w:ascii="Arial" w:hAnsi="Arial" w:cs="Arial"/>
          <w:b/>
          <w:sz w:val="20"/>
          <w:szCs w:val="20"/>
        </w:rPr>
        <w:fldChar w:fldCharType="end"/>
      </w:r>
      <w:r w:rsidRPr="00A821EF">
        <w:rPr>
          <w:rFonts w:ascii="Arial" w:hAnsi="Arial" w:cs="Arial"/>
          <w:b/>
          <w:sz w:val="20"/>
          <w:szCs w:val="20"/>
        </w:rPr>
        <w:t xml:space="preserve"> 2013 savings</w:t>
      </w:r>
      <w:r>
        <w:rPr>
          <w:rFonts w:ascii="Arial" w:hAnsi="Arial" w:cs="Arial"/>
          <w:b/>
          <w:sz w:val="20"/>
          <w:szCs w:val="20"/>
        </w:rPr>
        <w:t>, due to strong results across programs</w:t>
      </w:r>
      <w:r w:rsidRPr="007B4C66">
        <w:rPr>
          <w:rFonts w:ascii="Arial" w:hAnsi="Arial" w:cs="Arial"/>
          <w:sz w:val="20"/>
          <w:szCs w:val="20"/>
        </w:rPr>
        <w:t>.</w:t>
      </w:r>
      <w:r>
        <w:rPr>
          <w:rFonts w:ascii="Arial" w:hAnsi="Arial" w:cs="Arial"/>
          <w:sz w:val="20"/>
          <w:szCs w:val="20"/>
        </w:rPr>
        <w:t xml:space="preserve"> Engagement with restaurants to promote energy-efficient foodservice equipment bolstered </w:t>
      </w:r>
      <w:proofErr w:type="gramStart"/>
      <w:r>
        <w:rPr>
          <w:rFonts w:ascii="Arial" w:hAnsi="Arial" w:cs="Arial"/>
          <w:sz w:val="20"/>
          <w:szCs w:val="20"/>
        </w:rPr>
        <w:t>Existing Buildings</w:t>
      </w:r>
      <w:proofErr w:type="gramEnd"/>
      <w:r>
        <w:rPr>
          <w:rFonts w:ascii="Arial" w:hAnsi="Arial" w:cs="Arial"/>
          <w:sz w:val="20"/>
          <w:szCs w:val="20"/>
        </w:rPr>
        <w:t xml:space="preserve"> savings. The Existing Homes program also contributed savings from promotions of furnaces and gas hearths. The rebounding construction market contributed to an increase in New Homes savings. </w:t>
      </w:r>
    </w:p>
    <w:p w14:paraId="3E51F8D4" w14:textId="77777777" w:rsidR="006C0590" w:rsidRPr="00A821EF" w:rsidRDefault="006C0590" w:rsidP="006C0590">
      <w:pPr>
        <w:pStyle w:val="ListParagraph"/>
        <w:numPr>
          <w:ilvl w:val="0"/>
          <w:numId w:val="5"/>
        </w:numPr>
        <w:spacing w:line="300" w:lineRule="auto"/>
        <w:ind w:left="1440" w:right="720"/>
        <w:rPr>
          <w:rFonts w:ascii="Arial" w:hAnsi="Arial" w:cs="Arial"/>
          <w:sz w:val="20"/>
          <w:szCs w:val="20"/>
        </w:rPr>
      </w:pPr>
      <w:r>
        <w:rPr>
          <w:rFonts w:ascii="Arial" w:hAnsi="Arial" w:cs="Arial"/>
          <w:b/>
          <w:sz w:val="20"/>
          <w:szCs w:val="20"/>
        </w:rPr>
        <w:t>The program spent less than budgeted</w:t>
      </w:r>
      <w:r w:rsidRPr="00357870">
        <w:rPr>
          <w:rFonts w:ascii="Arial" w:hAnsi="Arial" w:cs="Arial"/>
          <w:sz w:val="20"/>
          <w:szCs w:val="20"/>
        </w:rPr>
        <w:t>, largely due to achieving lower-cost savings than expected in the Existing Buildings program.</w:t>
      </w:r>
      <w:r>
        <w:rPr>
          <w:rFonts w:ascii="Arial" w:hAnsi="Arial" w:cs="Arial"/>
          <w:sz w:val="20"/>
          <w:szCs w:val="20"/>
        </w:rPr>
        <w:t xml:space="preserve"> </w:t>
      </w:r>
    </w:p>
    <w:p w14:paraId="69C3C0E5" w14:textId="77777777" w:rsidR="006C0590" w:rsidRDefault="006C0590" w:rsidP="006C0590">
      <w:pPr>
        <w:rPr>
          <w:rFonts w:eastAsia="Calibri" w:cs="Arial"/>
          <w:sz w:val="20"/>
        </w:rPr>
      </w:pPr>
      <w:r>
        <w:rPr>
          <w:rFonts w:cs="Arial"/>
          <w:sz w:val="20"/>
        </w:rPr>
        <w:br w:type="page"/>
      </w:r>
    </w:p>
    <w:p w14:paraId="15CBEFE7" w14:textId="77777777" w:rsidR="006C0590" w:rsidRPr="00680880" w:rsidRDefault="006C0590" w:rsidP="006C0590">
      <w:pPr>
        <w:pStyle w:val="ListParagraph"/>
        <w:numPr>
          <w:ilvl w:val="0"/>
          <w:numId w:val="6"/>
        </w:numPr>
        <w:spacing w:line="300" w:lineRule="auto"/>
        <w:ind w:left="1080"/>
        <w:outlineLvl w:val="0"/>
        <w:rPr>
          <w:rFonts w:ascii="Arial" w:hAnsi="Arial" w:cs="Arial"/>
          <w:b/>
        </w:rPr>
      </w:pPr>
      <w:r w:rsidRPr="00680880">
        <w:rPr>
          <w:rFonts w:ascii="Arial" w:hAnsi="Arial" w:cs="Arial"/>
          <w:b/>
        </w:rPr>
        <w:lastRenderedPageBreak/>
        <w:t xml:space="preserve">Washington Utilities and Transportation Commission </w:t>
      </w:r>
      <w:r>
        <w:rPr>
          <w:rFonts w:ascii="Arial" w:hAnsi="Arial" w:cs="Arial"/>
          <w:b/>
        </w:rPr>
        <w:t>performance m</w:t>
      </w:r>
      <w:r w:rsidRPr="00680880">
        <w:rPr>
          <w:rFonts w:ascii="Arial" w:hAnsi="Arial" w:cs="Arial"/>
          <w:b/>
        </w:rPr>
        <w:t>etrics</w:t>
      </w:r>
    </w:p>
    <w:p w14:paraId="4BBF3B2C" w14:textId="77777777" w:rsidR="006C0590" w:rsidRPr="00680880" w:rsidRDefault="006C0590" w:rsidP="006C0590">
      <w:pPr>
        <w:spacing w:line="300" w:lineRule="auto"/>
        <w:ind w:left="720"/>
        <w:outlineLvl w:val="0"/>
        <w:rPr>
          <w:rFonts w:cs="Arial"/>
          <w:iCs/>
          <w:sz w:val="20"/>
        </w:rPr>
      </w:pPr>
      <w:r w:rsidRPr="00680880">
        <w:rPr>
          <w:rFonts w:cs="Arial"/>
          <w:iCs/>
          <w:sz w:val="20"/>
        </w:rPr>
        <w:t>The table below compares 201</w:t>
      </w:r>
      <w:r>
        <w:rPr>
          <w:rFonts w:cs="Arial"/>
          <w:iCs/>
          <w:sz w:val="20"/>
        </w:rPr>
        <w:t>4</w:t>
      </w:r>
      <w:r w:rsidRPr="00680880">
        <w:rPr>
          <w:rFonts w:cs="Arial"/>
          <w:iCs/>
          <w:sz w:val="20"/>
        </w:rPr>
        <w:t xml:space="preserve"> annual results to 201</w:t>
      </w:r>
      <w:r>
        <w:rPr>
          <w:rFonts w:cs="Arial"/>
          <w:iCs/>
          <w:sz w:val="20"/>
        </w:rPr>
        <w:t>4</w:t>
      </w:r>
      <w:r w:rsidRPr="00680880">
        <w:rPr>
          <w:rFonts w:cs="Arial"/>
          <w:iCs/>
          <w:sz w:val="20"/>
        </w:rPr>
        <w:t xml:space="preserve"> goals, as established in NW Natural’s Energy Efficiency Plan for Washington (updated December 201</w:t>
      </w:r>
      <w:r>
        <w:rPr>
          <w:rFonts w:cs="Arial"/>
          <w:iCs/>
          <w:sz w:val="20"/>
        </w:rPr>
        <w:t>3</w:t>
      </w:r>
      <w:r w:rsidRPr="00680880">
        <w:rPr>
          <w:rFonts w:cs="Arial"/>
          <w:iCs/>
          <w:sz w:val="20"/>
        </w:rPr>
        <w:t xml:space="preserve">). </w:t>
      </w:r>
    </w:p>
    <w:p w14:paraId="024DE10D" w14:textId="77777777" w:rsidR="006C0590" w:rsidRPr="00680880" w:rsidRDefault="006C0590" w:rsidP="006C0590">
      <w:pPr>
        <w:spacing w:line="300" w:lineRule="auto"/>
        <w:ind w:left="360"/>
        <w:outlineLvl w:val="0"/>
        <w:rPr>
          <w:rFonts w:cs="Arial"/>
          <w:iCs/>
          <w:sz w:val="20"/>
        </w:rPr>
      </w:pPr>
    </w:p>
    <w:p w14:paraId="00BF6FF1" w14:textId="77777777" w:rsidR="006C0590" w:rsidRPr="00680880" w:rsidRDefault="006C0590" w:rsidP="006C0590">
      <w:pPr>
        <w:spacing w:line="300" w:lineRule="auto"/>
        <w:ind w:left="360"/>
        <w:outlineLvl w:val="0"/>
        <w:rPr>
          <w:rFonts w:cs="Arial"/>
          <w:b/>
          <w:iCs/>
          <w:sz w:val="20"/>
        </w:rPr>
      </w:pPr>
      <w:r w:rsidRPr="00A821EF">
        <w:rPr>
          <w:rFonts w:cs="Arial"/>
          <w:b/>
          <w:iCs/>
          <w:sz w:val="20"/>
        </w:rPr>
        <w:t>2014 results compared to goals</w:t>
      </w:r>
      <w:r w:rsidRPr="008F4218">
        <w:rPr>
          <w:rFonts w:cs="Arial"/>
          <w:b/>
          <w:iCs/>
          <w:sz w:val="20"/>
        </w:rPr>
        <w:t xml:space="preserve"> </w:t>
      </w:r>
      <w:r w:rsidRPr="00BD4C89">
        <w:rPr>
          <w:rFonts w:cs="Arial"/>
          <w:b/>
          <w:iCs/>
          <w:noProof/>
          <w:sz w:val="20"/>
        </w:rPr>
        <w:drawing>
          <wp:inline distT="0" distB="0" distL="0" distR="0" wp14:anchorId="38182503" wp14:editId="1150A2CF">
            <wp:extent cx="5943600" cy="1937313"/>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937313"/>
                    </a:xfrm>
                    <a:prstGeom prst="rect">
                      <a:avLst/>
                    </a:prstGeom>
                    <a:noFill/>
                    <a:ln>
                      <a:noFill/>
                    </a:ln>
                  </pic:spPr>
                </pic:pic>
              </a:graphicData>
            </a:graphic>
          </wp:inline>
        </w:drawing>
      </w:r>
    </w:p>
    <w:p w14:paraId="4B361737" w14:textId="77777777" w:rsidR="006C0590" w:rsidRPr="00680880" w:rsidRDefault="006C0590" w:rsidP="006C0590">
      <w:pPr>
        <w:spacing w:line="300" w:lineRule="auto"/>
        <w:ind w:left="360"/>
        <w:outlineLvl w:val="0"/>
        <w:rPr>
          <w:rFonts w:cs="Arial"/>
          <w:b/>
          <w:iCs/>
          <w:sz w:val="20"/>
        </w:rPr>
      </w:pPr>
    </w:p>
    <w:p w14:paraId="75257F53" w14:textId="77777777" w:rsidR="006C0590" w:rsidRPr="007E3532" w:rsidRDefault="006C0590" w:rsidP="006C0590">
      <w:pPr>
        <w:spacing w:line="300" w:lineRule="auto"/>
        <w:ind w:left="360"/>
        <w:outlineLvl w:val="0"/>
        <w:rPr>
          <w:rFonts w:cs="Arial"/>
          <w:iCs/>
          <w:sz w:val="20"/>
        </w:rPr>
      </w:pPr>
      <w:r w:rsidRPr="007E3532">
        <w:rPr>
          <w:rFonts w:cs="Arial"/>
          <w:b/>
          <w:iCs/>
          <w:sz w:val="20"/>
        </w:rPr>
        <w:t xml:space="preserve">2014 Utility Cost and </w:t>
      </w:r>
      <w:r>
        <w:rPr>
          <w:rFonts w:cs="Arial"/>
          <w:b/>
          <w:iCs/>
          <w:sz w:val="20"/>
        </w:rPr>
        <w:t xml:space="preserve">Total </w:t>
      </w:r>
      <w:r w:rsidRPr="007E3532">
        <w:rPr>
          <w:rFonts w:cs="Arial"/>
          <w:b/>
          <w:iCs/>
          <w:sz w:val="20"/>
        </w:rPr>
        <w:t xml:space="preserve">Resource </w:t>
      </w:r>
      <w:r>
        <w:rPr>
          <w:rFonts w:cs="Arial"/>
          <w:b/>
          <w:iCs/>
          <w:sz w:val="20"/>
        </w:rPr>
        <w:t>Cost benefit cost r</w:t>
      </w:r>
      <w:r w:rsidRPr="007E3532">
        <w:rPr>
          <w:rFonts w:cs="Arial"/>
          <w:b/>
          <w:iCs/>
          <w:sz w:val="20"/>
        </w:rPr>
        <w:t>atio</w:t>
      </w:r>
      <w:r>
        <w:rPr>
          <w:rFonts w:cs="Arial"/>
          <w:b/>
          <w:iCs/>
          <w:sz w:val="20"/>
        </w:rPr>
        <w:t>s</w:t>
      </w:r>
      <w:r w:rsidRPr="007E3532">
        <w:rPr>
          <w:rFonts w:cs="Arial"/>
          <w:b/>
          <w:iCs/>
          <w:sz w:val="20"/>
        </w:rPr>
        <w:t xml:space="preserve"> by program</w:t>
      </w:r>
      <w:r w:rsidRPr="007E3532">
        <w:rPr>
          <w:rFonts w:cs="Arial"/>
          <w:iCs/>
          <w:sz w:val="20"/>
        </w:rPr>
        <w:t xml:space="preserve"> </w:t>
      </w:r>
    </w:p>
    <w:tbl>
      <w:tblPr>
        <w:tblW w:w="9360" w:type="dxa"/>
        <w:tblInd w:w="350" w:type="dxa"/>
        <w:tblLook w:val="04A0" w:firstRow="1" w:lastRow="0" w:firstColumn="1" w:lastColumn="0" w:noHBand="0" w:noVBand="1"/>
      </w:tblPr>
      <w:tblGrid>
        <w:gridCol w:w="3600"/>
        <w:gridCol w:w="2985"/>
        <w:gridCol w:w="2775"/>
      </w:tblGrid>
      <w:tr w:rsidR="006C0590" w:rsidRPr="00DB5723" w14:paraId="7648720B" w14:textId="77777777" w:rsidTr="00D418A9">
        <w:trPr>
          <w:trHeight w:val="340"/>
        </w:trPr>
        <w:tc>
          <w:tcPr>
            <w:tcW w:w="360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3A9284E5" w14:textId="77777777" w:rsidR="006C0590" w:rsidRPr="00DB5723" w:rsidRDefault="006C0590" w:rsidP="00D418A9">
            <w:pPr>
              <w:spacing w:line="300" w:lineRule="auto"/>
              <w:jc w:val="center"/>
              <w:rPr>
                <w:rFonts w:cs="Arial"/>
                <w:b/>
                <w:bCs/>
                <w:color w:val="000000"/>
                <w:sz w:val="18"/>
                <w:szCs w:val="18"/>
              </w:rPr>
            </w:pPr>
            <w:r w:rsidRPr="00DB5723">
              <w:rPr>
                <w:rFonts w:cs="Arial"/>
                <w:b/>
                <w:bCs/>
                <w:color w:val="000000"/>
                <w:sz w:val="18"/>
                <w:szCs w:val="18"/>
              </w:rPr>
              <w:t>Program</w:t>
            </w:r>
          </w:p>
        </w:tc>
        <w:tc>
          <w:tcPr>
            <w:tcW w:w="2985" w:type="dxa"/>
            <w:tcBorders>
              <w:top w:val="single" w:sz="8" w:space="0" w:color="auto"/>
              <w:left w:val="nil"/>
              <w:bottom w:val="single" w:sz="8" w:space="0" w:color="auto"/>
              <w:right w:val="single" w:sz="4" w:space="0" w:color="auto"/>
            </w:tcBorders>
            <w:shd w:val="clear" w:color="000000" w:fill="A6A6A6"/>
            <w:vAlign w:val="bottom"/>
            <w:hideMark/>
          </w:tcPr>
          <w:p w14:paraId="220114D8" w14:textId="77777777" w:rsidR="006C0590" w:rsidRDefault="006C0590" w:rsidP="00D418A9">
            <w:pPr>
              <w:spacing w:line="300" w:lineRule="auto"/>
              <w:jc w:val="center"/>
              <w:rPr>
                <w:rFonts w:cs="Arial"/>
                <w:b/>
                <w:bCs/>
                <w:color w:val="000000"/>
                <w:sz w:val="18"/>
                <w:szCs w:val="18"/>
              </w:rPr>
            </w:pPr>
            <w:r>
              <w:rPr>
                <w:rFonts w:cs="Arial"/>
                <w:b/>
                <w:bCs/>
                <w:color w:val="000000"/>
                <w:sz w:val="18"/>
                <w:szCs w:val="18"/>
              </w:rPr>
              <w:t>Utility Cost Test</w:t>
            </w:r>
          </w:p>
          <w:p w14:paraId="1E89592B" w14:textId="77777777" w:rsidR="006C0590" w:rsidRPr="00DB5723" w:rsidRDefault="006C0590" w:rsidP="00D418A9">
            <w:pPr>
              <w:spacing w:line="300" w:lineRule="auto"/>
              <w:jc w:val="center"/>
              <w:rPr>
                <w:rFonts w:cs="Arial"/>
                <w:b/>
                <w:bCs/>
                <w:color w:val="000000"/>
                <w:sz w:val="18"/>
                <w:szCs w:val="18"/>
              </w:rPr>
            </w:pPr>
            <w:r>
              <w:rPr>
                <w:rFonts w:cs="Arial"/>
                <w:b/>
                <w:bCs/>
                <w:color w:val="000000"/>
                <w:sz w:val="18"/>
                <w:szCs w:val="18"/>
              </w:rPr>
              <w:t>benefit cost ratio</w:t>
            </w:r>
          </w:p>
        </w:tc>
        <w:tc>
          <w:tcPr>
            <w:tcW w:w="2775" w:type="dxa"/>
            <w:tcBorders>
              <w:top w:val="single" w:sz="8" w:space="0" w:color="auto"/>
              <w:left w:val="nil"/>
              <w:bottom w:val="single" w:sz="8" w:space="0" w:color="auto"/>
              <w:right w:val="single" w:sz="8" w:space="0" w:color="auto"/>
            </w:tcBorders>
            <w:shd w:val="clear" w:color="000000" w:fill="A6A6A6"/>
            <w:vAlign w:val="bottom"/>
            <w:hideMark/>
          </w:tcPr>
          <w:p w14:paraId="162E9107" w14:textId="77777777" w:rsidR="006C0590" w:rsidRDefault="006C0590" w:rsidP="00D418A9">
            <w:pPr>
              <w:spacing w:line="300" w:lineRule="auto"/>
              <w:jc w:val="center"/>
              <w:rPr>
                <w:rFonts w:cs="Arial"/>
                <w:b/>
                <w:bCs/>
                <w:color w:val="000000"/>
                <w:sz w:val="18"/>
                <w:szCs w:val="18"/>
              </w:rPr>
            </w:pPr>
            <w:r w:rsidRPr="00DB5723">
              <w:rPr>
                <w:rFonts w:cs="Arial"/>
                <w:b/>
                <w:bCs/>
                <w:color w:val="000000"/>
                <w:sz w:val="18"/>
                <w:szCs w:val="18"/>
              </w:rPr>
              <w:t xml:space="preserve">Total Resource </w:t>
            </w:r>
            <w:r>
              <w:rPr>
                <w:rFonts w:cs="Arial"/>
                <w:b/>
                <w:bCs/>
                <w:color w:val="000000"/>
                <w:sz w:val="18"/>
                <w:szCs w:val="18"/>
              </w:rPr>
              <w:t>Cost Test</w:t>
            </w:r>
          </w:p>
          <w:p w14:paraId="137E7B2F" w14:textId="77777777" w:rsidR="006C0590" w:rsidRPr="00DB5723" w:rsidRDefault="006C0590" w:rsidP="00D418A9">
            <w:pPr>
              <w:spacing w:line="300" w:lineRule="auto"/>
              <w:jc w:val="center"/>
              <w:rPr>
                <w:rFonts w:cs="Arial"/>
                <w:b/>
                <w:bCs/>
                <w:color w:val="000000"/>
                <w:sz w:val="18"/>
                <w:szCs w:val="18"/>
              </w:rPr>
            </w:pPr>
            <w:r>
              <w:rPr>
                <w:rFonts w:cs="Arial"/>
                <w:b/>
                <w:bCs/>
                <w:color w:val="000000"/>
                <w:sz w:val="18"/>
                <w:szCs w:val="18"/>
              </w:rPr>
              <w:t>Benefit cost r</w:t>
            </w:r>
            <w:r w:rsidRPr="00DB5723">
              <w:rPr>
                <w:rFonts w:cs="Arial"/>
                <w:b/>
                <w:bCs/>
                <w:color w:val="000000"/>
                <w:sz w:val="18"/>
                <w:szCs w:val="18"/>
              </w:rPr>
              <w:t>atio</w:t>
            </w:r>
          </w:p>
        </w:tc>
      </w:tr>
      <w:tr w:rsidR="006C0590" w:rsidRPr="00DB5723" w14:paraId="6FE8C7BB" w14:textId="77777777" w:rsidTr="00D418A9">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44C0422" w14:textId="77777777" w:rsidR="006C0590" w:rsidRPr="00DB5723" w:rsidRDefault="006C0590" w:rsidP="00D418A9">
            <w:pPr>
              <w:spacing w:line="300" w:lineRule="auto"/>
              <w:rPr>
                <w:rFonts w:cs="Arial"/>
                <w:color w:val="000000"/>
                <w:sz w:val="18"/>
                <w:szCs w:val="18"/>
              </w:rPr>
            </w:pPr>
            <w:r w:rsidRPr="00DB5723">
              <w:rPr>
                <w:rFonts w:cs="Arial"/>
                <w:color w:val="000000"/>
                <w:sz w:val="18"/>
                <w:szCs w:val="18"/>
              </w:rPr>
              <w:t>Existing Buildings</w:t>
            </w:r>
          </w:p>
        </w:tc>
        <w:tc>
          <w:tcPr>
            <w:tcW w:w="2985" w:type="dxa"/>
            <w:tcBorders>
              <w:top w:val="nil"/>
              <w:left w:val="single" w:sz="4" w:space="0" w:color="auto"/>
              <w:bottom w:val="single" w:sz="4" w:space="0" w:color="auto"/>
              <w:right w:val="single" w:sz="4" w:space="0" w:color="auto"/>
            </w:tcBorders>
            <w:shd w:val="clear" w:color="auto" w:fill="auto"/>
            <w:noWrap/>
            <w:vAlign w:val="bottom"/>
            <w:hideMark/>
          </w:tcPr>
          <w:p w14:paraId="03477B2D"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1.5</w:t>
            </w:r>
          </w:p>
        </w:tc>
        <w:tc>
          <w:tcPr>
            <w:tcW w:w="2775" w:type="dxa"/>
            <w:tcBorders>
              <w:top w:val="nil"/>
              <w:left w:val="nil"/>
              <w:bottom w:val="single" w:sz="4" w:space="0" w:color="auto"/>
              <w:right w:val="single" w:sz="8" w:space="0" w:color="auto"/>
            </w:tcBorders>
            <w:shd w:val="clear" w:color="auto" w:fill="auto"/>
            <w:noWrap/>
            <w:vAlign w:val="bottom"/>
            <w:hideMark/>
          </w:tcPr>
          <w:p w14:paraId="684D1342"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1.5</w:t>
            </w:r>
          </w:p>
        </w:tc>
      </w:tr>
      <w:tr w:rsidR="006C0590" w:rsidRPr="00DB5723" w14:paraId="25C5966C" w14:textId="77777777" w:rsidTr="00D418A9">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0435256" w14:textId="77777777" w:rsidR="006C0590" w:rsidRPr="00DB5723" w:rsidRDefault="006C0590" w:rsidP="00D418A9">
            <w:pPr>
              <w:spacing w:line="300" w:lineRule="auto"/>
              <w:rPr>
                <w:rFonts w:cs="Arial"/>
                <w:color w:val="000000"/>
                <w:sz w:val="18"/>
                <w:szCs w:val="18"/>
              </w:rPr>
            </w:pPr>
            <w:r w:rsidRPr="00DB5723">
              <w:rPr>
                <w:rFonts w:cs="Arial"/>
                <w:color w:val="000000"/>
                <w:sz w:val="18"/>
                <w:szCs w:val="18"/>
              </w:rPr>
              <w:t>Existing Homes</w:t>
            </w:r>
          </w:p>
        </w:tc>
        <w:tc>
          <w:tcPr>
            <w:tcW w:w="2985" w:type="dxa"/>
            <w:tcBorders>
              <w:top w:val="nil"/>
              <w:left w:val="single" w:sz="4" w:space="0" w:color="auto"/>
              <w:bottom w:val="single" w:sz="4" w:space="0" w:color="auto"/>
              <w:right w:val="single" w:sz="4" w:space="0" w:color="auto"/>
            </w:tcBorders>
            <w:shd w:val="clear" w:color="auto" w:fill="auto"/>
            <w:noWrap/>
            <w:vAlign w:val="bottom"/>
            <w:hideMark/>
          </w:tcPr>
          <w:p w14:paraId="41BA7B65"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0.8</w:t>
            </w:r>
          </w:p>
        </w:tc>
        <w:tc>
          <w:tcPr>
            <w:tcW w:w="2775" w:type="dxa"/>
            <w:tcBorders>
              <w:top w:val="nil"/>
              <w:left w:val="nil"/>
              <w:bottom w:val="single" w:sz="4" w:space="0" w:color="auto"/>
              <w:right w:val="single" w:sz="8" w:space="0" w:color="auto"/>
            </w:tcBorders>
            <w:shd w:val="clear" w:color="auto" w:fill="auto"/>
            <w:noWrap/>
            <w:vAlign w:val="bottom"/>
            <w:hideMark/>
          </w:tcPr>
          <w:p w14:paraId="2A1C967A"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1.0</w:t>
            </w:r>
          </w:p>
        </w:tc>
      </w:tr>
      <w:tr w:rsidR="006C0590" w:rsidRPr="00DB5723" w14:paraId="0E0F3134" w14:textId="77777777" w:rsidTr="00D418A9">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28286761" w14:textId="77777777" w:rsidR="006C0590" w:rsidRPr="00DB5723" w:rsidRDefault="006C0590" w:rsidP="00D418A9">
            <w:pPr>
              <w:spacing w:line="300" w:lineRule="auto"/>
              <w:rPr>
                <w:rFonts w:cs="Arial"/>
                <w:color w:val="000000"/>
                <w:sz w:val="18"/>
                <w:szCs w:val="18"/>
              </w:rPr>
            </w:pPr>
            <w:r w:rsidRPr="00DB5723">
              <w:rPr>
                <w:rFonts w:cs="Arial"/>
                <w:color w:val="000000"/>
                <w:sz w:val="18"/>
                <w:szCs w:val="18"/>
              </w:rPr>
              <w:t xml:space="preserve">New Homes </w:t>
            </w:r>
          </w:p>
        </w:tc>
        <w:tc>
          <w:tcPr>
            <w:tcW w:w="2985" w:type="dxa"/>
            <w:tcBorders>
              <w:top w:val="nil"/>
              <w:left w:val="single" w:sz="4" w:space="0" w:color="auto"/>
              <w:bottom w:val="single" w:sz="4" w:space="0" w:color="auto"/>
              <w:right w:val="single" w:sz="4" w:space="0" w:color="auto"/>
            </w:tcBorders>
            <w:shd w:val="clear" w:color="auto" w:fill="auto"/>
            <w:noWrap/>
            <w:vAlign w:val="bottom"/>
            <w:hideMark/>
          </w:tcPr>
          <w:p w14:paraId="3112CC48"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0.9</w:t>
            </w:r>
          </w:p>
        </w:tc>
        <w:tc>
          <w:tcPr>
            <w:tcW w:w="2775" w:type="dxa"/>
            <w:tcBorders>
              <w:top w:val="nil"/>
              <w:left w:val="nil"/>
              <w:bottom w:val="single" w:sz="4" w:space="0" w:color="auto"/>
              <w:right w:val="single" w:sz="8" w:space="0" w:color="auto"/>
            </w:tcBorders>
            <w:shd w:val="clear" w:color="auto" w:fill="auto"/>
            <w:noWrap/>
            <w:vAlign w:val="bottom"/>
            <w:hideMark/>
          </w:tcPr>
          <w:p w14:paraId="3933AA0B"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1.8</w:t>
            </w:r>
          </w:p>
        </w:tc>
      </w:tr>
      <w:tr w:rsidR="006C0590" w:rsidRPr="00DB5723" w14:paraId="348E445D" w14:textId="77777777" w:rsidTr="00D418A9">
        <w:trPr>
          <w:trHeight w:val="315"/>
        </w:trPr>
        <w:tc>
          <w:tcPr>
            <w:tcW w:w="3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7DF5D1F" w14:textId="77777777" w:rsidR="006C0590" w:rsidRPr="00DB5723" w:rsidRDefault="006C0590" w:rsidP="00D418A9">
            <w:pPr>
              <w:spacing w:line="300" w:lineRule="auto"/>
              <w:rPr>
                <w:rFonts w:cs="Arial"/>
                <w:b/>
                <w:bCs/>
                <w:color w:val="000000"/>
                <w:sz w:val="18"/>
                <w:szCs w:val="18"/>
              </w:rPr>
            </w:pPr>
            <w:r w:rsidRPr="00DB5723">
              <w:rPr>
                <w:rFonts w:cs="Arial"/>
                <w:b/>
                <w:bCs/>
                <w:color w:val="000000"/>
                <w:sz w:val="18"/>
                <w:szCs w:val="18"/>
              </w:rPr>
              <w:t>Total</w:t>
            </w:r>
            <w:r>
              <w:rPr>
                <w:rFonts w:cs="Arial"/>
                <w:b/>
                <w:bCs/>
                <w:color w:val="000000"/>
                <w:sz w:val="18"/>
                <w:szCs w:val="18"/>
              </w:rPr>
              <w:t xml:space="preserve"> NW Natural Washington portfolio</w:t>
            </w:r>
          </w:p>
        </w:tc>
        <w:tc>
          <w:tcPr>
            <w:tcW w:w="2985" w:type="dxa"/>
            <w:tcBorders>
              <w:top w:val="nil"/>
              <w:left w:val="single" w:sz="4" w:space="0" w:color="auto"/>
              <w:bottom w:val="single" w:sz="8" w:space="0" w:color="auto"/>
              <w:right w:val="single" w:sz="4" w:space="0" w:color="auto"/>
            </w:tcBorders>
            <w:shd w:val="clear" w:color="auto" w:fill="auto"/>
            <w:noWrap/>
            <w:vAlign w:val="bottom"/>
            <w:hideMark/>
          </w:tcPr>
          <w:p w14:paraId="4F04682B" w14:textId="77777777" w:rsidR="006C0590" w:rsidRPr="00DB5723" w:rsidRDefault="006C0590" w:rsidP="00D418A9">
            <w:pPr>
              <w:spacing w:line="300" w:lineRule="auto"/>
              <w:jc w:val="center"/>
              <w:rPr>
                <w:rFonts w:cs="Arial"/>
                <w:b/>
                <w:bCs/>
                <w:color w:val="000000"/>
                <w:sz w:val="18"/>
                <w:szCs w:val="18"/>
              </w:rPr>
            </w:pPr>
            <w:r w:rsidRPr="00DB5723">
              <w:rPr>
                <w:rFonts w:cs="Arial"/>
                <w:b/>
                <w:bCs/>
                <w:color w:val="000000"/>
                <w:sz w:val="18"/>
                <w:szCs w:val="18"/>
              </w:rPr>
              <w:t>1.1</w:t>
            </w:r>
          </w:p>
        </w:tc>
        <w:tc>
          <w:tcPr>
            <w:tcW w:w="2775" w:type="dxa"/>
            <w:tcBorders>
              <w:top w:val="nil"/>
              <w:left w:val="nil"/>
              <w:bottom w:val="single" w:sz="8" w:space="0" w:color="auto"/>
              <w:right w:val="single" w:sz="8" w:space="0" w:color="auto"/>
            </w:tcBorders>
            <w:shd w:val="clear" w:color="auto" w:fill="auto"/>
            <w:noWrap/>
            <w:vAlign w:val="bottom"/>
            <w:hideMark/>
          </w:tcPr>
          <w:p w14:paraId="771D27D6" w14:textId="77777777" w:rsidR="006C0590" w:rsidRPr="00DB5723" w:rsidRDefault="006C0590" w:rsidP="00D418A9">
            <w:pPr>
              <w:spacing w:line="300" w:lineRule="auto"/>
              <w:jc w:val="center"/>
              <w:rPr>
                <w:rFonts w:cs="Arial"/>
                <w:b/>
                <w:bCs/>
                <w:color w:val="000000"/>
                <w:sz w:val="18"/>
                <w:szCs w:val="18"/>
              </w:rPr>
            </w:pPr>
            <w:r w:rsidRPr="00DB5723">
              <w:rPr>
                <w:rFonts w:cs="Arial"/>
                <w:b/>
                <w:bCs/>
                <w:color w:val="000000"/>
                <w:sz w:val="18"/>
                <w:szCs w:val="18"/>
              </w:rPr>
              <w:t>1.5</w:t>
            </w:r>
          </w:p>
        </w:tc>
      </w:tr>
    </w:tbl>
    <w:p w14:paraId="50E174EF" w14:textId="77777777" w:rsidR="006C0590" w:rsidRPr="007E3532" w:rsidRDefault="006C0590" w:rsidP="006C0590">
      <w:pPr>
        <w:spacing w:line="300" w:lineRule="auto"/>
        <w:ind w:left="360"/>
        <w:outlineLvl w:val="0"/>
        <w:rPr>
          <w:rFonts w:cs="Arial"/>
          <w:iCs/>
          <w:sz w:val="20"/>
        </w:rPr>
      </w:pPr>
    </w:p>
    <w:p w14:paraId="744FC3CC" w14:textId="77777777" w:rsidR="006C0590" w:rsidRPr="007E3532" w:rsidRDefault="006C0590" w:rsidP="006C0590">
      <w:pPr>
        <w:tabs>
          <w:tab w:val="center" w:pos="4680"/>
        </w:tabs>
        <w:spacing w:line="300" w:lineRule="auto"/>
        <w:ind w:left="360"/>
        <w:outlineLvl w:val="0"/>
        <w:rPr>
          <w:rFonts w:cs="Arial"/>
          <w:b/>
          <w:iCs/>
          <w:sz w:val="20"/>
        </w:rPr>
      </w:pPr>
      <w:r w:rsidRPr="007E3532">
        <w:rPr>
          <w:rFonts w:cs="Arial"/>
          <w:b/>
          <w:iCs/>
          <w:sz w:val="20"/>
        </w:rPr>
        <w:t>201</w:t>
      </w:r>
      <w:r>
        <w:rPr>
          <w:rFonts w:cs="Arial"/>
          <w:b/>
          <w:iCs/>
          <w:sz w:val="20"/>
        </w:rPr>
        <w:t>4</w:t>
      </w:r>
      <w:r w:rsidRPr="007E3532">
        <w:rPr>
          <w:rFonts w:cs="Arial"/>
          <w:b/>
          <w:iCs/>
          <w:sz w:val="20"/>
        </w:rPr>
        <w:t xml:space="preserve"> Total Utility Cost and </w:t>
      </w:r>
      <w:r>
        <w:rPr>
          <w:rFonts w:cs="Arial"/>
          <w:b/>
          <w:iCs/>
          <w:sz w:val="20"/>
        </w:rPr>
        <w:t xml:space="preserve">Total </w:t>
      </w:r>
      <w:r w:rsidRPr="007E3532">
        <w:rPr>
          <w:rFonts w:cs="Arial"/>
          <w:b/>
          <w:iCs/>
          <w:sz w:val="20"/>
        </w:rPr>
        <w:t xml:space="preserve">Resource </w:t>
      </w:r>
      <w:r>
        <w:rPr>
          <w:rFonts w:cs="Arial"/>
          <w:b/>
          <w:iCs/>
          <w:sz w:val="20"/>
        </w:rPr>
        <w:t>Cost benefit c</w:t>
      </w:r>
      <w:r w:rsidRPr="007E3532">
        <w:rPr>
          <w:rFonts w:cs="Arial"/>
          <w:b/>
          <w:iCs/>
          <w:sz w:val="20"/>
        </w:rPr>
        <w:t xml:space="preserve">ost </w:t>
      </w:r>
      <w:r>
        <w:rPr>
          <w:rFonts w:cs="Arial"/>
          <w:b/>
          <w:iCs/>
          <w:sz w:val="20"/>
        </w:rPr>
        <w:t>r</w:t>
      </w:r>
      <w:r w:rsidRPr="007E3532">
        <w:rPr>
          <w:rFonts w:cs="Arial"/>
          <w:b/>
          <w:iCs/>
          <w:sz w:val="20"/>
        </w:rPr>
        <w:t>atio</w:t>
      </w:r>
      <w:r>
        <w:rPr>
          <w:rFonts w:cs="Arial"/>
          <w:b/>
          <w:iCs/>
          <w:sz w:val="20"/>
        </w:rPr>
        <w:t>s</w:t>
      </w:r>
    </w:p>
    <w:tbl>
      <w:tblPr>
        <w:tblW w:w="9360" w:type="dxa"/>
        <w:tblInd w:w="350" w:type="dxa"/>
        <w:tblLook w:val="04A0" w:firstRow="1" w:lastRow="0" w:firstColumn="1" w:lastColumn="0" w:noHBand="0" w:noVBand="1"/>
      </w:tblPr>
      <w:tblGrid>
        <w:gridCol w:w="3255"/>
        <w:gridCol w:w="3330"/>
        <w:gridCol w:w="2775"/>
      </w:tblGrid>
      <w:tr w:rsidR="006C0590" w:rsidRPr="00DB5723" w14:paraId="05BA57F9" w14:textId="77777777" w:rsidTr="00D418A9">
        <w:trPr>
          <w:trHeight w:val="367"/>
        </w:trPr>
        <w:tc>
          <w:tcPr>
            <w:tcW w:w="3255"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3317542F" w14:textId="77777777" w:rsidR="006C0590" w:rsidRPr="00DB5723" w:rsidRDefault="006C0590" w:rsidP="00D418A9">
            <w:pPr>
              <w:spacing w:line="300" w:lineRule="auto"/>
              <w:jc w:val="center"/>
              <w:rPr>
                <w:rFonts w:cs="Arial"/>
                <w:b/>
                <w:bCs/>
                <w:color w:val="000000"/>
                <w:sz w:val="18"/>
                <w:szCs w:val="18"/>
              </w:rPr>
            </w:pPr>
            <w:r w:rsidRPr="00DB5723">
              <w:rPr>
                <w:rFonts w:cs="Arial"/>
                <w:b/>
                <w:bCs/>
                <w:color w:val="000000"/>
                <w:sz w:val="18"/>
                <w:szCs w:val="18"/>
              </w:rPr>
              <w:t>Program</w:t>
            </w:r>
          </w:p>
        </w:tc>
        <w:tc>
          <w:tcPr>
            <w:tcW w:w="3330" w:type="dxa"/>
            <w:tcBorders>
              <w:top w:val="single" w:sz="8" w:space="0" w:color="auto"/>
              <w:left w:val="nil"/>
              <w:bottom w:val="single" w:sz="8" w:space="0" w:color="auto"/>
              <w:right w:val="single" w:sz="4" w:space="0" w:color="auto"/>
            </w:tcBorders>
            <w:shd w:val="clear" w:color="000000" w:fill="A6A6A6"/>
            <w:vAlign w:val="bottom"/>
            <w:hideMark/>
          </w:tcPr>
          <w:p w14:paraId="21055848" w14:textId="77777777" w:rsidR="006C0590" w:rsidRDefault="006C0590" w:rsidP="00D418A9">
            <w:pPr>
              <w:spacing w:line="300" w:lineRule="auto"/>
              <w:jc w:val="center"/>
              <w:rPr>
                <w:rFonts w:cs="Arial"/>
                <w:b/>
                <w:bCs/>
                <w:color w:val="000000"/>
                <w:sz w:val="18"/>
                <w:szCs w:val="18"/>
              </w:rPr>
            </w:pPr>
            <w:r>
              <w:rPr>
                <w:rFonts w:cs="Arial"/>
                <w:b/>
                <w:bCs/>
                <w:color w:val="000000"/>
                <w:sz w:val="18"/>
                <w:szCs w:val="18"/>
              </w:rPr>
              <w:t>Utility Cost Test</w:t>
            </w:r>
          </w:p>
          <w:p w14:paraId="65188763" w14:textId="77777777" w:rsidR="006C0590" w:rsidRPr="00DB5723" w:rsidRDefault="006C0590" w:rsidP="00D418A9">
            <w:pPr>
              <w:spacing w:line="300" w:lineRule="auto"/>
              <w:jc w:val="center"/>
              <w:rPr>
                <w:rFonts w:cs="Arial"/>
                <w:b/>
                <w:bCs/>
                <w:color w:val="000000"/>
                <w:sz w:val="18"/>
                <w:szCs w:val="18"/>
              </w:rPr>
            </w:pPr>
            <w:r>
              <w:rPr>
                <w:rFonts w:cs="Arial"/>
                <w:b/>
                <w:bCs/>
                <w:color w:val="000000"/>
                <w:sz w:val="18"/>
                <w:szCs w:val="18"/>
              </w:rPr>
              <w:t>benefit cost ratio</w:t>
            </w:r>
          </w:p>
        </w:tc>
        <w:tc>
          <w:tcPr>
            <w:tcW w:w="2775" w:type="dxa"/>
            <w:tcBorders>
              <w:top w:val="single" w:sz="8" w:space="0" w:color="auto"/>
              <w:left w:val="nil"/>
              <w:bottom w:val="single" w:sz="8" w:space="0" w:color="auto"/>
              <w:right w:val="single" w:sz="8" w:space="0" w:color="auto"/>
            </w:tcBorders>
            <w:shd w:val="clear" w:color="000000" w:fill="A6A6A6"/>
            <w:vAlign w:val="bottom"/>
            <w:hideMark/>
          </w:tcPr>
          <w:p w14:paraId="790EDADF" w14:textId="77777777" w:rsidR="006C0590" w:rsidRDefault="006C0590" w:rsidP="00D418A9">
            <w:pPr>
              <w:spacing w:line="300" w:lineRule="auto"/>
              <w:jc w:val="center"/>
              <w:rPr>
                <w:rFonts w:cs="Arial"/>
                <w:b/>
                <w:bCs/>
                <w:color w:val="000000"/>
                <w:sz w:val="18"/>
                <w:szCs w:val="18"/>
              </w:rPr>
            </w:pPr>
            <w:r w:rsidRPr="00DB5723">
              <w:rPr>
                <w:rFonts w:cs="Arial"/>
                <w:b/>
                <w:bCs/>
                <w:color w:val="000000"/>
                <w:sz w:val="18"/>
                <w:szCs w:val="18"/>
              </w:rPr>
              <w:t xml:space="preserve">Total Resource </w:t>
            </w:r>
            <w:r>
              <w:rPr>
                <w:rFonts w:cs="Arial"/>
                <w:b/>
                <w:bCs/>
                <w:color w:val="000000"/>
                <w:sz w:val="18"/>
                <w:szCs w:val="18"/>
              </w:rPr>
              <w:t>Cost Test</w:t>
            </w:r>
          </w:p>
          <w:p w14:paraId="49EF8B28" w14:textId="77777777" w:rsidR="006C0590" w:rsidRPr="00DB5723" w:rsidRDefault="006C0590" w:rsidP="00D418A9">
            <w:pPr>
              <w:spacing w:line="300" w:lineRule="auto"/>
              <w:jc w:val="center"/>
              <w:rPr>
                <w:rFonts w:cs="Arial"/>
                <w:b/>
                <w:bCs/>
                <w:color w:val="000000"/>
                <w:sz w:val="18"/>
                <w:szCs w:val="18"/>
              </w:rPr>
            </w:pPr>
            <w:r>
              <w:rPr>
                <w:rFonts w:cs="Arial"/>
                <w:b/>
                <w:bCs/>
                <w:color w:val="000000"/>
                <w:sz w:val="18"/>
                <w:szCs w:val="18"/>
              </w:rPr>
              <w:t>Benefit cost r</w:t>
            </w:r>
            <w:r w:rsidRPr="00DB5723">
              <w:rPr>
                <w:rFonts w:cs="Arial"/>
                <w:b/>
                <w:bCs/>
                <w:color w:val="000000"/>
                <w:sz w:val="18"/>
                <w:szCs w:val="18"/>
              </w:rPr>
              <w:t>atio</w:t>
            </w:r>
          </w:p>
        </w:tc>
      </w:tr>
      <w:tr w:rsidR="006C0590" w:rsidRPr="00DB5723" w14:paraId="7F039734" w14:textId="77777777" w:rsidTr="00D418A9">
        <w:trPr>
          <w:trHeight w:val="268"/>
        </w:trPr>
        <w:tc>
          <w:tcPr>
            <w:tcW w:w="3255" w:type="dxa"/>
            <w:tcBorders>
              <w:top w:val="nil"/>
              <w:left w:val="single" w:sz="8" w:space="0" w:color="auto"/>
              <w:bottom w:val="single" w:sz="4" w:space="0" w:color="auto"/>
              <w:right w:val="single" w:sz="4" w:space="0" w:color="auto"/>
            </w:tcBorders>
            <w:shd w:val="clear" w:color="auto" w:fill="auto"/>
            <w:vAlign w:val="bottom"/>
            <w:hideMark/>
          </w:tcPr>
          <w:p w14:paraId="58CDA826" w14:textId="77777777" w:rsidR="006C0590" w:rsidRPr="00DB5723" w:rsidRDefault="006C0590" w:rsidP="00D418A9">
            <w:pPr>
              <w:spacing w:line="300" w:lineRule="auto"/>
              <w:rPr>
                <w:rFonts w:cs="Arial"/>
                <w:color w:val="000000"/>
                <w:sz w:val="18"/>
                <w:szCs w:val="18"/>
              </w:rPr>
            </w:pPr>
            <w:r w:rsidRPr="00DB5723">
              <w:rPr>
                <w:rFonts w:cs="Arial"/>
                <w:color w:val="000000"/>
                <w:sz w:val="18"/>
                <w:szCs w:val="18"/>
              </w:rPr>
              <w:t>NW Natural Washington Portfolio</w:t>
            </w:r>
          </w:p>
        </w:tc>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4B89896"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1.1</w:t>
            </w:r>
          </w:p>
        </w:tc>
        <w:tc>
          <w:tcPr>
            <w:tcW w:w="2775" w:type="dxa"/>
            <w:tcBorders>
              <w:top w:val="nil"/>
              <w:left w:val="nil"/>
              <w:bottom w:val="single" w:sz="4" w:space="0" w:color="auto"/>
              <w:right w:val="single" w:sz="8" w:space="0" w:color="auto"/>
            </w:tcBorders>
            <w:shd w:val="clear" w:color="auto" w:fill="auto"/>
            <w:noWrap/>
            <w:vAlign w:val="bottom"/>
            <w:hideMark/>
          </w:tcPr>
          <w:p w14:paraId="18C2AA15"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1.5</w:t>
            </w:r>
          </w:p>
        </w:tc>
      </w:tr>
      <w:tr w:rsidR="006C0590" w:rsidRPr="00DB5723" w14:paraId="426EE156" w14:textId="77777777" w:rsidTr="00D418A9">
        <w:trPr>
          <w:trHeight w:val="350"/>
        </w:trPr>
        <w:tc>
          <w:tcPr>
            <w:tcW w:w="3255" w:type="dxa"/>
            <w:tcBorders>
              <w:top w:val="nil"/>
              <w:left w:val="single" w:sz="8" w:space="0" w:color="auto"/>
              <w:bottom w:val="single" w:sz="4" w:space="0" w:color="auto"/>
              <w:right w:val="single" w:sz="4" w:space="0" w:color="auto"/>
            </w:tcBorders>
            <w:shd w:val="clear" w:color="auto" w:fill="auto"/>
            <w:vAlign w:val="bottom"/>
            <w:hideMark/>
          </w:tcPr>
          <w:p w14:paraId="47CCB335" w14:textId="77777777" w:rsidR="006C0590" w:rsidRPr="00DB5723" w:rsidRDefault="006C0590" w:rsidP="00D418A9">
            <w:pPr>
              <w:spacing w:line="300" w:lineRule="auto"/>
              <w:rPr>
                <w:rFonts w:cs="Arial"/>
                <w:color w:val="000000"/>
                <w:sz w:val="18"/>
                <w:szCs w:val="18"/>
              </w:rPr>
            </w:pPr>
            <w:r w:rsidRPr="00DB5723">
              <w:rPr>
                <w:rFonts w:cs="Arial"/>
                <w:color w:val="000000"/>
                <w:sz w:val="18"/>
                <w:szCs w:val="18"/>
              </w:rPr>
              <w:t>NW Natural Washington Low Income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C1E9" w14:textId="77777777" w:rsidR="006C0590" w:rsidRPr="00DB5723" w:rsidRDefault="006C0590" w:rsidP="00D418A9">
            <w:pPr>
              <w:spacing w:line="300" w:lineRule="auto"/>
              <w:jc w:val="center"/>
              <w:rPr>
                <w:rFonts w:cs="Arial"/>
                <w:color w:val="000000"/>
                <w:sz w:val="18"/>
                <w:szCs w:val="18"/>
              </w:rPr>
            </w:pPr>
            <w:r w:rsidRPr="00DB5723">
              <w:rPr>
                <w:rFonts w:cs="Arial"/>
                <w:color w:val="000000"/>
                <w:sz w:val="18"/>
                <w:szCs w:val="18"/>
              </w:rPr>
              <w:t>0.7</w:t>
            </w:r>
          </w:p>
        </w:tc>
        <w:tc>
          <w:tcPr>
            <w:tcW w:w="2775" w:type="dxa"/>
            <w:tcBorders>
              <w:top w:val="nil"/>
              <w:left w:val="single" w:sz="4" w:space="0" w:color="auto"/>
              <w:bottom w:val="single" w:sz="4" w:space="0" w:color="auto"/>
              <w:right w:val="single" w:sz="8" w:space="0" w:color="auto"/>
            </w:tcBorders>
            <w:shd w:val="clear" w:color="auto" w:fill="auto"/>
            <w:noWrap/>
            <w:vAlign w:val="bottom"/>
            <w:hideMark/>
          </w:tcPr>
          <w:p w14:paraId="1232D054" w14:textId="77777777" w:rsidR="006C0590" w:rsidRPr="00DB5723" w:rsidRDefault="006C0590" w:rsidP="00D418A9">
            <w:pPr>
              <w:spacing w:line="300" w:lineRule="auto"/>
              <w:jc w:val="center"/>
              <w:rPr>
                <w:rFonts w:cs="Arial"/>
                <w:color w:val="000000"/>
                <w:sz w:val="18"/>
                <w:szCs w:val="18"/>
              </w:rPr>
            </w:pPr>
            <w:r>
              <w:rPr>
                <w:rFonts w:cs="Arial"/>
                <w:color w:val="000000"/>
                <w:sz w:val="18"/>
                <w:szCs w:val="18"/>
              </w:rPr>
              <w:t xml:space="preserve"> </w:t>
            </w:r>
            <w:r w:rsidRPr="00DB5723">
              <w:rPr>
                <w:rFonts w:cs="Arial"/>
                <w:color w:val="000000"/>
                <w:sz w:val="18"/>
                <w:szCs w:val="18"/>
              </w:rPr>
              <w:t>0.5</w:t>
            </w:r>
          </w:p>
        </w:tc>
      </w:tr>
      <w:tr w:rsidR="006C0590" w:rsidRPr="00DB5723" w14:paraId="0EDBEB3B" w14:textId="77777777" w:rsidTr="00D418A9">
        <w:trPr>
          <w:trHeight w:val="315"/>
        </w:trPr>
        <w:tc>
          <w:tcPr>
            <w:tcW w:w="325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C76A46" w14:textId="77777777" w:rsidR="006C0590" w:rsidRPr="00DB5723" w:rsidRDefault="006C0590" w:rsidP="00D418A9">
            <w:pPr>
              <w:spacing w:line="300" w:lineRule="auto"/>
              <w:rPr>
                <w:rFonts w:cs="Arial"/>
                <w:b/>
                <w:bCs/>
                <w:color w:val="000000"/>
                <w:sz w:val="18"/>
                <w:szCs w:val="18"/>
              </w:rPr>
            </w:pPr>
            <w:r w:rsidRPr="00DB5723">
              <w:rPr>
                <w:rFonts w:cs="Arial"/>
                <w:b/>
                <w:bCs/>
                <w:color w:val="000000"/>
                <w:sz w:val="18"/>
                <w:szCs w:val="18"/>
              </w:rPr>
              <w:t>Total</w:t>
            </w:r>
          </w:p>
        </w:tc>
        <w:tc>
          <w:tcPr>
            <w:tcW w:w="3330" w:type="dxa"/>
            <w:tcBorders>
              <w:top w:val="nil"/>
              <w:left w:val="single" w:sz="4" w:space="0" w:color="auto"/>
              <w:bottom w:val="single" w:sz="8" w:space="0" w:color="auto"/>
              <w:right w:val="single" w:sz="4" w:space="0" w:color="auto"/>
            </w:tcBorders>
            <w:shd w:val="clear" w:color="auto" w:fill="auto"/>
            <w:noWrap/>
            <w:vAlign w:val="bottom"/>
            <w:hideMark/>
          </w:tcPr>
          <w:p w14:paraId="2744C497" w14:textId="77777777" w:rsidR="006C0590" w:rsidRPr="00DB5723" w:rsidRDefault="006C0590" w:rsidP="00D418A9">
            <w:pPr>
              <w:spacing w:line="300" w:lineRule="auto"/>
              <w:jc w:val="center"/>
              <w:rPr>
                <w:rFonts w:cs="Arial"/>
                <w:b/>
                <w:bCs/>
                <w:color w:val="000000"/>
                <w:sz w:val="18"/>
                <w:szCs w:val="18"/>
              </w:rPr>
            </w:pPr>
            <w:r w:rsidRPr="00DB5723">
              <w:rPr>
                <w:rFonts w:cs="Arial"/>
                <w:b/>
                <w:bCs/>
                <w:color w:val="000000"/>
                <w:sz w:val="18"/>
                <w:szCs w:val="18"/>
              </w:rPr>
              <w:t>1.1</w:t>
            </w:r>
          </w:p>
        </w:tc>
        <w:tc>
          <w:tcPr>
            <w:tcW w:w="2775" w:type="dxa"/>
            <w:tcBorders>
              <w:top w:val="single" w:sz="4" w:space="0" w:color="auto"/>
              <w:left w:val="nil"/>
              <w:bottom w:val="single" w:sz="8" w:space="0" w:color="auto"/>
              <w:right w:val="single" w:sz="8" w:space="0" w:color="auto"/>
            </w:tcBorders>
            <w:shd w:val="clear" w:color="auto" w:fill="auto"/>
            <w:noWrap/>
            <w:vAlign w:val="bottom"/>
            <w:hideMark/>
          </w:tcPr>
          <w:p w14:paraId="1436A16F" w14:textId="77777777" w:rsidR="006C0590" w:rsidRPr="00DB5723" w:rsidRDefault="006C0590" w:rsidP="00D418A9">
            <w:pPr>
              <w:spacing w:line="300" w:lineRule="auto"/>
              <w:jc w:val="center"/>
              <w:rPr>
                <w:rFonts w:cs="Arial"/>
                <w:b/>
                <w:bCs/>
                <w:color w:val="000000"/>
                <w:sz w:val="18"/>
                <w:szCs w:val="18"/>
              </w:rPr>
            </w:pPr>
            <w:r w:rsidRPr="00DB5723">
              <w:rPr>
                <w:rFonts w:cs="Arial"/>
                <w:b/>
                <w:bCs/>
                <w:color w:val="000000"/>
                <w:sz w:val="18"/>
                <w:szCs w:val="18"/>
              </w:rPr>
              <w:t>1.4</w:t>
            </w:r>
          </w:p>
        </w:tc>
      </w:tr>
    </w:tbl>
    <w:p w14:paraId="25DBE9FC" w14:textId="77777777" w:rsidR="006C0590" w:rsidRDefault="006C0590" w:rsidP="006C0590">
      <w:pPr>
        <w:tabs>
          <w:tab w:val="center" w:pos="4680"/>
        </w:tabs>
        <w:spacing w:line="300" w:lineRule="auto"/>
        <w:ind w:left="360"/>
        <w:outlineLvl w:val="0"/>
        <w:rPr>
          <w:rFonts w:cs="Arial"/>
          <w:b/>
          <w:iCs/>
          <w:sz w:val="20"/>
        </w:rPr>
      </w:pPr>
    </w:p>
    <w:p w14:paraId="00AC4131" w14:textId="77777777" w:rsidR="006C0590" w:rsidRDefault="006C0590" w:rsidP="006C0590">
      <w:pPr>
        <w:rPr>
          <w:rFonts w:cs="Arial"/>
          <w:b/>
          <w:iCs/>
          <w:sz w:val="20"/>
        </w:rPr>
      </w:pPr>
      <w:r>
        <w:rPr>
          <w:rFonts w:cs="Arial"/>
          <w:b/>
          <w:iCs/>
          <w:sz w:val="20"/>
        </w:rPr>
        <w:br w:type="page"/>
      </w:r>
    </w:p>
    <w:p w14:paraId="6B4DA3B4" w14:textId="77777777" w:rsidR="006C0590" w:rsidRPr="00680880" w:rsidRDefault="006C0590" w:rsidP="006C0590">
      <w:pPr>
        <w:pStyle w:val="ListParagraph"/>
        <w:numPr>
          <w:ilvl w:val="0"/>
          <w:numId w:val="6"/>
        </w:numPr>
        <w:spacing w:line="300" w:lineRule="auto"/>
        <w:ind w:left="1080" w:right="720"/>
        <w:rPr>
          <w:rFonts w:ascii="Arial" w:hAnsi="Arial" w:cs="Arial"/>
          <w:b/>
        </w:rPr>
      </w:pPr>
      <w:r w:rsidRPr="00680880">
        <w:rPr>
          <w:rFonts w:ascii="Arial" w:hAnsi="Arial" w:cs="Arial"/>
          <w:b/>
        </w:rPr>
        <w:lastRenderedPageBreak/>
        <w:t xml:space="preserve">Commercial sector highlights </w:t>
      </w:r>
    </w:p>
    <w:p w14:paraId="1C8E255B" w14:textId="77777777" w:rsidR="006C0590" w:rsidRPr="00357870" w:rsidRDefault="006C0590" w:rsidP="006C0590">
      <w:pPr>
        <w:spacing w:line="300" w:lineRule="auto"/>
        <w:ind w:left="1080"/>
        <w:outlineLvl w:val="0"/>
        <w:rPr>
          <w:rFonts w:cs="Arial"/>
          <w:b/>
          <w:sz w:val="20"/>
        </w:rPr>
      </w:pPr>
      <w:r w:rsidRPr="00357870">
        <w:rPr>
          <w:rFonts w:cs="Arial"/>
          <w:b/>
          <w:sz w:val="20"/>
        </w:rPr>
        <w:t>Existing Buildings</w:t>
      </w:r>
    </w:p>
    <w:p w14:paraId="143BE7E8" w14:textId="77777777" w:rsidR="006C0590" w:rsidRPr="007B4C66" w:rsidRDefault="006C0590" w:rsidP="006C0590">
      <w:pPr>
        <w:numPr>
          <w:ilvl w:val="0"/>
          <w:numId w:val="3"/>
        </w:numPr>
        <w:spacing w:line="300" w:lineRule="auto"/>
        <w:ind w:left="1440"/>
        <w:outlineLvl w:val="0"/>
        <w:rPr>
          <w:rFonts w:cs="Arial"/>
          <w:sz w:val="20"/>
        </w:rPr>
      </w:pPr>
      <w:r w:rsidRPr="007B4C66">
        <w:rPr>
          <w:rFonts w:cs="Arial"/>
          <w:b/>
          <w:sz w:val="20"/>
        </w:rPr>
        <w:t xml:space="preserve">Existing Buildings </w:t>
      </w:r>
      <w:r>
        <w:rPr>
          <w:rFonts w:cs="Arial"/>
          <w:b/>
          <w:sz w:val="20"/>
        </w:rPr>
        <w:t>saved</w:t>
      </w:r>
      <w:r w:rsidRPr="007B4C66">
        <w:rPr>
          <w:rFonts w:cs="Arial"/>
          <w:b/>
          <w:sz w:val="20"/>
        </w:rPr>
        <w:t xml:space="preserve"> </w:t>
      </w:r>
      <w:r w:rsidRPr="00952CDD">
        <w:rPr>
          <w:rFonts w:cs="Arial"/>
          <w:b/>
          <w:sz w:val="20"/>
        </w:rPr>
        <w:fldChar w:fldCharType="begin"/>
      </w:r>
      <w:r w:rsidRPr="00952CDD">
        <w:rPr>
          <w:rFonts w:cs="Arial"/>
          <w:b/>
          <w:sz w:val="20"/>
        </w:rPr>
        <w:instrText xml:space="preserve"> INCLUDETEXT  "E:\\TRUST GENERAL\\Public Utility Commission\\Annual reports\\Automation\\QtrRpt_PageValuesWA.xml" \n xmlns:ns1=\"ETO\" \x ns1:Root/ns1:Metrics/ns1:Energy/ns1:Yr/ns1:GasEff/ns1:Com/ns1:Eb  \* MERGEFORMAT </w:instrText>
      </w:r>
      <w:r w:rsidRPr="00952CDD">
        <w:rPr>
          <w:rFonts w:cs="Arial"/>
          <w:b/>
          <w:sz w:val="20"/>
        </w:rPr>
        <w:fldChar w:fldCharType="separate"/>
      </w:r>
      <w:r w:rsidRPr="00952CDD">
        <w:rPr>
          <w:rFonts w:cs="Arial"/>
          <w:b/>
          <w:sz w:val="20"/>
        </w:rPr>
        <w:t xml:space="preserve">152,676 annual </w:t>
      </w:r>
      <w:proofErr w:type="spellStart"/>
      <w:r w:rsidRPr="00952CDD">
        <w:rPr>
          <w:rFonts w:cs="Arial"/>
          <w:b/>
          <w:sz w:val="20"/>
        </w:rPr>
        <w:t>therms</w:t>
      </w:r>
      <w:proofErr w:type="spellEnd"/>
      <w:r w:rsidRPr="00952CDD">
        <w:rPr>
          <w:rFonts w:cs="Arial"/>
          <w:b/>
          <w:sz w:val="20"/>
        </w:rPr>
        <w:fldChar w:fldCharType="end"/>
      </w:r>
      <w:r w:rsidRPr="00952CDD">
        <w:rPr>
          <w:rFonts w:cs="Arial"/>
          <w:b/>
          <w:sz w:val="20"/>
        </w:rPr>
        <w:t>, 2 percent over the stretch goal</w:t>
      </w:r>
      <w:r w:rsidRPr="007B4C66">
        <w:rPr>
          <w:rFonts w:cs="Arial"/>
          <w:sz w:val="20"/>
        </w:rPr>
        <w:t xml:space="preserve"> of 150,000 annual </w:t>
      </w:r>
      <w:proofErr w:type="spellStart"/>
      <w:r w:rsidRPr="007B4C66">
        <w:rPr>
          <w:rFonts w:cs="Arial"/>
          <w:sz w:val="20"/>
        </w:rPr>
        <w:t>therms</w:t>
      </w:r>
      <w:proofErr w:type="spellEnd"/>
      <w:r>
        <w:rPr>
          <w:rFonts w:cs="Arial"/>
          <w:sz w:val="20"/>
        </w:rPr>
        <w:t xml:space="preserve"> in 2014</w:t>
      </w:r>
      <w:r w:rsidRPr="007B4C66">
        <w:rPr>
          <w:rFonts w:cs="Arial"/>
          <w:sz w:val="20"/>
        </w:rPr>
        <w:t xml:space="preserve">. </w:t>
      </w:r>
    </w:p>
    <w:p w14:paraId="593C6C92" w14:textId="77777777" w:rsidR="006C0590" w:rsidRPr="00E405A1" w:rsidRDefault="006C0590" w:rsidP="006C0590">
      <w:pPr>
        <w:numPr>
          <w:ilvl w:val="0"/>
          <w:numId w:val="3"/>
        </w:numPr>
        <w:spacing w:line="300" w:lineRule="auto"/>
        <w:ind w:left="1440"/>
        <w:outlineLvl w:val="0"/>
        <w:rPr>
          <w:rFonts w:cs="Arial"/>
          <w:color w:val="000000" w:themeColor="text1"/>
          <w:sz w:val="20"/>
        </w:rPr>
      </w:pPr>
      <w:r w:rsidRPr="00A821EF">
        <w:rPr>
          <w:rFonts w:eastAsia="Times New Roman" w:cs="Arial"/>
          <w:b/>
          <w:color w:val="000000" w:themeColor="text1"/>
          <w:sz w:val="20"/>
        </w:rPr>
        <w:t xml:space="preserve">In 2014, Existing Buildings saw strong </w:t>
      </w:r>
      <w:r>
        <w:rPr>
          <w:rFonts w:eastAsia="Times New Roman" w:cs="Arial"/>
          <w:b/>
          <w:color w:val="000000" w:themeColor="text1"/>
          <w:sz w:val="20"/>
        </w:rPr>
        <w:t>savings from more than 1,000 efficient showerheads delivered to</w:t>
      </w:r>
      <w:r w:rsidRPr="00A821EF">
        <w:rPr>
          <w:rFonts w:eastAsia="Times New Roman" w:cs="Arial"/>
          <w:b/>
          <w:color w:val="000000" w:themeColor="text1"/>
          <w:sz w:val="20"/>
        </w:rPr>
        <w:t xml:space="preserve"> assisted living facilities</w:t>
      </w:r>
      <w:r>
        <w:rPr>
          <w:rFonts w:eastAsia="Times New Roman" w:cs="Arial"/>
          <w:color w:val="000000" w:themeColor="text1"/>
          <w:sz w:val="20"/>
        </w:rPr>
        <w:t xml:space="preserve">, saving 15,000 annual </w:t>
      </w:r>
      <w:proofErr w:type="spellStart"/>
      <w:r>
        <w:rPr>
          <w:rFonts w:eastAsia="Times New Roman" w:cs="Arial"/>
          <w:color w:val="000000" w:themeColor="text1"/>
          <w:sz w:val="20"/>
        </w:rPr>
        <w:t>therms</w:t>
      </w:r>
      <w:proofErr w:type="spellEnd"/>
      <w:r>
        <w:rPr>
          <w:rFonts w:eastAsia="Times New Roman" w:cs="Arial"/>
          <w:color w:val="000000" w:themeColor="text1"/>
          <w:sz w:val="20"/>
        </w:rPr>
        <w:t xml:space="preserve"> and leading to larger custom projects with these facilities. Energy-saving</w:t>
      </w:r>
      <w:r>
        <w:rPr>
          <w:rFonts w:cs="Arial"/>
          <w:color w:val="000000" w:themeColor="text1"/>
          <w:sz w:val="20"/>
        </w:rPr>
        <w:t xml:space="preserve"> showerheads are left with facility managers when performing energy-efficiency assessments, enabling the program to engage with facility owners to discuss other efficiency opportunities and potential </w:t>
      </w:r>
      <w:r w:rsidRPr="00E405A1">
        <w:rPr>
          <w:rFonts w:cs="Arial"/>
          <w:color w:val="000000" w:themeColor="text1"/>
          <w:sz w:val="20"/>
        </w:rPr>
        <w:t>future projects.</w:t>
      </w:r>
    </w:p>
    <w:p w14:paraId="7E1E0D34" w14:textId="77777777" w:rsidR="006C0590" w:rsidRPr="00E405A1" w:rsidRDefault="006C0590" w:rsidP="006C0590">
      <w:pPr>
        <w:pStyle w:val="ListParagraph"/>
        <w:numPr>
          <w:ilvl w:val="0"/>
          <w:numId w:val="3"/>
        </w:numPr>
        <w:spacing w:line="300" w:lineRule="auto"/>
        <w:ind w:left="1440"/>
        <w:outlineLvl w:val="0"/>
        <w:rPr>
          <w:rFonts w:ascii="Arial" w:hAnsi="Arial" w:cs="Arial"/>
          <w:sz w:val="20"/>
          <w:szCs w:val="20"/>
        </w:rPr>
      </w:pPr>
      <w:r w:rsidRPr="00E405A1">
        <w:rPr>
          <w:rFonts w:ascii="Arial" w:hAnsi="Arial" w:cs="Arial"/>
          <w:b/>
          <w:sz w:val="20"/>
          <w:szCs w:val="20"/>
        </w:rPr>
        <w:t>A small number of custom studies contributed considerable savings in 2014</w:t>
      </w:r>
      <w:r w:rsidRPr="00E405A1">
        <w:rPr>
          <w:rFonts w:ascii="Arial" w:hAnsi="Arial" w:cs="Arial"/>
          <w:sz w:val="20"/>
          <w:szCs w:val="20"/>
        </w:rPr>
        <w:t xml:space="preserve">, with approximately one-half of all Existing Buildings savings derived from custom projects. Nine custom projects completed in 2014, saving 72,607 </w:t>
      </w:r>
      <w:r>
        <w:rPr>
          <w:rFonts w:ascii="Arial" w:hAnsi="Arial" w:cs="Arial"/>
          <w:sz w:val="20"/>
          <w:szCs w:val="20"/>
        </w:rPr>
        <w:t xml:space="preserve">annual </w:t>
      </w:r>
      <w:proofErr w:type="spellStart"/>
      <w:r w:rsidRPr="00E405A1">
        <w:rPr>
          <w:rFonts w:ascii="Arial" w:hAnsi="Arial" w:cs="Arial"/>
          <w:sz w:val="20"/>
          <w:szCs w:val="20"/>
        </w:rPr>
        <w:t>therms</w:t>
      </w:r>
      <w:proofErr w:type="spellEnd"/>
      <w:r w:rsidRPr="00E405A1">
        <w:rPr>
          <w:rFonts w:ascii="Arial" w:hAnsi="Arial" w:cs="Arial"/>
          <w:sz w:val="20"/>
          <w:szCs w:val="20"/>
        </w:rPr>
        <w:t xml:space="preserve"> of natural gas. </w:t>
      </w:r>
    </w:p>
    <w:p w14:paraId="61ED80DF" w14:textId="77777777" w:rsidR="006C0590" w:rsidRPr="00C750C3" w:rsidRDefault="006C0590" w:rsidP="006C0590">
      <w:pPr>
        <w:pStyle w:val="ListParagraph"/>
        <w:numPr>
          <w:ilvl w:val="0"/>
          <w:numId w:val="3"/>
        </w:numPr>
        <w:spacing w:line="300" w:lineRule="auto"/>
        <w:ind w:left="1440"/>
        <w:outlineLvl w:val="0"/>
        <w:rPr>
          <w:rFonts w:ascii="Arial" w:hAnsi="Arial" w:cs="Arial"/>
          <w:sz w:val="20"/>
          <w:szCs w:val="20"/>
        </w:rPr>
      </w:pPr>
      <w:r>
        <w:rPr>
          <w:rFonts w:ascii="Arial" w:hAnsi="Arial" w:cs="Arial"/>
          <w:b/>
          <w:sz w:val="20"/>
          <w:szCs w:val="20"/>
        </w:rPr>
        <w:t>Bonus i</w:t>
      </w:r>
      <w:r w:rsidRPr="00E63D22">
        <w:rPr>
          <w:rFonts w:ascii="Arial" w:hAnsi="Arial" w:cs="Arial"/>
          <w:b/>
          <w:sz w:val="20"/>
          <w:szCs w:val="20"/>
        </w:rPr>
        <w:t>ncentives</w:t>
      </w:r>
      <w:r w:rsidRPr="00E63D22">
        <w:rPr>
          <w:rFonts w:ascii="Arial" w:hAnsi="Arial" w:cs="Arial"/>
          <w:sz w:val="20"/>
          <w:szCs w:val="20"/>
        </w:rPr>
        <w:t xml:space="preserve"> </w:t>
      </w:r>
      <w:r w:rsidRPr="000503CC">
        <w:rPr>
          <w:rFonts w:ascii="Arial" w:hAnsi="Arial" w:cs="Arial"/>
          <w:b/>
          <w:sz w:val="20"/>
          <w:szCs w:val="20"/>
        </w:rPr>
        <w:t>for boile</w:t>
      </w:r>
      <w:r>
        <w:rPr>
          <w:rFonts w:ascii="Arial" w:hAnsi="Arial" w:cs="Arial"/>
          <w:b/>
          <w:sz w:val="20"/>
          <w:szCs w:val="20"/>
        </w:rPr>
        <w:t>rs, insulation, custom projects and</w:t>
      </w:r>
      <w:r w:rsidRPr="000503CC">
        <w:rPr>
          <w:rFonts w:ascii="Arial" w:hAnsi="Arial" w:cs="Arial"/>
          <w:b/>
          <w:sz w:val="20"/>
          <w:szCs w:val="20"/>
        </w:rPr>
        <w:t xml:space="preserve"> foodservice equipment</w:t>
      </w:r>
      <w:r w:rsidRPr="00E63D22">
        <w:rPr>
          <w:rFonts w:ascii="Arial" w:hAnsi="Arial" w:cs="Arial"/>
          <w:sz w:val="20"/>
          <w:szCs w:val="20"/>
        </w:rPr>
        <w:t xml:space="preserve"> </w:t>
      </w:r>
      <w:r>
        <w:rPr>
          <w:rFonts w:ascii="Arial" w:hAnsi="Arial" w:cs="Arial"/>
          <w:sz w:val="20"/>
          <w:szCs w:val="20"/>
        </w:rPr>
        <w:t>supported</w:t>
      </w:r>
      <w:r w:rsidRPr="00E63D22">
        <w:rPr>
          <w:rFonts w:ascii="Arial" w:hAnsi="Arial" w:cs="Arial"/>
          <w:sz w:val="20"/>
          <w:szCs w:val="20"/>
        </w:rPr>
        <w:t xml:space="preserve"> savings at year-end</w:t>
      </w:r>
      <w:r w:rsidRPr="00E405A1">
        <w:rPr>
          <w:rFonts w:ascii="Arial" w:hAnsi="Arial" w:cs="Arial"/>
          <w:sz w:val="20"/>
          <w:szCs w:val="20"/>
        </w:rPr>
        <w:t>.</w:t>
      </w:r>
      <w:r>
        <w:rPr>
          <w:rFonts w:ascii="Arial" w:hAnsi="Arial" w:cs="Arial"/>
          <w:sz w:val="20"/>
          <w:szCs w:val="20"/>
        </w:rPr>
        <w:t xml:space="preserve"> </w:t>
      </w:r>
      <w:r w:rsidRPr="00E405A1">
        <w:rPr>
          <w:rFonts w:ascii="Arial" w:hAnsi="Arial" w:cs="Arial"/>
          <w:sz w:val="20"/>
          <w:szCs w:val="20"/>
        </w:rPr>
        <w:t>Foodservice equipment installed in restaurants provided substantial savings.</w:t>
      </w:r>
      <w:r>
        <w:rPr>
          <w:rFonts w:ascii="Arial" w:hAnsi="Arial" w:cs="Arial"/>
          <w:sz w:val="20"/>
          <w:szCs w:val="20"/>
        </w:rPr>
        <w:t xml:space="preserve"> </w:t>
      </w:r>
    </w:p>
    <w:p w14:paraId="6F75C3F3" w14:textId="77777777" w:rsidR="006C0590" w:rsidRDefault="006C0590" w:rsidP="006C0590">
      <w:pPr>
        <w:numPr>
          <w:ilvl w:val="0"/>
          <w:numId w:val="3"/>
        </w:numPr>
        <w:spacing w:line="300" w:lineRule="auto"/>
        <w:ind w:left="1440"/>
        <w:outlineLvl w:val="0"/>
        <w:rPr>
          <w:rFonts w:cs="Arial"/>
          <w:sz w:val="20"/>
        </w:rPr>
      </w:pPr>
      <w:r>
        <w:rPr>
          <w:rFonts w:cs="Arial"/>
          <w:b/>
          <w:color w:val="000000" w:themeColor="text1"/>
          <w:sz w:val="20"/>
        </w:rPr>
        <w:t xml:space="preserve">Existing Buildings </w:t>
      </w:r>
      <w:r w:rsidRPr="007B4C66">
        <w:rPr>
          <w:rFonts w:cs="Arial"/>
          <w:b/>
          <w:color w:val="000000" w:themeColor="text1"/>
          <w:sz w:val="20"/>
        </w:rPr>
        <w:t xml:space="preserve">created an outreach team to target small- </w:t>
      </w:r>
      <w:r>
        <w:rPr>
          <w:rFonts w:cs="Arial"/>
          <w:b/>
          <w:color w:val="000000" w:themeColor="text1"/>
          <w:sz w:val="20"/>
        </w:rPr>
        <w:t>to</w:t>
      </w:r>
      <w:r w:rsidRPr="007B4C66">
        <w:rPr>
          <w:rFonts w:cs="Arial"/>
          <w:b/>
          <w:color w:val="000000" w:themeColor="text1"/>
          <w:sz w:val="20"/>
        </w:rPr>
        <w:t xml:space="preserve"> medium-sized businesses</w:t>
      </w:r>
      <w:r>
        <w:rPr>
          <w:rFonts w:cs="Arial"/>
          <w:color w:val="000000" w:themeColor="text1"/>
          <w:sz w:val="20"/>
        </w:rPr>
        <w:t xml:space="preserve"> in</w:t>
      </w:r>
      <w:r w:rsidRPr="003377D4">
        <w:rPr>
          <w:rFonts w:cs="Arial"/>
          <w:color w:val="000000" w:themeColor="text1"/>
          <w:sz w:val="20"/>
        </w:rPr>
        <w:t xml:space="preserve"> W</w:t>
      </w:r>
      <w:r>
        <w:rPr>
          <w:rFonts w:cs="Arial"/>
          <w:color w:val="000000" w:themeColor="text1"/>
          <w:sz w:val="20"/>
        </w:rPr>
        <w:t xml:space="preserve">ashington, resulting in increased savings from these businesses. </w:t>
      </w:r>
    </w:p>
    <w:p w14:paraId="13EB326C" w14:textId="77777777" w:rsidR="006C0590" w:rsidRDefault="006C0590" w:rsidP="006C0590">
      <w:pPr>
        <w:pStyle w:val="ListParagraph"/>
        <w:numPr>
          <w:ilvl w:val="0"/>
          <w:numId w:val="3"/>
        </w:numPr>
        <w:spacing w:line="300" w:lineRule="auto"/>
        <w:ind w:left="1440"/>
        <w:outlineLvl w:val="0"/>
        <w:rPr>
          <w:rFonts w:ascii="Arial" w:hAnsi="Arial" w:cs="Arial"/>
          <w:sz w:val="20"/>
          <w:szCs w:val="20"/>
        </w:rPr>
      </w:pPr>
      <w:r w:rsidRPr="00E63D22">
        <w:rPr>
          <w:rFonts w:ascii="Arial" w:hAnsi="Arial" w:cs="Arial"/>
          <w:b/>
          <w:sz w:val="20"/>
          <w:szCs w:val="20"/>
        </w:rPr>
        <w:t>Existing Buildings coordinated</w:t>
      </w:r>
      <w:r w:rsidRPr="00357870">
        <w:rPr>
          <w:rFonts w:ascii="Arial" w:hAnsi="Arial" w:cs="Arial"/>
          <w:b/>
          <w:sz w:val="20"/>
          <w:szCs w:val="20"/>
        </w:rPr>
        <w:t xml:space="preserve"> with Clark </w:t>
      </w:r>
      <w:r>
        <w:rPr>
          <w:rFonts w:ascii="Arial" w:hAnsi="Arial" w:cs="Arial"/>
          <w:b/>
          <w:sz w:val="20"/>
          <w:szCs w:val="20"/>
        </w:rPr>
        <w:t>Public Utilities</w:t>
      </w:r>
      <w:r w:rsidRPr="00357870">
        <w:rPr>
          <w:rFonts w:ascii="Arial" w:hAnsi="Arial" w:cs="Arial"/>
          <w:sz w:val="20"/>
          <w:szCs w:val="20"/>
        </w:rPr>
        <w:t xml:space="preserve"> to ensure </w:t>
      </w:r>
      <w:r w:rsidRPr="00E63D22">
        <w:rPr>
          <w:rFonts w:ascii="Arial" w:hAnsi="Arial" w:cs="Arial"/>
          <w:sz w:val="20"/>
          <w:szCs w:val="20"/>
        </w:rPr>
        <w:t>customers, contractors and stakeholders</w:t>
      </w:r>
      <w:r w:rsidRPr="00357870">
        <w:rPr>
          <w:rFonts w:ascii="Arial" w:hAnsi="Arial" w:cs="Arial"/>
          <w:sz w:val="20"/>
          <w:szCs w:val="20"/>
        </w:rPr>
        <w:t xml:space="preserve"> </w:t>
      </w:r>
      <w:r w:rsidRPr="00E63D22">
        <w:rPr>
          <w:rFonts w:ascii="Arial" w:hAnsi="Arial" w:cs="Arial"/>
          <w:sz w:val="20"/>
          <w:szCs w:val="20"/>
        </w:rPr>
        <w:t>were</w:t>
      </w:r>
      <w:r w:rsidRPr="00357870">
        <w:rPr>
          <w:rFonts w:ascii="Arial" w:hAnsi="Arial" w:cs="Arial"/>
          <w:sz w:val="20"/>
          <w:szCs w:val="20"/>
        </w:rPr>
        <w:t xml:space="preserve"> informed</w:t>
      </w:r>
      <w:r w:rsidRPr="00E63D22">
        <w:rPr>
          <w:rFonts w:ascii="Arial" w:hAnsi="Arial" w:cs="Arial"/>
          <w:sz w:val="20"/>
          <w:szCs w:val="20"/>
        </w:rPr>
        <w:t xml:space="preserve"> of </w:t>
      </w:r>
      <w:r>
        <w:rPr>
          <w:rFonts w:ascii="Arial" w:hAnsi="Arial" w:cs="Arial"/>
          <w:sz w:val="20"/>
          <w:szCs w:val="20"/>
        </w:rPr>
        <w:t xml:space="preserve">all available </w:t>
      </w:r>
      <w:r w:rsidRPr="00E63D22">
        <w:rPr>
          <w:rFonts w:ascii="Arial" w:hAnsi="Arial" w:cs="Arial"/>
          <w:sz w:val="20"/>
          <w:szCs w:val="20"/>
        </w:rPr>
        <w:t xml:space="preserve">energy-saving offerings. </w:t>
      </w:r>
    </w:p>
    <w:p w14:paraId="40FA1780" w14:textId="77777777" w:rsidR="006C0590" w:rsidRDefault="006C0590" w:rsidP="006C0590">
      <w:pPr>
        <w:pStyle w:val="ListParagraph"/>
        <w:numPr>
          <w:ilvl w:val="0"/>
          <w:numId w:val="3"/>
        </w:numPr>
        <w:spacing w:line="300" w:lineRule="auto"/>
        <w:ind w:left="1440"/>
        <w:outlineLvl w:val="0"/>
        <w:rPr>
          <w:rFonts w:ascii="Arial" w:hAnsi="Arial" w:cs="Arial"/>
          <w:sz w:val="20"/>
          <w:szCs w:val="20"/>
        </w:rPr>
      </w:pPr>
      <w:r w:rsidRPr="00E63D22">
        <w:rPr>
          <w:rFonts w:ascii="Arial" w:hAnsi="Arial" w:cs="Arial"/>
          <w:b/>
          <w:sz w:val="20"/>
          <w:szCs w:val="20"/>
        </w:rPr>
        <w:t>The program launched a marketing campaign</w:t>
      </w:r>
      <w:r w:rsidRPr="00E63D22">
        <w:rPr>
          <w:rFonts w:ascii="Arial" w:hAnsi="Arial" w:cs="Arial"/>
          <w:sz w:val="20"/>
          <w:szCs w:val="20"/>
        </w:rPr>
        <w:t xml:space="preserve"> promoting Existing Buildings as a technical resource for large and small businesses. The campaign promote</w:t>
      </w:r>
      <w:r>
        <w:rPr>
          <w:rFonts w:ascii="Arial" w:hAnsi="Arial" w:cs="Arial"/>
          <w:sz w:val="20"/>
          <w:szCs w:val="20"/>
        </w:rPr>
        <w:t>d</w:t>
      </w:r>
      <w:r w:rsidRPr="00E63D22">
        <w:rPr>
          <w:rFonts w:ascii="Arial" w:hAnsi="Arial" w:cs="Arial"/>
          <w:sz w:val="20"/>
          <w:szCs w:val="20"/>
        </w:rPr>
        <w:t xml:space="preserve"> availability of support resources through various channels including walk-through audits, website content and Trade Ally Network expertise. </w:t>
      </w:r>
    </w:p>
    <w:p w14:paraId="5564612A" w14:textId="77777777" w:rsidR="006C0590" w:rsidRPr="00C750C3" w:rsidRDefault="006C0590" w:rsidP="006C0590">
      <w:pPr>
        <w:numPr>
          <w:ilvl w:val="0"/>
          <w:numId w:val="3"/>
        </w:numPr>
        <w:spacing w:line="300" w:lineRule="auto"/>
        <w:ind w:left="1440"/>
        <w:outlineLvl w:val="0"/>
        <w:rPr>
          <w:rFonts w:cs="Arial"/>
          <w:color w:val="000000" w:themeColor="text1"/>
          <w:sz w:val="20"/>
        </w:rPr>
      </w:pPr>
      <w:r w:rsidRPr="005243D8">
        <w:rPr>
          <w:rStyle w:val="Heading3Char"/>
          <w:rFonts w:cs="Arial"/>
          <w:color w:val="000000" w:themeColor="text1"/>
          <w:sz w:val="20"/>
        </w:rPr>
        <w:t>The program developed</w:t>
      </w:r>
      <w:r w:rsidRPr="00C750C3">
        <w:rPr>
          <w:rFonts w:eastAsia="Times New Roman" w:cs="Arial"/>
          <w:b/>
          <w:color w:val="000000" w:themeColor="text1"/>
          <w:sz w:val="20"/>
        </w:rPr>
        <w:t xml:space="preserve"> new gas measures </w:t>
      </w:r>
      <w:r>
        <w:rPr>
          <w:rFonts w:eastAsia="Times New Roman" w:cs="Arial"/>
          <w:b/>
          <w:color w:val="000000" w:themeColor="text1"/>
          <w:sz w:val="20"/>
        </w:rPr>
        <w:t xml:space="preserve">to be added in 2015 </w:t>
      </w:r>
      <w:r w:rsidRPr="00357870">
        <w:rPr>
          <w:rFonts w:eastAsia="Times New Roman" w:cs="Arial"/>
          <w:color w:val="000000" w:themeColor="text1"/>
          <w:sz w:val="20"/>
        </w:rPr>
        <w:t>for multifamily customers and greenhouses.</w:t>
      </w:r>
    </w:p>
    <w:p w14:paraId="06F07608" w14:textId="77777777" w:rsidR="006C0590" w:rsidRPr="00C87990" w:rsidRDefault="006C0590" w:rsidP="006C0590">
      <w:pPr>
        <w:pStyle w:val="ListParagraph"/>
        <w:spacing w:line="300" w:lineRule="auto"/>
        <w:ind w:left="1440"/>
        <w:outlineLvl w:val="0"/>
        <w:rPr>
          <w:rFonts w:cs="Arial"/>
          <w:sz w:val="20"/>
        </w:rPr>
      </w:pPr>
    </w:p>
    <w:p w14:paraId="51ECC85A" w14:textId="77777777" w:rsidR="006C0590" w:rsidRPr="00680880" w:rsidRDefault="006C0590" w:rsidP="006C0590">
      <w:pPr>
        <w:pStyle w:val="ListParagraph"/>
        <w:numPr>
          <w:ilvl w:val="0"/>
          <w:numId w:val="6"/>
        </w:numPr>
        <w:spacing w:line="300" w:lineRule="auto"/>
        <w:ind w:left="1080"/>
        <w:outlineLvl w:val="0"/>
        <w:rPr>
          <w:rFonts w:ascii="Arial" w:hAnsi="Arial" w:cs="Arial"/>
          <w:b/>
        </w:rPr>
      </w:pPr>
      <w:r w:rsidRPr="00680880">
        <w:rPr>
          <w:rFonts w:ascii="Arial" w:hAnsi="Arial" w:cs="Arial"/>
          <w:b/>
        </w:rPr>
        <w:t>Residential sector highlights</w:t>
      </w:r>
    </w:p>
    <w:p w14:paraId="03CF0E6C" w14:textId="77777777" w:rsidR="006C0590" w:rsidRPr="00E63D22" w:rsidRDefault="006C0590" w:rsidP="006C0590">
      <w:pPr>
        <w:pStyle w:val="ListParagraph"/>
        <w:numPr>
          <w:ilvl w:val="0"/>
          <w:numId w:val="4"/>
        </w:numPr>
        <w:spacing w:line="300" w:lineRule="auto"/>
        <w:ind w:left="1440"/>
        <w:outlineLvl w:val="0"/>
        <w:rPr>
          <w:rFonts w:ascii="Arial" w:hAnsi="Arial" w:cs="Arial"/>
          <w:iCs/>
          <w:sz w:val="20"/>
          <w:szCs w:val="20"/>
        </w:rPr>
      </w:pPr>
      <w:r>
        <w:rPr>
          <w:rFonts w:ascii="Arial" w:hAnsi="Arial" w:cs="Arial"/>
          <w:b/>
          <w:iCs/>
          <w:sz w:val="20"/>
          <w:szCs w:val="20"/>
        </w:rPr>
        <w:t>The r</w:t>
      </w:r>
      <w:r w:rsidRPr="00E63D22">
        <w:rPr>
          <w:rFonts w:ascii="Arial" w:hAnsi="Arial" w:cs="Arial"/>
          <w:b/>
          <w:iCs/>
          <w:sz w:val="20"/>
          <w:szCs w:val="20"/>
        </w:rPr>
        <w:t xml:space="preserve">esidential </w:t>
      </w:r>
      <w:r>
        <w:rPr>
          <w:rFonts w:ascii="Arial" w:hAnsi="Arial" w:cs="Arial"/>
          <w:b/>
          <w:iCs/>
          <w:sz w:val="20"/>
          <w:szCs w:val="20"/>
        </w:rPr>
        <w:t>sector</w:t>
      </w:r>
      <w:r w:rsidRPr="00E63D22">
        <w:rPr>
          <w:rFonts w:ascii="Arial" w:hAnsi="Arial" w:cs="Arial"/>
          <w:b/>
          <w:iCs/>
          <w:sz w:val="20"/>
          <w:szCs w:val="20"/>
        </w:rPr>
        <w:t xml:space="preserve"> </w:t>
      </w:r>
      <w:r>
        <w:rPr>
          <w:rFonts w:ascii="Arial" w:hAnsi="Arial" w:cs="Arial"/>
          <w:b/>
          <w:iCs/>
          <w:sz w:val="20"/>
          <w:szCs w:val="20"/>
        </w:rPr>
        <w:t>saved</w:t>
      </w:r>
      <w:r w:rsidRPr="00E63D22">
        <w:rPr>
          <w:rFonts w:ascii="Arial" w:hAnsi="Arial" w:cs="Arial"/>
          <w:b/>
          <w:iCs/>
          <w:sz w:val="20"/>
          <w:szCs w:val="20"/>
        </w:rPr>
        <w:t xml:space="preserve"> 101,312 annual </w:t>
      </w:r>
      <w:proofErr w:type="spellStart"/>
      <w:r w:rsidRPr="00E63D22">
        <w:rPr>
          <w:rFonts w:ascii="Arial" w:hAnsi="Arial" w:cs="Arial"/>
          <w:b/>
          <w:iCs/>
          <w:sz w:val="20"/>
          <w:szCs w:val="20"/>
        </w:rPr>
        <w:t>therms</w:t>
      </w:r>
      <w:proofErr w:type="spellEnd"/>
      <w:r w:rsidRPr="00E63D22">
        <w:rPr>
          <w:rFonts w:ascii="Arial" w:hAnsi="Arial" w:cs="Arial"/>
          <w:b/>
          <w:iCs/>
          <w:sz w:val="20"/>
          <w:szCs w:val="20"/>
        </w:rPr>
        <w:t xml:space="preserve"> </w:t>
      </w:r>
      <w:r w:rsidRPr="00E63D22">
        <w:rPr>
          <w:rFonts w:ascii="Arial" w:hAnsi="Arial" w:cs="Arial"/>
          <w:iCs/>
          <w:sz w:val="20"/>
          <w:szCs w:val="20"/>
        </w:rPr>
        <w:t>in 2014</w:t>
      </w:r>
      <w:r>
        <w:rPr>
          <w:rFonts w:ascii="Arial" w:hAnsi="Arial" w:cs="Arial"/>
          <w:sz w:val="20"/>
          <w:szCs w:val="20"/>
        </w:rPr>
        <w:t>,</w:t>
      </w:r>
      <w:r w:rsidRPr="00E63D22">
        <w:rPr>
          <w:rFonts w:ascii="Arial" w:hAnsi="Arial" w:cs="Arial"/>
          <w:sz w:val="20"/>
          <w:szCs w:val="20"/>
        </w:rPr>
        <w:t xml:space="preserve"> 15 percent </w:t>
      </w:r>
      <w:r>
        <w:rPr>
          <w:rFonts w:ascii="Arial" w:hAnsi="Arial" w:cs="Arial"/>
          <w:sz w:val="20"/>
          <w:szCs w:val="20"/>
        </w:rPr>
        <w:t>more</w:t>
      </w:r>
      <w:r w:rsidRPr="00E63D22">
        <w:rPr>
          <w:rFonts w:ascii="Arial" w:hAnsi="Arial" w:cs="Arial"/>
          <w:sz w:val="20"/>
          <w:szCs w:val="20"/>
        </w:rPr>
        <w:t xml:space="preserve"> than </w:t>
      </w:r>
      <w:r>
        <w:rPr>
          <w:rFonts w:ascii="Arial" w:hAnsi="Arial" w:cs="Arial"/>
          <w:sz w:val="20"/>
          <w:szCs w:val="20"/>
        </w:rPr>
        <w:t xml:space="preserve">savings achieved in </w:t>
      </w:r>
      <w:r w:rsidRPr="00E63D22">
        <w:rPr>
          <w:rFonts w:ascii="Arial" w:hAnsi="Arial" w:cs="Arial"/>
          <w:sz w:val="20"/>
          <w:szCs w:val="20"/>
        </w:rPr>
        <w:t>2013.</w:t>
      </w:r>
      <w:r w:rsidRPr="00E63D22">
        <w:rPr>
          <w:rFonts w:ascii="Arial" w:hAnsi="Arial" w:cs="Arial"/>
          <w:iCs/>
          <w:sz w:val="20"/>
          <w:szCs w:val="20"/>
        </w:rPr>
        <w:t xml:space="preserve"> </w:t>
      </w:r>
    </w:p>
    <w:p w14:paraId="39690406" w14:textId="77777777" w:rsidR="006C0590" w:rsidRPr="00680880" w:rsidRDefault="006C0590" w:rsidP="006C0590">
      <w:pPr>
        <w:spacing w:line="300" w:lineRule="auto"/>
        <w:ind w:left="1080"/>
        <w:outlineLvl w:val="0"/>
        <w:rPr>
          <w:rFonts w:cs="Arial"/>
          <w:i/>
          <w:iCs/>
          <w:sz w:val="20"/>
        </w:rPr>
      </w:pPr>
    </w:p>
    <w:p w14:paraId="0CCC3C44" w14:textId="77777777" w:rsidR="006C0590" w:rsidRPr="008E4CC2" w:rsidRDefault="006C0590" w:rsidP="006C0590">
      <w:pPr>
        <w:spacing w:line="300" w:lineRule="auto"/>
        <w:ind w:left="1080"/>
        <w:outlineLvl w:val="0"/>
        <w:rPr>
          <w:rFonts w:cs="Arial"/>
          <w:b/>
          <w:iCs/>
          <w:sz w:val="20"/>
        </w:rPr>
      </w:pPr>
      <w:r w:rsidRPr="008E4CC2">
        <w:rPr>
          <w:rFonts w:cs="Arial"/>
          <w:b/>
          <w:iCs/>
          <w:sz w:val="20"/>
        </w:rPr>
        <w:t>Existing Homes</w:t>
      </w:r>
    </w:p>
    <w:p w14:paraId="1230A744" w14:textId="77777777" w:rsidR="006C0590" w:rsidRPr="00A035D9" w:rsidRDefault="006C0590" w:rsidP="006C0590">
      <w:pPr>
        <w:pStyle w:val="ListParagraph"/>
        <w:numPr>
          <w:ilvl w:val="0"/>
          <w:numId w:val="13"/>
        </w:numPr>
        <w:spacing w:line="300" w:lineRule="auto"/>
        <w:ind w:left="1440"/>
        <w:contextualSpacing w:val="0"/>
        <w:rPr>
          <w:rFonts w:ascii="Arial" w:eastAsiaTheme="minorHAnsi" w:hAnsi="Arial" w:cs="Arial"/>
          <w:color w:val="000000" w:themeColor="text1"/>
          <w:sz w:val="20"/>
          <w:szCs w:val="20"/>
        </w:rPr>
      </w:pPr>
      <w:r w:rsidRPr="00952CDD">
        <w:rPr>
          <w:rFonts w:ascii="Arial" w:hAnsi="Arial" w:cs="Arial"/>
          <w:b/>
          <w:iCs/>
          <w:sz w:val="20"/>
          <w:szCs w:val="20"/>
        </w:rPr>
        <w:t xml:space="preserve">Existing Homes saved </w:t>
      </w:r>
      <w:r w:rsidRPr="00952CDD">
        <w:rPr>
          <w:rFonts w:ascii="Arial" w:hAnsi="Arial" w:cs="Arial"/>
          <w:b/>
          <w:sz w:val="20"/>
          <w:szCs w:val="20"/>
        </w:rPr>
        <w:fldChar w:fldCharType="begin"/>
      </w:r>
      <w:r w:rsidRPr="00952CDD">
        <w:rPr>
          <w:rFonts w:ascii="Arial" w:hAnsi="Arial" w:cs="Arial"/>
          <w:b/>
          <w:sz w:val="20"/>
          <w:szCs w:val="20"/>
        </w:rPr>
        <w:instrText xml:space="preserve"> INCLUDETEXT  "E:\\TRUST GENERAL\\Public Utility Commission\\Annual reports\\Automation\\QtrRpt_PageValuesWA.xml" \n xmlns:ns1=\"ETO\" \x ns1:Root/ns1:Metrics/ns1:Energy/ns1:Yr/ns1:GasEff/ns1:Res/ns1:Eh  \* MERGEFORMAT </w:instrText>
      </w:r>
      <w:r w:rsidRPr="00952CDD">
        <w:rPr>
          <w:rFonts w:ascii="Arial" w:hAnsi="Arial" w:cs="Arial"/>
          <w:b/>
          <w:sz w:val="20"/>
          <w:szCs w:val="20"/>
        </w:rPr>
        <w:fldChar w:fldCharType="separate"/>
      </w:r>
      <w:r w:rsidRPr="00952CDD">
        <w:rPr>
          <w:rFonts w:ascii="Arial" w:hAnsi="Arial" w:cs="Arial"/>
          <w:b/>
          <w:sz w:val="20"/>
          <w:szCs w:val="20"/>
        </w:rPr>
        <w:t xml:space="preserve">45,200 annual </w:t>
      </w:r>
      <w:proofErr w:type="spellStart"/>
      <w:r w:rsidRPr="00952CDD">
        <w:rPr>
          <w:rFonts w:ascii="Arial" w:hAnsi="Arial" w:cs="Arial"/>
          <w:b/>
          <w:sz w:val="20"/>
          <w:szCs w:val="20"/>
        </w:rPr>
        <w:t>therms</w:t>
      </w:r>
      <w:proofErr w:type="spellEnd"/>
      <w:r w:rsidRPr="00952CDD">
        <w:rPr>
          <w:rFonts w:ascii="Arial" w:hAnsi="Arial" w:cs="Arial"/>
          <w:b/>
          <w:sz w:val="20"/>
          <w:szCs w:val="20"/>
        </w:rPr>
        <w:fldChar w:fldCharType="end"/>
      </w:r>
      <w:r w:rsidRPr="00952CDD">
        <w:rPr>
          <w:rFonts w:ascii="Arial" w:hAnsi="Arial" w:cs="Arial"/>
          <w:b/>
          <w:sz w:val="20"/>
          <w:szCs w:val="20"/>
        </w:rPr>
        <w:t>,</w:t>
      </w:r>
      <w:r w:rsidRPr="00952CDD">
        <w:rPr>
          <w:rFonts w:ascii="Arial" w:hAnsi="Arial" w:cs="Arial"/>
          <w:b/>
          <w:iCs/>
          <w:sz w:val="20"/>
          <w:szCs w:val="20"/>
        </w:rPr>
        <w:t xml:space="preserve"> </w:t>
      </w:r>
      <w:r w:rsidRPr="00952CDD">
        <w:rPr>
          <w:rFonts w:ascii="Arial" w:hAnsi="Arial" w:cs="Arial"/>
          <w:b/>
          <w:sz w:val="20"/>
          <w:szCs w:val="20"/>
        </w:rPr>
        <w:fldChar w:fldCharType="begin"/>
      </w:r>
      <w:r w:rsidRPr="00952CDD">
        <w:rPr>
          <w:rFonts w:ascii="Arial" w:hAnsi="Arial" w:cs="Arial"/>
          <w:b/>
          <w:sz w:val="20"/>
          <w:szCs w:val="20"/>
        </w:rPr>
        <w:instrText xml:space="preserve"> INCLUDETEXT  "E:\\TRUST GENERAL\\Public Utility Commission\\Annual reports\\Automation\\QtrRpt_PageValuesWA.xml" \n xmlns:ns1=\"ETO\" \x ns1:Root/ns1:Metrics/ns1:EnergyPctDiff/ns1:FromGoalCons/ns1:Yr/ns1:GasEff/ns1:Res/ns1:Eh  \* MERGEFORMAT </w:instrText>
      </w:r>
      <w:r w:rsidRPr="00952CDD">
        <w:rPr>
          <w:rFonts w:ascii="Arial" w:hAnsi="Arial" w:cs="Arial"/>
          <w:b/>
          <w:sz w:val="20"/>
          <w:szCs w:val="20"/>
        </w:rPr>
        <w:fldChar w:fldCharType="separate"/>
      </w:r>
      <w:r w:rsidRPr="00952CDD">
        <w:rPr>
          <w:rFonts w:ascii="Arial" w:hAnsi="Arial" w:cs="Arial"/>
          <w:b/>
          <w:sz w:val="20"/>
          <w:szCs w:val="20"/>
        </w:rPr>
        <w:t>7 percent below</w:t>
      </w:r>
      <w:r w:rsidRPr="00952CDD">
        <w:rPr>
          <w:rFonts w:ascii="Arial" w:hAnsi="Arial" w:cs="Arial"/>
          <w:b/>
          <w:sz w:val="20"/>
          <w:szCs w:val="20"/>
        </w:rPr>
        <w:fldChar w:fldCharType="end"/>
      </w:r>
      <w:r w:rsidRPr="00952CDD">
        <w:rPr>
          <w:rFonts w:ascii="Arial" w:hAnsi="Arial" w:cs="Arial"/>
          <w:b/>
          <w:iCs/>
          <w:sz w:val="20"/>
          <w:szCs w:val="20"/>
        </w:rPr>
        <w:t xml:space="preserve"> the conservative goal</w:t>
      </w:r>
      <w:r w:rsidRPr="00E63D22">
        <w:rPr>
          <w:rFonts w:ascii="Arial" w:hAnsi="Arial" w:cs="Arial"/>
          <w:iCs/>
          <w:sz w:val="20"/>
          <w:szCs w:val="20"/>
        </w:rPr>
        <w:t xml:space="preserve"> of </w:t>
      </w:r>
      <w:r w:rsidRPr="00E63D22">
        <w:rPr>
          <w:rFonts w:ascii="Arial" w:hAnsi="Arial" w:cs="Arial"/>
          <w:sz w:val="20"/>
          <w:szCs w:val="20"/>
        </w:rPr>
        <w:fldChar w:fldCharType="begin"/>
      </w:r>
      <w:r w:rsidRPr="00E63D22">
        <w:rPr>
          <w:rFonts w:ascii="Arial" w:hAnsi="Arial" w:cs="Arial"/>
          <w:sz w:val="20"/>
          <w:szCs w:val="20"/>
        </w:rPr>
        <w:instrText xml:space="preserve"> INCLUDETEXT  "E:\\TRUST GENERAL\\Public Utility Commission\\Annual reports\\Automation\\QtrRpt_PageValuesWA.xml" \n xmlns:ns1=\"ETO\" \x ns1:Root/ns1:Metrics/ns1:GoalCons/ns1:Yr/ns1:GasEff/ns1:Res/ns1:Eh  \* MERGEFORMAT </w:instrText>
      </w:r>
      <w:r w:rsidRPr="00E63D22">
        <w:rPr>
          <w:rFonts w:ascii="Arial" w:hAnsi="Arial" w:cs="Arial"/>
          <w:sz w:val="20"/>
          <w:szCs w:val="20"/>
        </w:rPr>
        <w:fldChar w:fldCharType="separate"/>
      </w:r>
      <w:r w:rsidRPr="00E63D22">
        <w:rPr>
          <w:rFonts w:ascii="Arial" w:hAnsi="Arial" w:cs="Arial"/>
          <w:sz w:val="20"/>
          <w:szCs w:val="20"/>
        </w:rPr>
        <w:t xml:space="preserve">48,607 annual </w:t>
      </w:r>
      <w:proofErr w:type="spellStart"/>
      <w:r w:rsidRPr="00E63D22">
        <w:rPr>
          <w:rFonts w:ascii="Arial" w:hAnsi="Arial" w:cs="Arial"/>
          <w:sz w:val="20"/>
          <w:szCs w:val="20"/>
        </w:rPr>
        <w:t>therms</w:t>
      </w:r>
      <w:proofErr w:type="spellEnd"/>
      <w:r w:rsidRPr="00E63D22">
        <w:rPr>
          <w:rFonts w:ascii="Arial" w:hAnsi="Arial" w:cs="Arial"/>
          <w:sz w:val="20"/>
          <w:szCs w:val="20"/>
        </w:rPr>
        <w:fldChar w:fldCharType="end"/>
      </w:r>
      <w:r>
        <w:rPr>
          <w:rFonts w:ascii="Arial" w:hAnsi="Arial" w:cs="Arial"/>
          <w:sz w:val="20"/>
          <w:szCs w:val="20"/>
        </w:rPr>
        <w:t xml:space="preserve"> in 2014. </w:t>
      </w:r>
    </w:p>
    <w:p w14:paraId="6F8D95C5" w14:textId="77777777" w:rsidR="006C0590" w:rsidRPr="00952CDD" w:rsidRDefault="006C0590" w:rsidP="006C0590">
      <w:pPr>
        <w:pStyle w:val="ListParagraph"/>
        <w:numPr>
          <w:ilvl w:val="0"/>
          <w:numId w:val="13"/>
        </w:numPr>
        <w:spacing w:line="300" w:lineRule="auto"/>
        <w:ind w:left="1440"/>
        <w:contextualSpacing w:val="0"/>
        <w:rPr>
          <w:rFonts w:cs="Arial"/>
          <w:sz w:val="20"/>
        </w:rPr>
      </w:pPr>
      <w:r w:rsidRPr="00952CDD">
        <w:rPr>
          <w:rFonts w:ascii="Arial" w:hAnsi="Arial" w:cs="Arial"/>
          <w:b/>
          <w:sz w:val="20"/>
        </w:rPr>
        <w:t>Successful promotions of heating systems, water heating systems and weatherization</w:t>
      </w:r>
      <w:r w:rsidRPr="00952CDD">
        <w:rPr>
          <w:rFonts w:ascii="Arial" w:hAnsi="Arial" w:cs="Arial"/>
          <w:sz w:val="20"/>
        </w:rPr>
        <w:t xml:space="preserve"> upgrades provided long-term energy savings for Washington customers. </w:t>
      </w:r>
    </w:p>
    <w:p w14:paraId="25B79E01" w14:textId="77777777" w:rsidR="006C0590" w:rsidRPr="00952CDD" w:rsidRDefault="006C0590" w:rsidP="006C0590">
      <w:pPr>
        <w:pStyle w:val="ListParagraph"/>
        <w:numPr>
          <w:ilvl w:val="0"/>
          <w:numId w:val="13"/>
        </w:numPr>
        <w:spacing w:line="300" w:lineRule="auto"/>
        <w:ind w:left="1440"/>
        <w:contextualSpacing w:val="0"/>
        <w:rPr>
          <w:rFonts w:ascii="Arial" w:hAnsi="Arial" w:cs="Arial"/>
          <w:color w:val="000000" w:themeColor="text1"/>
          <w:sz w:val="20"/>
          <w:szCs w:val="20"/>
        </w:rPr>
      </w:pPr>
      <w:r w:rsidRPr="00952CDD">
        <w:rPr>
          <w:rFonts w:ascii="Arial" w:hAnsi="Arial" w:cs="Arial"/>
          <w:b/>
          <w:sz w:val="20"/>
          <w:szCs w:val="20"/>
        </w:rPr>
        <w:t xml:space="preserve">Spring and fall bonuses for gas fireplaces and furnaces bolstered installations </w:t>
      </w:r>
      <w:r w:rsidRPr="005243D8">
        <w:rPr>
          <w:rFonts w:ascii="Arial" w:hAnsi="Arial" w:cs="Arial"/>
          <w:sz w:val="20"/>
          <w:szCs w:val="20"/>
        </w:rPr>
        <w:t>in 2014,</w:t>
      </w:r>
      <w:r w:rsidRPr="00952CDD">
        <w:rPr>
          <w:rFonts w:ascii="Arial" w:hAnsi="Arial" w:cs="Arial"/>
          <w:sz w:val="20"/>
          <w:szCs w:val="20"/>
        </w:rPr>
        <w:t xml:space="preserve"> with 58 percent more gas fireplaces and 15 percent more gas furnaces installed in 2014 than in 2013. </w:t>
      </w:r>
      <w:r w:rsidRPr="00952CDD">
        <w:rPr>
          <w:rFonts w:ascii="Arial" w:hAnsi="Arial" w:cs="Arial"/>
          <w:color w:val="000000" w:themeColor="text1"/>
          <w:sz w:val="20"/>
          <w:szCs w:val="20"/>
        </w:rPr>
        <w:t>The fall gas fireplace bonus was extended through early 2015 and expanded to include higher-tier gas fireplaces with annual fuel utilization efficiency of 95 percent or more.</w:t>
      </w:r>
    </w:p>
    <w:p w14:paraId="10355486" w14:textId="77777777" w:rsidR="006C0590" w:rsidRPr="003377D4" w:rsidRDefault="006C0590" w:rsidP="006C0590">
      <w:pPr>
        <w:pStyle w:val="ListParagraph"/>
        <w:numPr>
          <w:ilvl w:val="0"/>
          <w:numId w:val="13"/>
        </w:numPr>
        <w:spacing w:line="300" w:lineRule="auto"/>
        <w:ind w:left="1440"/>
        <w:contextualSpacing w:val="0"/>
        <w:rPr>
          <w:rFonts w:ascii="Arial" w:hAnsi="Arial" w:cs="Arial"/>
          <w:color w:val="000000" w:themeColor="text1"/>
          <w:sz w:val="20"/>
          <w:szCs w:val="20"/>
        </w:rPr>
      </w:pPr>
      <w:r>
        <w:rPr>
          <w:rFonts w:ascii="Arial" w:hAnsi="Arial" w:cs="Arial"/>
          <w:b/>
          <w:color w:val="000000" w:themeColor="text1"/>
          <w:sz w:val="20"/>
          <w:szCs w:val="20"/>
        </w:rPr>
        <w:t xml:space="preserve">The </w:t>
      </w:r>
      <w:r w:rsidRPr="00E51355">
        <w:rPr>
          <w:rFonts w:ascii="Arial" w:hAnsi="Arial" w:cs="Arial"/>
          <w:b/>
          <w:color w:val="000000" w:themeColor="text1"/>
          <w:sz w:val="20"/>
          <w:szCs w:val="20"/>
        </w:rPr>
        <w:t>program</w:t>
      </w:r>
      <w:r w:rsidRPr="00A035D9">
        <w:rPr>
          <w:rFonts w:ascii="Arial" w:hAnsi="Arial" w:cs="Arial"/>
          <w:b/>
          <w:color w:val="000000" w:themeColor="text1"/>
          <w:sz w:val="20"/>
          <w:szCs w:val="20"/>
        </w:rPr>
        <w:t xml:space="preserve"> instituted</w:t>
      </w:r>
      <w:r w:rsidRPr="00E51355">
        <w:rPr>
          <w:rFonts w:ascii="Arial" w:hAnsi="Arial" w:cs="Arial"/>
          <w:b/>
          <w:sz w:val="20"/>
          <w:szCs w:val="20"/>
        </w:rPr>
        <w:t xml:space="preserve"> incentives for sales staff</w:t>
      </w:r>
      <w:r w:rsidRPr="00A035D9">
        <w:rPr>
          <w:rFonts w:ascii="Arial" w:hAnsi="Arial" w:cs="Arial"/>
          <w:b/>
          <w:color w:val="000000" w:themeColor="text1"/>
          <w:sz w:val="20"/>
          <w:szCs w:val="20"/>
        </w:rPr>
        <w:t xml:space="preserve"> at Vancouver-area distributors</w:t>
      </w:r>
      <w:r w:rsidRPr="00E51355">
        <w:rPr>
          <w:rFonts w:ascii="Arial" w:hAnsi="Arial" w:cs="Arial"/>
          <w:color w:val="000000" w:themeColor="text1"/>
          <w:sz w:val="20"/>
          <w:szCs w:val="20"/>
        </w:rPr>
        <w:t xml:space="preserve"> to increase gas furnace sales.</w:t>
      </w:r>
      <w:r>
        <w:rPr>
          <w:rFonts w:ascii="Arial" w:hAnsi="Arial" w:cs="Arial"/>
          <w:color w:val="000000" w:themeColor="text1"/>
          <w:sz w:val="20"/>
          <w:szCs w:val="20"/>
        </w:rPr>
        <w:t xml:space="preserve"> </w:t>
      </w:r>
    </w:p>
    <w:p w14:paraId="68F84915" w14:textId="77777777" w:rsidR="006C0590" w:rsidRDefault="006C0590" w:rsidP="006C0590">
      <w:pPr>
        <w:pStyle w:val="ListParagraph"/>
        <w:numPr>
          <w:ilvl w:val="0"/>
          <w:numId w:val="13"/>
        </w:numPr>
        <w:spacing w:line="300" w:lineRule="auto"/>
        <w:ind w:left="1440"/>
        <w:contextualSpacing w:val="0"/>
        <w:rPr>
          <w:rFonts w:ascii="Arial" w:hAnsi="Arial" w:cs="Arial"/>
          <w:color w:val="000000" w:themeColor="text1"/>
          <w:sz w:val="20"/>
          <w:szCs w:val="20"/>
        </w:rPr>
      </w:pPr>
      <w:r>
        <w:rPr>
          <w:rFonts w:ascii="Arial" w:hAnsi="Arial" w:cs="Arial"/>
          <w:b/>
          <w:color w:val="000000" w:themeColor="text1"/>
          <w:sz w:val="20"/>
          <w:szCs w:val="20"/>
        </w:rPr>
        <w:lastRenderedPageBreak/>
        <w:t>I</w:t>
      </w:r>
      <w:r w:rsidRPr="00555F3D">
        <w:rPr>
          <w:rFonts w:ascii="Arial" w:hAnsi="Arial" w:cs="Arial"/>
          <w:b/>
          <w:color w:val="000000" w:themeColor="text1"/>
          <w:sz w:val="20"/>
          <w:szCs w:val="20"/>
        </w:rPr>
        <w:t xml:space="preserve">nstant incentives </w:t>
      </w:r>
      <w:r>
        <w:rPr>
          <w:rFonts w:ascii="Arial" w:hAnsi="Arial" w:cs="Arial"/>
          <w:b/>
          <w:color w:val="000000" w:themeColor="text1"/>
          <w:sz w:val="20"/>
          <w:szCs w:val="20"/>
        </w:rPr>
        <w:t xml:space="preserve">were </w:t>
      </w:r>
      <w:r w:rsidRPr="00555F3D">
        <w:rPr>
          <w:rFonts w:ascii="Arial" w:hAnsi="Arial" w:cs="Arial"/>
          <w:b/>
          <w:color w:val="000000" w:themeColor="text1"/>
          <w:sz w:val="20"/>
          <w:szCs w:val="20"/>
        </w:rPr>
        <w:t>paid directly to contractors</w:t>
      </w:r>
      <w:r w:rsidRPr="00555F3D">
        <w:rPr>
          <w:rFonts w:ascii="Arial" w:hAnsi="Arial" w:cs="Arial"/>
          <w:color w:val="000000" w:themeColor="text1"/>
          <w:sz w:val="20"/>
          <w:szCs w:val="20"/>
        </w:rPr>
        <w:t xml:space="preserve"> for water heating and HVAC equipment</w:t>
      </w:r>
      <w:r w:rsidRPr="009D3FBD">
        <w:rPr>
          <w:rFonts w:ascii="Arial" w:hAnsi="Arial" w:cs="Arial"/>
          <w:sz w:val="20"/>
        </w:rPr>
        <w:t xml:space="preserve">, enabling customers to receive discounted equipment at time of purchase. This changed shifted the responsibility for submitting incentive applications from customers to trade allies, resulting in a higher rate of completed and qualifying applications, expediting incentive processing and reducing program delivery costs per unit. </w:t>
      </w:r>
    </w:p>
    <w:p w14:paraId="18189182" w14:textId="77777777" w:rsidR="006C0590" w:rsidRPr="00BA574F" w:rsidRDefault="006C0590" w:rsidP="006C0590">
      <w:pPr>
        <w:pStyle w:val="ListParagraph"/>
        <w:numPr>
          <w:ilvl w:val="0"/>
          <w:numId w:val="13"/>
        </w:numPr>
        <w:spacing w:line="300" w:lineRule="auto"/>
        <w:ind w:left="1440"/>
        <w:contextualSpacing w:val="0"/>
        <w:rPr>
          <w:rFonts w:cs="Arial"/>
          <w:color w:val="000000" w:themeColor="text1"/>
          <w:sz w:val="20"/>
        </w:rPr>
      </w:pPr>
      <w:r w:rsidRPr="00555F3D">
        <w:rPr>
          <w:rFonts w:ascii="Arial" w:hAnsi="Arial" w:cs="Arial"/>
          <w:b/>
          <w:color w:val="000000" w:themeColor="text1"/>
          <w:sz w:val="20"/>
          <w:szCs w:val="20"/>
        </w:rPr>
        <w:t>Existing Homes continued to provide instant rebates for energy-efficient showerheads</w:t>
      </w:r>
      <w:r w:rsidRPr="00555F3D">
        <w:rPr>
          <w:rFonts w:ascii="Arial" w:hAnsi="Arial" w:cs="Arial"/>
          <w:color w:val="000000" w:themeColor="text1"/>
          <w:sz w:val="20"/>
          <w:szCs w:val="20"/>
        </w:rPr>
        <w:t xml:space="preserve"> and clothes washers purchased in stores, in collaboration with </w:t>
      </w:r>
      <w:r w:rsidRPr="00555F3D">
        <w:rPr>
          <w:rFonts w:ascii="Arial" w:hAnsi="Arial" w:cs="Arial"/>
          <w:color w:val="000000" w:themeColor="text1"/>
          <w:sz w:val="20"/>
        </w:rPr>
        <w:t>Clark Public Utilities and Simple Steps Smart Savings</w:t>
      </w:r>
      <w:r>
        <w:rPr>
          <w:rFonts w:ascii="Arial" w:hAnsi="Arial" w:cs="Arial"/>
          <w:color w:val="000000" w:themeColor="text1"/>
          <w:sz w:val="20"/>
        </w:rPr>
        <w:t>™</w:t>
      </w:r>
      <w:r w:rsidRPr="00555F3D">
        <w:rPr>
          <w:rFonts w:ascii="Arial" w:hAnsi="Arial" w:cs="Arial"/>
          <w:color w:val="000000" w:themeColor="text1"/>
          <w:sz w:val="20"/>
        </w:rPr>
        <w:t>.</w:t>
      </w:r>
      <w:r>
        <w:rPr>
          <w:rFonts w:ascii="Arial" w:hAnsi="Arial" w:cs="Arial"/>
          <w:color w:val="000000" w:themeColor="text1"/>
          <w:sz w:val="20"/>
        </w:rPr>
        <w:t xml:space="preserve"> Instant rebates reduce upfront costs for customers and support a positive customer experience. </w:t>
      </w:r>
    </w:p>
    <w:p w14:paraId="0192EAC4" w14:textId="77777777" w:rsidR="006C0590" w:rsidRDefault="006C0590" w:rsidP="006C0590">
      <w:pPr>
        <w:pStyle w:val="ListParagraph"/>
        <w:numPr>
          <w:ilvl w:val="0"/>
          <w:numId w:val="13"/>
        </w:numPr>
        <w:spacing w:line="300" w:lineRule="auto"/>
        <w:ind w:left="1440"/>
        <w:contextualSpacing w:val="0"/>
        <w:rPr>
          <w:rFonts w:ascii="Arial" w:hAnsi="Arial" w:cs="Arial"/>
          <w:color w:val="000000" w:themeColor="text1"/>
          <w:sz w:val="20"/>
          <w:szCs w:val="20"/>
        </w:rPr>
      </w:pPr>
      <w:r>
        <w:rPr>
          <w:rFonts w:ascii="Arial" w:hAnsi="Arial" w:cs="Arial"/>
          <w:b/>
          <w:color w:val="000000" w:themeColor="text1"/>
          <w:sz w:val="20"/>
          <w:szCs w:val="20"/>
        </w:rPr>
        <w:t xml:space="preserve">Existing </w:t>
      </w:r>
      <w:r w:rsidRPr="00E51355">
        <w:rPr>
          <w:rFonts w:ascii="Arial" w:hAnsi="Arial" w:cs="Arial"/>
          <w:b/>
          <w:color w:val="000000" w:themeColor="text1"/>
          <w:sz w:val="20"/>
          <w:szCs w:val="20"/>
        </w:rPr>
        <w:t>Homes</w:t>
      </w:r>
      <w:r w:rsidRPr="00A035D9">
        <w:rPr>
          <w:rFonts w:ascii="Arial" w:hAnsi="Arial" w:cs="Arial"/>
          <w:b/>
          <w:color w:val="000000" w:themeColor="text1"/>
          <w:sz w:val="20"/>
          <w:szCs w:val="20"/>
        </w:rPr>
        <w:t xml:space="preserve"> provided energy- and water-saving products to families</w:t>
      </w:r>
      <w:r w:rsidRPr="003377D4">
        <w:rPr>
          <w:rFonts w:ascii="Arial" w:hAnsi="Arial" w:cs="Arial"/>
          <w:color w:val="000000" w:themeColor="text1"/>
          <w:sz w:val="20"/>
          <w:szCs w:val="20"/>
        </w:rPr>
        <w:t xml:space="preserve"> at Clark County food banks during the holiday season</w:t>
      </w:r>
      <w:r>
        <w:rPr>
          <w:rFonts w:ascii="Arial" w:hAnsi="Arial" w:cs="Arial"/>
          <w:color w:val="000000" w:themeColor="text1"/>
          <w:sz w:val="20"/>
          <w:szCs w:val="20"/>
        </w:rPr>
        <w:t>, in collaboration with</w:t>
      </w:r>
      <w:r w:rsidRPr="00416F1C">
        <w:rPr>
          <w:rFonts w:ascii="Arial" w:hAnsi="Arial" w:cs="Arial"/>
          <w:color w:val="000000" w:themeColor="text1"/>
          <w:sz w:val="20"/>
          <w:szCs w:val="20"/>
        </w:rPr>
        <w:t xml:space="preserve"> Clark Public Utilities</w:t>
      </w:r>
      <w:r>
        <w:rPr>
          <w:rFonts w:ascii="Arial" w:hAnsi="Arial" w:cs="Arial"/>
          <w:color w:val="000000" w:themeColor="text1"/>
          <w:sz w:val="20"/>
          <w:szCs w:val="20"/>
        </w:rPr>
        <w:t xml:space="preserve">. </w:t>
      </w:r>
    </w:p>
    <w:p w14:paraId="7C452011" w14:textId="77777777" w:rsidR="006C0590" w:rsidRPr="00A035D9" w:rsidRDefault="006C0590" w:rsidP="006C0590">
      <w:pPr>
        <w:pStyle w:val="ListParagraph"/>
        <w:numPr>
          <w:ilvl w:val="0"/>
          <w:numId w:val="13"/>
        </w:numPr>
        <w:spacing w:line="300" w:lineRule="auto"/>
        <w:ind w:left="1440"/>
        <w:contextualSpacing w:val="0"/>
        <w:rPr>
          <w:rFonts w:ascii="Arial" w:eastAsiaTheme="minorHAnsi" w:hAnsi="Arial" w:cs="Arial"/>
          <w:sz w:val="20"/>
          <w:szCs w:val="20"/>
        </w:rPr>
      </w:pPr>
      <w:r>
        <w:rPr>
          <w:rFonts w:ascii="Arial" w:hAnsi="Arial" w:cs="Arial"/>
          <w:b/>
          <w:color w:val="000000" w:themeColor="text1"/>
          <w:sz w:val="20"/>
          <w:szCs w:val="20"/>
        </w:rPr>
        <w:t>Existing Homes developed</w:t>
      </w:r>
      <w:r w:rsidRPr="00A035D9">
        <w:rPr>
          <w:rFonts w:ascii="Arial" w:hAnsi="Arial" w:cs="Arial"/>
          <w:b/>
          <w:color w:val="000000" w:themeColor="text1"/>
          <w:sz w:val="20"/>
          <w:szCs w:val="20"/>
        </w:rPr>
        <w:t xml:space="preserve"> an on-bill </w:t>
      </w:r>
      <w:r w:rsidRPr="00463F84">
        <w:rPr>
          <w:rFonts w:ascii="Arial" w:hAnsi="Arial" w:cs="Arial"/>
          <w:b/>
          <w:color w:val="000000" w:themeColor="text1"/>
          <w:sz w:val="20"/>
          <w:szCs w:val="20"/>
        </w:rPr>
        <w:t>repayment</w:t>
      </w:r>
      <w:r w:rsidRPr="00A035D9">
        <w:rPr>
          <w:rFonts w:ascii="Arial" w:hAnsi="Arial" w:cs="Arial"/>
          <w:b/>
          <w:color w:val="000000" w:themeColor="text1"/>
          <w:sz w:val="20"/>
          <w:szCs w:val="20"/>
        </w:rPr>
        <w:t xml:space="preserve"> </w:t>
      </w:r>
      <w:r>
        <w:rPr>
          <w:rFonts w:ascii="Arial" w:hAnsi="Arial" w:cs="Arial"/>
          <w:b/>
          <w:color w:val="000000" w:themeColor="text1"/>
          <w:sz w:val="20"/>
          <w:szCs w:val="20"/>
        </w:rPr>
        <w:t>financing</w:t>
      </w:r>
      <w:r w:rsidRPr="00A035D9">
        <w:rPr>
          <w:rFonts w:ascii="Arial" w:hAnsi="Arial" w:cs="Arial"/>
          <w:b/>
          <w:color w:val="000000" w:themeColor="text1"/>
          <w:sz w:val="20"/>
          <w:szCs w:val="20"/>
        </w:rPr>
        <w:t xml:space="preserve"> offering</w:t>
      </w:r>
      <w:r>
        <w:rPr>
          <w:rFonts w:ascii="Arial" w:hAnsi="Arial" w:cs="Arial"/>
          <w:color w:val="000000" w:themeColor="text1"/>
          <w:sz w:val="20"/>
          <w:szCs w:val="20"/>
        </w:rPr>
        <w:t xml:space="preserve"> to launch in January </w:t>
      </w:r>
      <w:r w:rsidRPr="00A035D9">
        <w:rPr>
          <w:rFonts w:ascii="Arial" w:hAnsi="Arial" w:cs="Arial"/>
          <w:sz w:val="20"/>
          <w:szCs w:val="20"/>
        </w:rPr>
        <w:t xml:space="preserve">2015, in collaboration with NW Natural and Craft3. </w:t>
      </w:r>
    </w:p>
    <w:p w14:paraId="02EC153B" w14:textId="77777777" w:rsidR="006C0590" w:rsidRPr="00680880" w:rsidRDefault="006C0590" w:rsidP="006C0590">
      <w:pPr>
        <w:pStyle w:val="ListParagraph"/>
        <w:spacing w:line="300" w:lineRule="auto"/>
        <w:ind w:left="1440"/>
        <w:rPr>
          <w:iCs/>
          <w:color w:val="808080" w:themeColor="background1" w:themeShade="80"/>
        </w:rPr>
      </w:pPr>
    </w:p>
    <w:p w14:paraId="35F72A69" w14:textId="77777777" w:rsidR="006C0590" w:rsidRPr="008E4CC2" w:rsidRDefault="006C0590" w:rsidP="006C0590">
      <w:pPr>
        <w:spacing w:line="300" w:lineRule="auto"/>
        <w:ind w:left="1080"/>
        <w:outlineLvl w:val="0"/>
        <w:rPr>
          <w:rFonts w:cs="Arial"/>
          <w:b/>
          <w:iCs/>
          <w:sz w:val="20"/>
        </w:rPr>
      </w:pPr>
      <w:r w:rsidRPr="008E4CC2">
        <w:rPr>
          <w:rFonts w:cs="Arial"/>
          <w:b/>
          <w:iCs/>
          <w:sz w:val="20"/>
        </w:rPr>
        <w:t xml:space="preserve">New Homes </w:t>
      </w:r>
    </w:p>
    <w:p w14:paraId="6622DDE7" w14:textId="77777777" w:rsidR="006C0590" w:rsidRPr="00FA3004" w:rsidRDefault="006C0590" w:rsidP="006C0590">
      <w:pPr>
        <w:pStyle w:val="ListParagraph"/>
        <w:numPr>
          <w:ilvl w:val="0"/>
          <w:numId w:val="13"/>
        </w:numPr>
        <w:spacing w:line="300" w:lineRule="auto"/>
        <w:ind w:left="1440"/>
        <w:contextualSpacing w:val="0"/>
        <w:rPr>
          <w:rFonts w:ascii="Arial" w:hAnsi="Arial" w:cs="Arial"/>
          <w:sz w:val="20"/>
          <w:szCs w:val="20"/>
        </w:rPr>
      </w:pPr>
      <w:r w:rsidRPr="00FA3004">
        <w:rPr>
          <w:rFonts w:ascii="Arial" w:hAnsi="Arial" w:cs="Arial"/>
          <w:b/>
          <w:iCs/>
          <w:sz w:val="20"/>
          <w:szCs w:val="20"/>
        </w:rPr>
        <w:t xml:space="preserve">New Homes saved </w:t>
      </w:r>
      <w:r w:rsidRPr="00FA3004">
        <w:rPr>
          <w:rFonts w:cs="Arial"/>
          <w:b/>
          <w:sz w:val="20"/>
        </w:rPr>
        <w:fldChar w:fldCharType="begin"/>
      </w:r>
      <w:r w:rsidRPr="00FA3004">
        <w:rPr>
          <w:rFonts w:ascii="Arial" w:hAnsi="Arial" w:cs="Arial"/>
          <w:b/>
          <w:sz w:val="20"/>
          <w:szCs w:val="20"/>
        </w:rPr>
        <w:instrText xml:space="preserve"> INCLUDETEXT  "E:\\TRUST GENERAL\\Public Utility Commission\\Annual reports\\Automation\\QtrRpt_PageValuesWA.xml" \n xmlns:ns1=\"ETO\" \x ns1:Root/ns1:Metrics/ns1:Energy/ns1:Yr/ns1:GasEff/ns1:Res/ns1:Nh  \* MERGEFORMAT </w:instrText>
      </w:r>
      <w:r w:rsidRPr="00FA3004">
        <w:rPr>
          <w:rFonts w:cs="Arial"/>
          <w:b/>
          <w:sz w:val="20"/>
        </w:rPr>
        <w:fldChar w:fldCharType="separate"/>
      </w:r>
      <w:r w:rsidRPr="00FA3004">
        <w:rPr>
          <w:rFonts w:ascii="Arial" w:hAnsi="Arial" w:cs="Arial"/>
          <w:b/>
          <w:sz w:val="20"/>
          <w:szCs w:val="20"/>
        </w:rPr>
        <w:t xml:space="preserve">56,112 annual </w:t>
      </w:r>
      <w:proofErr w:type="spellStart"/>
      <w:r w:rsidRPr="00FA3004">
        <w:rPr>
          <w:rFonts w:ascii="Arial" w:hAnsi="Arial" w:cs="Arial"/>
          <w:b/>
          <w:sz w:val="20"/>
          <w:szCs w:val="20"/>
        </w:rPr>
        <w:t>therms</w:t>
      </w:r>
      <w:proofErr w:type="spellEnd"/>
      <w:r w:rsidRPr="00FA3004">
        <w:rPr>
          <w:rFonts w:cs="Arial"/>
          <w:b/>
          <w:sz w:val="20"/>
        </w:rPr>
        <w:fldChar w:fldCharType="end"/>
      </w:r>
      <w:r w:rsidRPr="00FA3004">
        <w:rPr>
          <w:rFonts w:ascii="Arial" w:hAnsi="Arial" w:cs="Arial"/>
          <w:b/>
          <w:iCs/>
          <w:sz w:val="20"/>
          <w:szCs w:val="20"/>
        </w:rPr>
        <w:t xml:space="preserve">, 7 percent </w:t>
      </w:r>
      <w:r w:rsidRPr="00FA3004">
        <w:rPr>
          <w:rFonts w:ascii="Arial" w:hAnsi="Arial" w:cs="Arial"/>
          <w:b/>
          <w:sz w:val="20"/>
          <w:szCs w:val="20"/>
        </w:rPr>
        <w:t>more than the</w:t>
      </w:r>
      <w:r w:rsidRPr="00FA3004">
        <w:rPr>
          <w:rFonts w:ascii="Arial" w:hAnsi="Arial" w:cs="Arial"/>
          <w:b/>
          <w:iCs/>
          <w:sz w:val="20"/>
          <w:szCs w:val="20"/>
        </w:rPr>
        <w:t xml:space="preserve"> stretch goal</w:t>
      </w:r>
      <w:r w:rsidRPr="00FA3004">
        <w:rPr>
          <w:rFonts w:ascii="Arial" w:hAnsi="Arial" w:cs="Arial"/>
          <w:iCs/>
          <w:sz w:val="20"/>
          <w:szCs w:val="20"/>
        </w:rPr>
        <w:t xml:space="preserve"> of </w:t>
      </w:r>
      <w:r w:rsidRPr="00FA3004">
        <w:rPr>
          <w:rFonts w:cs="Arial"/>
          <w:sz w:val="20"/>
        </w:rPr>
        <w:fldChar w:fldCharType="begin"/>
      </w:r>
      <w:r w:rsidRPr="00FA3004">
        <w:rPr>
          <w:rFonts w:ascii="Arial" w:hAnsi="Arial" w:cs="Arial"/>
          <w:sz w:val="20"/>
          <w:szCs w:val="20"/>
        </w:rPr>
        <w:instrText xml:space="preserve"> INCLUDETEXT  "E:\\TRUST GENERAL\\Public Utility Commission\\Annual reports\\Automation\\QtrRpt_PageValuesWA.xml" \n xmlns:ns1=\"ETO\" \x ns1:Root/ns1:Metrics/ns1:Goal/ns1:Yr/ns1:GasEff/ns1:Res/ns1:Nh  \* MERGEFORMAT </w:instrText>
      </w:r>
      <w:r w:rsidRPr="00FA3004">
        <w:rPr>
          <w:rFonts w:cs="Arial"/>
          <w:sz w:val="20"/>
        </w:rPr>
        <w:fldChar w:fldCharType="separate"/>
      </w:r>
      <w:r w:rsidRPr="00FA3004">
        <w:rPr>
          <w:rFonts w:ascii="Arial" w:hAnsi="Arial" w:cs="Arial"/>
          <w:sz w:val="20"/>
          <w:szCs w:val="20"/>
        </w:rPr>
        <w:t xml:space="preserve">52,660 annual </w:t>
      </w:r>
      <w:proofErr w:type="spellStart"/>
      <w:r w:rsidRPr="00FA3004">
        <w:rPr>
          <w:rFonts w:ascii="Arial" w:hAnsi="Arial" w:cs="Arial"/>
          <w:sz w:val="20"/>
          <w:szCs w:val="20"/>
        </w:rPr>
        <w:t>therms</w:t>
      </w:r>
      <w:proofErr w:type="spellEnd"/>
      <w:r w:rsidRPr="00FA3004">
        <w:rPr>
          <w:rFonts w:cs="Arial"/>
          <w:sz w:val="20"/>
        </w:rPr>
        <w:fldChar w:fldCharType="end"/>
      </w:r>
      <w:r w:rsidRPr="00FA3004">
        <w:rPr>
          <w:rFonts w:ascii="Arial" w:hAnsi="Arial" w:cs="Arial"/>
          <w:sz w:val="20"/>
          <w:szCs w:val="20"/>
        </w:rPr>
        <w:t xml:space="preserve"> in 2014</w:t>
      </w:r>
      <w:r w:rsidRPr="00FA3004">
        <w:rPr>
          <w:rFonts w:ascii="Arial" w:hAnsi="Arial" w:cs="Arial"/>
          <w:iCs/>
          <w:sz w:val="20"/>
          <w:szCs w:val="20"/>
        </w:rPr>
        <w:t xml:space="preserve">. </w:t>
      </w:r>
    </w:p>
    <w:p w14:paraId="62A7DD01" w14:textId="77777777" w:rsidR="006C0590" w:rsidRPr="00FA3004" w:rsidRDefault="006C0590" w:rsidP="006C0590">
      <w:pPr>
        <w:pStyle w:val="ListParagraph"/>
        <w:numPr>
          <w:ilvl w:val="0"/>
          <w:numId w:val="13"/>
        </w:numPr>
        <w:spacing w:line="300" w:lineRule="auto"/>
        <w:ind w:left="1440"/>
        <w:contextualSpacing w:val="0"/>
        <w:rPr>
          <w:rFonts w:ascii="Arial" w:hAnsi="Arial" w:cs="Arial"/>
          <w:sz w:val="20"/>
          <w:szCs w:val="20"/>
        </w:rPr>
      </w:pPr>
      <w:r>
        <w:rPr>
          <w:rFonts w:ascii="Arial" w:hAnsi="Arial" w:cs="Arial"/>
          <w:b/>
          <w:sz w:val="20"/>
          <w:szCs w:val="20"/>
        </w:rPr>
        <w:t>The program</w:t>
      </w:r>
      <w:r w:rsidRPr="00FA3004">
        <w:rPr>
          <w:rFonts w:ascii="Arial" w:hAnsi="Arial" w:cs="Arial"/>
          <w:b/>
          <w:sz w:val="20"/>
          <w:szCs w:val="20"/>
        </w:rPr>
        <w:t xml:space="preserve"> provided consultation and outreach</w:t>
      </w:r>
      <w:r w:rsidRPr="00FA3004">
        <w:rPr>
          <w:rFonts w:ascii="Arial" w:hAnsi="Arial" w:cs="Arial"/>
          <w:sz w:val="20"/>
          <w:szCs w:val="20"/>
        </w:rPr>
        <w:t xml:space="preserve"> </w:t>
      </w:r>
      <w:r w:rsidRPr="00FA3004">
        <w:rPr>
          <w:rFonts w:ascii="Arial" w:hAnsi="Arial" w:cs="Arial"/>
          <w:b/>
          <w:sz w:val="20"/>
          <w:szCs w:val="20"/>
        </w:rPr>
        <w:t>to help builders</w:t>
      </w:r>
      <w:r w:rsidRPr="00FA3004">
        <w:rPr>
          <w:rFonts w:ascii="Arial" w:hAnsi="Arial" w:cs="Arial"/>
          <w:sz w:val="20"/>
          <w:szCs w:val="20"/>
        </w:rPr>
        <w:t xml:space="preserve"> incorporate new Washington State energy code</w:t>
      </w:r>
      <w:r>
        <w:rPr>
          <w:rFonts w:ascii="Arial" w:hAnsi="Arial" w:cs="Arial"/>
          <w:sz w:val="20"/>
          <w:szCs w:val="20"/>
        </w:rPr>
        <w:t xml:space="preserve"> requirements</w:t>
      </w:r>
      <w:r w:rsidRPr="00FA3004">
        <w:rPr>
          <w:rFonts w:ascii="Arial" w:hAnsi="Arial" w:cs="Arial"/>
          <w:sz w:val="20"/>
          <w:szCs w:val="20"/>
        </w:rPr>
        <w:t xml:space="preserve"> in building designs.</w:t>
      </w:r>
    </w:p>
    <w:p w14:paraId="5CD65364" w14:textId="77777777" w:rsidR="006C0590" w:rsidRPr="00FA3004" w:rsidRDefault="006C0590" w:rsidP="006C0590">
      <w:pPr>
        <w:pStyle w:val="ListParagraph"/>
        <w:numPr>
          <w:ilvl w:val="0"/>
          <w:numId w:val="13"/>
        </w:numPr>
        <w:spacing w:line="300" w:lineRule="auto"/>
        <w:ind w:left="1440"/>
        <w:contextualSpacing w:val="0"/>
        <w:rPr>
          <w:rFonts w:ascii="Arial" w:hAnsi="Arial" w:cs="Arial"/>
          <w:sz w:val="20"/>
          <w:szCs w:val="20"/>
        </w:rPr>
      </w:pPr>
      <w:r w:rsidRPr="00FA3004">
        <w:rPr>
          <w:rFonts w:ascii="Arial" w:hAnsi="Arial" w:cs="Arial"/>
          <w:b/>
          <w:sz w:val="20"/>
          <w:szCs w:val="20"/>
        </w:rPr>
        <w:t xml:space="preserve">To allow builders to receive incentives for energy-efficient </w:t>
      </w:r>
      <w:r>
        <w:rPr>
          <w:rFonts w:ascii="Arial" w:hAnsi="Arial" w:cs="Arial"/>
          <w:b/>
          <w:sz w:val="20"/>
          <w:szCs w:val="20"/>
        </w:rPr>
        <w:t xml:space="preserve">new </w:t>
      </w:r>
      <w:r w:rsidRPr="00FA3004">
        <w:rPr>
          <w:rFonts w:ascii="Arial" w:hAnsi="Arial" w:cs="Arial"/>
          <w:b/>
          <w:sz w:val="20"/>
          <w:szCs w:val="20"/>
        </w:rPr>
        <w:t>homes</w:t>
      </w:r>
      <w:r w:rsidRPr="00FA3004">
        <w:rPr>
          <w:rFonts w:ascii="Arial" w:hAnsi="Arial" w:cs="Arial"/>
          <w:sz w:val="20"/>
          <w:szCs w:val="20"/>
        </w:rPr>
        <w:t xml:space="preserve"> that do not receive ENERGY STAR</w:t>
      </w:r>
      <w:r w:rsidRPr="009A0F83">
        <w:rPr>
          <w:rFonts w:ascii="Arial" w:hAnsi="Arial" w:cs="Arial"/>
          <w:sz w:val="20"/>
          <w:szCs w:val="20"/>
          <w:vertAlign w:val="superscript"/>
        </w:rPr>
        <w:t>®</w:t>
      </w:r>
      <w:r w:rsidRPr="00FA3004">
        <w:rPr>
          <w:rFonts w:ascii="Arial" w:hAnsi="Arial" w:cs="Arial"/>
          <w:sz w:val="20"/>
          <w:szCs w:val="20"/>
        </w:rPr>
        <w:t xml:space="preserve"> New Home Certification, </w:t>
      </w:r>
      <w:r>
        <w:rPr>
          <w:rFonts w:ascii="Arial" w:hAnsi="Arial" w:cs="Arial"/>
          <w:sz w:val="20"/>
          <w:szCs w:val="20"/>
        </w:rPr>
        <w:t>New Homes</w:t>
      </w:r>
      <w:r w:rsidRPr="00FA3004">
        <w:rPr>
          <w:rFonts w:ascii="Arial" w:hAnsi="Arial" w:cs="Arial"/>
          <w:sz w:val="20"/>
          <w:szCs w:val="20"/>
        </w:rPr>
        <w:t xml:space="preserve"> designed an alternate method </w:t>
      </w:r>
      <w:r>
        <w:rPr>
          <w:rFonts w:ascii="Arial" w:hAnsi="Arial" w:cs="Arial"/>
          <w:sz w:val="20"/>
          <w:szCs w:val="20"/>
        </w:rPr>
        <w:t>for builders to achieve</w:t>
      </w:r>
      <w:r w:rsidRPr="00FA3004">
        <w:rPr>
          <w:rFonts w:ascii="Arial" w:hAnsi="Arial" w:cs="Arial"/>
          <w:sz w:val="20"/>
          <w:szCs w:val="20"/>
        </w:rPr>
        <w:t xml:space="preserve"> incentives </w:t>
      </w:r>
      <w:r>
        <w:rPr>
          <w:rFonts w:ascii="Arial" w:hAnsi="Arial" w:cs="Arial"/>
          <w:sz w:val="20"/>
          <w:szCs w:val="20"/>
        </w:rPr>
        <w:t>by</w:t>
      </w:r>
      <w:r w:rsidRPr="00FA3004">
        <w:rPr>
          <w:rFonts w:ascii="Arial" w:hAnsi="Arial" w:cs="Arial"/>
          <w:sz w:val="20"/>
          <w:szCs w:val="20"/>
        </w:rPr>
        <w:t xml:space="preserve"> building Earth Advantage</w:t>
      </w:r>
      <w:r w:rsidRPr="009A0F83">
        <w:rPr>
          <w:rFonts w:ascii="Arial" w:hAnsi="Arial" w:cs="Arial"/>
          <w:sz w:val="20"/>
          <w:szCs w:val="20"/>
          <w:vertAlign w:val="superscript"/>
        </w:rPr>
        <w:t>®</w:t>
      </w:r>
      <w:r w:rsidRPr="00FA3004">
        <w:rPr>
          <w:rFonts w:ascii="Arial" w:hAnsi="Arial" w:cs="Arial"/>
          <w:sz w:val="20"/>
          <w:szCs w:val="20"/>
        </w:rPr>
        <w:t>-certified home</w:t>
      </w:r>
      <w:r>
        <w:rPr>
          <w:rFonts w:ascii="Arial" w:hAnsi="Arial" w:cs="Arial"/>
          <w:sz w:val="20"/>
          <w:szCs w:val="20"/>
        </w:rPr>
        <w:t>s</w:t>
      </w:r>
      <w:r w:rsidRPr="00FA3004">
        <w:rPr>
          <w:rFonts w:ascii="Arial" w:hAnsi="Arial" w:cs="Arial"/>
          <w:sz w:val="20"/>
          <w:szCs w:val="20"/>
        </w:rPr>
        <w:t xml:space="preserve">. </w:t>
      </w:r>
    </w:p>
    <w:p w14:paraId="254A0FFA" w14:textId="77777777" w:rsidR="006C0590" w:rsidRPr="00FA3004" w:rsidRDefault="006C0590" w:rsidP="006C0590">
      <w:pPr>
        <w:pStyle w:val="ListParagraph"/>
        <w:numPr>
          <w:ilvl w:val="0"/>
          <w:numId w:val="13"/>
        </w:numPr>
        <w:spacing w:line="300" w:lineRule="auto"/>
        <w:ind w:left="1440"/>
        <w:contextualSpacing w:val="0"/>
        <w:rPr>
          <w:rFonts w:ascii="Arial" w:hAnsi="Arial" w:cs="Arial"/>
          <w:sz w:val="20"/>
          <w:szCs w:val="20"/>
        </w:rPr>
      </w:pPr>
      <w:r w:rsidRPr="00CE3B74">
        <w:rPr>
          <w:rFonts w:ascii="Arial" w:hAnsi="Arial" w:cs="Arial"/>
          <w:b/>
          <w:sz w:val="20"/>
          <w:szCs w:val="20"/>
        </w:rPr>
        <w:t xml:space="preserve">The program helped verifiers and builders transition </w:t>
      </w:r>
      <w:r w:rsidRPr="00FA3004">
        <w:rPr>
          <w:rFonts w:ascii="Arial" w:hAnsi="Arial" w:cs="Arial"/>
          <w:sz w:val="20"/>
          <w:szCs w:val="20"/>
        </w:rPr>
        <w:t xml:space="preserve">from the prescriptive Builder Option Package, BOP, </w:t>
      </w:r>
      <w:proofErr w:type="gramStart"/>
      <w:r w:rsidRPr="00FA3004">
        <w:rPr>
          <w:rFonts w:ascii="Arial" w:hAnsi="Arial" w:cs="Arial"/>
          <w:sz w:val="20"/>
          <w:szCs w:val="20"/>
        </w:rPr>
        <w:t>path</w:t>
      </w:r>
      <w:proofErr w:type="gramEnd"/>
      <w:r w:rsidRPr="00FA3004">
        <w:rPr>
          <w:rFonts w:ascii="Arial" w:hAnsi="Arial" w:cs="Arial"/>
          <w:sz w:val="20"/>
          <w:szCs w:val="20"/>
        </w:rPr>
        <w:t xml:space="preserve"> </w:t>
      </w:r>
      <w:r>
        <w:rPr>
          <w:rFonts w:ascii="Arial" w:hAnsi="Arial" w:cs="Arial"/>
          <w:sz w:val="20"/>
          <w:szCs w:val="20"/>
        </w:rPr>
        <w:t>for achieving</w:t>
      </w:r>
      <w:r w:rsidRPr="00FA3004">
        <w:rPr>
          <w:rFonts w:ascii="Arial" w:hAnsi="Arial" w:cs="Arial"/>
          <w:sz w:val="20"/>
          <w:szCs w:val="20"/>
        </w:rPr>
        <w:t xml:space="preserve"> ENERGY STAR New Home Certification</w:t>
      </w:r>
      <w:r w:rsidRPr="00FA3004">
        <w:rPr>
          <w:rFonts w:ascii="Arial" w:hAnsi="Arial" w:cs="Arial"/>
          <w:b/>
          <w:sz w:val="20"/>
          <w:szCs w:val="20"/>
        </w:rPr>
        <w:t xml:space="preserve"> </w:t>
      </w:r>
      <w:r w:rsidRPr="00FA3004">
        <w:rPr>
          <w:rFonts w:ascii="Arial" w:hAnsi="Arial" w:cs="Arial"/>
          <w:sz w:val="20"/>
          <w:szCs w:val="20"/>
        </w:rPr>
        <w:t xml:space="preserve">to the </w:t>
      </w:r>
      <w:r>
        <w:rPr>
          <w:rFonts w:ascii="Arial" w:hAnsi="Arial" w:cs="Arial"/>
          <w:sz w:val="20"/>
          <w:szCs w:val="20"/>
        </w:rPr>
        <w:t xml:space="preserve">new </w:t>
      </w:r>
      <w:r w:rsidRPr="00FA3004">
        <w:rPr>
          <w:rFonts w:ascii="Arial" w:hAnsi="Arial" w:cs="Arial"/>
          <w:sz w:val="20"/>
          <w:szCs w:val="20"/>
        </w:rPr>
        <w:t xml:space="preserve">modeled performance path methodology </w:t>
      </w:r>
      <w:r>
        <w:rPr>
          <w:rFonts w:ascii="Arial" w:hAnsi="Arial" w:cs="Arial"/>
          <w:sz w:val="20"/>
          <w:szCs w:val="20"/>
        </w:rPr>
        <w:t>for achieving</w:t>
      </w:r>
      <w:r w:rsidRPr="00FA3004">
        <w:rPr>
          <w:rFonts w:ascii="Arial" w:hAnsi="Arial" w:cs="Arial"/>
          <w:sz w:val="20"/>
          <w:szCs w:val="20"/>
        </w:rPr>
        <w:t xml:space="preserve"> ENERGY STAR New Home Certification. A total of 75 projects </w:t>
      </w:r>
      <w:r>
        <w:rPr>
          <w:rFonts w:ascii="Arial" w:hAnsi="Arial" w:cs="Arial"/>
          <w:sz w:val="20"/>
          <w:szCs w:val="20"/>
        </w:rPr>
        <w:t xml:space="preserve">were submitted and received incentives </w:t>
      </w:r>
      <w:r w:rsidRPr="00FA3004">
        <w:rPr>
          <w:rFonts w:ascii="Arial" w:hAnsi="Arial" w:cs="Arial"/>
          <w:sz w:val="20"/>
          <w:szCs w:val="20"/>
        </w:rPr>
        <w:t xml:space="preserve">using the </w:t>
      </w:r>
      <w:r>
        <w:rPr>
          <w:rFonts w:ascii="Arial" w:hAnsi="Arial" w:cs="Arial"/>
          <w:sz w:val="20"/>
          <w:szCs w:val="20"/>
        </w:rPr>
        <w:t xml:space="preserve">new </w:t>
      </w:r>
      <w:r w:rsidRPr="00FA3004">
        <w:rPr>
          <w:rFonts w:ascii="Arial" w:hAnsi="Arial" w:cs="Arial"/>
          <w:sz w:val="20"/>
          <w:szCs w:val="20"/>
        </w:rPr>
        <w:t xml:space="preserve">modeled performance path methodology, </w:t>
      </w:r>
      <w:r>
        <w:rPr>
          <w:rFonts w:ascii="Arial" w:hAnsi="Arial" w:cs="Arial"/>
          <w:sz w:val="20"/>
          <w:szCs w:val="20"/>
        </w:rPr>
        <w:t>representing</w:t>
      </w:r>
      <w:r w:rsidRPr="00FA3004">
        <w:rPr>
          <w:rFonts w:ascii="Arial" w:hAnsi="Arial" w:cs="Arial"/>
          <w:sz w:val="20"/>
          <w:szCs w:val="20"/>
        </w:rPr>
        <w:t xml:space="preserve"> 30 percent of all New Homes projects.</w:t>
      </w:r>
    </w:p>
    <w:p w14:paraId="2553ABD6" w14:textId="77777777" w:rsidR="006C0590" w:rsidRPr="00FA3004" w:rsidRDefault="006C0590" w:rsidP="006C0590">
      <w:pPr>
        <w:pStyle w:val="ListParagraph"/>
        <w:numPr>
          <w:ilvl w:val="0"/>
          <w:numId w:val="13"/>
        </w:numPr>
        <w:spacing w:line="300" w:lineRule="auto"/>
        <w:ind w:left="1440"/>
        <w:contextualSpacing w:val="0"/>
        <w:rPr>
          <w:rFonts w:ascii="Arial" w:hAnsi="Arial" w:cs="Arial"/>
          <w:sz w:val="20"/>
          <w:szCs w:val="20"/>
        </w:rPr>
      </w:pPr>
      <w:r w:rsidRPr="00FA3004">
        <w:rPr>
          <w:rFonts w:ascii="Arial" w:hAnsi="Arial" w:cs="Arial"/>
          <w:b/>
          <w:sz w:val="20"/>
        </w:rPr>
        <w:t xml:space="preserve">The program evaluated the potential for gas fireplace incentives </w:t>
      </w:r>
      <w:r w:rsidRPr="00FA3004">
        <w:rPr>
          <w:rFonts w:ascii="Arial" w:hAnsi="Arial" w:cs="Arial"/>
          <w:sz w:val="20"/>
          <w:szCs w:val="20"/>
        </w:rPr>
        <w:t xml:space="preserve">to influence </w:t>
      </w:r>
      <w:r w:rsidRPr="00FA3004">
        <w:rPr>
          <w:rFonts w:ascii="Arial" w:hAnsi="Arial" w:cs="Arial"/>
          <w:sz w:val="20"/>
        </w:rPr>
        <w:t>builders to install</w:t>
      </w:r>
      <w:r w:rsidRPr="00FA3004">
        <w:rPr>
          <w:rFonts w:ascii="Arial" w:hAnsi="Arial" w:cs="Arial"/>
          <w:sz w:val="20"/>
          <w:szCs w:val="20"/>
        </w:rPr>
        <w:t xml:space="preserve"> more efficient models</w:t>
      </w:r>
      <w:r w:rsidRPr="00FA3004">
        <w:rPr>
          <w:rFonts w:ascii="Arial" w:hAnsi="Arial" w:cs="Arial"/>
          <w:sz w:val="20"/>
        </w:rPr>
        <w:t xml:space="preserve"> in new homes</w:t>
      </w:r>
      <w:r w:rsidRPr="00FA3004">
        <w:rPr>
          <w:rFonts w:ascii="Arial" w:hAnsi="Arial" w:cs="Arial"/>
          <w:sz w:val="20"/>
          <w:szCs w:val="20"/>
        </w:rPr>
        <w:t xml:space="preserve">. Final data will influence 2015 </w:t>
      </w:r>
      <w:r>
        <w:rPr>
          <w:rFonts w:ascii="Arial" w:hAnsi="Arial" w:cs="Arial"/>
          <w:sz w:val="20"/>
          <w:szCs w:val="20"/>
        </w:rPr>
        <w:t>program strategies</w:t>
      </w:r>
      <w:r w:rsidRPr="00FA3004">
        <w:rPr>
          <w:rFonts w:ascii="Arial" w:hAnsi="Arial" w:cs="Arial"/>
          <w:sz w:val="20"/>
          <w:szCs w:val="20"/>
        </w:rPr>
        <w:t xml:space="preserve">. </w:t>
      </w:r>
    </w:p>
    <w:p w14:paraId="15F3E532" w14:textId="77777777" w:rsidR="006C0590" w:rsidRPr="00680880" w:rsidRDefault="006C0590" w:rsidP="006C0590">
      <w:pPr>
        <w:spacing w:line="300" w:lineRule="auto"/>
        <w:ind w:left="1440"/>
        <w:outlineLvl w:val="0"/>
        <w:rPr>
          <w:rFonts w:cs="Arial"/>
          <w:iCs/>
          <w:sz w:val="20"/>
        </w:rPr>
      </w:pPr>
    </w:p>
    <w:p w14:paraId="48AC6856" w14:textId="77777777" w:rsidR="006C0590" w:rsidRPr="00D4539D" w:rsidRDefault="006C0590" w:rsidP="006C0590">
      <w:pPr>
        <w:numPr>
          <w:ilvl w:val="0"/>
          <w:numId w:val="6"/>
        </w:numPr>
        <w:spacing w:line="300" w:lineRule="auto"/>
        <w:ind w:left="990" w:hanging="270"/>
        <w:outlineLvl w:val="0"/>
        <w:rPr>
          <w:rFonts w:cs="Arial"/>
          <w:b/>
          <w:sz w:val="24"/>
          <w:szCs w:val="24"/>
        </w:rPr>
      </w:pPr>
      <w:r>
        <w:rPr>
          <w:rFonts w:cs="Arial"/>
          <w:b/>
          <w:sz w:val="24"/>
          <w:szCs w:val="24"/>
        </w:rPr>
        <w:t xml:space="preserve"> </w:t>
      </w:r>
      <w:r w:rsidRPr="00D4539D">
        <w:rPr>
          <w:rFonts w:cs="Arial"/>
          <w:b/>
          <w:sz w:val="24"/>
          <w:szCs w:val="24"/>
        </w:rPr>
        <w:t>Trade Ally Network highlights</w:t>
      </w:r>
    </w:p>
    <w:p w14:paraId="192B756D" w14:textId="77777777" w:rsidR="006C0590" w:rsidRPr="00E405A1" w:rsidRDefault="006C0590" w:rsidP="006C0590">
      <w:pPr>
        <w:numPr>
          <w:ilvl w:val="0"/>
          <w:numId w:val="20"/>
        </w:numPr>
        <w:spacing w:line="300" w:lineRule="auto"/>
        <w:rPr>
          <w:rFonts w:cs="Arial"/>
          <w:b/>
          <w:sz w:val="28"/>
          <w:szCs w:val="28"/>
        </w:rPr>
      </w:pPr>
      <w:r w:rsidRPr="00E405A1">
        <w:rPr>
          <w:rFonts w:cs="Arial"/>
          <w:b/>
          <w:bCs/>
          <w:sz w:val="20"/>
        </w:rPr>
        <w:t>By year-end, 175 trade allies served Washington,</w:t>
      </w:r>
      <w:r w:rsidRPr="00E405A1">
        <w:rPr>
          <w:rFonts w:cs="Arial"/>
          <w:sz w:val="20"/>
        </w:rPr>
        <w:t xml:space="preserve"> including 74 based in Washington. Energy Trust enrolled 35 new trade allies serving Washington in 2014. </w:t>
      </w:r>
      <w:r w:rsidRPr="00E405A1">
        <w:rPr>
          <w:rFonts w:cs="Arial"/>
          <w:bCs/>
          <w:sz w:val="20"/>
        </w:rPr>
        <w:t>Though the pool is smaller in 2014, the network is a stronger resource for customers as they can easily find more engaged and active trade allies.</w:t>
      </w:r>
    </w:p>
    <w:p w14:paraId="33448355" w14:textId="77777777" w:rsidR="006C0590" w:rsidRPr="00F36C8A" w:rsidRDefault="006C0590" w:rsidP="006C0590">
      <w:pPr>
        <w:numPr>
          <w:ilvl w:val="0"/>
          <w:numId w:val="20"/>
        </w:numPr>
        <w:spacing w:line="300" w:lineRule="auto"/>
        <w:rPr>
          <w:rFonts w:cs="Arial"/>
          <w:b/>
          <w:sz w:val="28"/>
          <w:szCs w:val="28"/>
        </w:rPr>
      </w:pPr>
      <w:r w:rsidRPr="004D721E">
        <w:rPr>
          <w:rFonts w:cs="Arial"/>
          <w:b/>
          <w:bCs/>
          <w:sz w:val="20"/>
        </w:rPr>
        <w:t>Networking events exclusively for Washington trade allies</w:t>
      </w:r>
      <w:r w:rsidRPr="00E405A1">
        <w:rPr>
          <w:rFonts w:cs="Arial"/>
          <w:bCs/>
          <w:sz w:val="20"/>
        </w:rPr>
        <w:t xml:space="preserve"> </w:t>
      </w:r>
      <w:r w:rsidRPr="00E405A1">
        <w:rPr>
          <w:rFonts w:cs="Arial"/>
          <w:sz w:val="20"/>
        </w:rPr>
        <w:t xml:space="preserve">were held for </w:t>
      </w:r>
      <w:proofErr w:type="gramStart"/>
      <w:r w:rsidRPr="00E405A1">
        <w:rPr>
          <w:rFonts w:cs="Arial"/>
          <w:sz w:val="20"/>
        </w:rPr>
        <w:t>Existing Buildings</w:t>
      </w:r>
      <w:proofErr w:type="gramEnd"/>
      <w:r w:rsidRPr="00E405A1">
        <w:rPr>
          <w:rFonts w:cs="Arial"/>
          <w:sz w:val="20"/>
        </w:rPr>
        <w:t xml:space="preserve"> trade allies in April and for Existing Homes and Existing Buildings trade allies in November. Attendance and engagement at these networking events continued to grow in 2014. </w:t>
      </w:r>
    </w:p>
    <w:p w14:paraId="666F1836" w14:textId="77777777" w:rsidR="006C0590" w:rsidRDefault="006C0590" w:rsidP="006C0590">
      <w:pPr>
        <w:rPr>
          <w:rFonts w:cs="Arial"/>
          <w:b/>
          <w:sz w:val="28"/>
          <w:szCs w:val="28"/>
        </w:rPr>
      </w:pPr>
      <w:r>
        <w:rPr>
          <w:rFonts w:cs="Arial"/>
          <w:b/>
          <w:sz w:val="28"/>
          <w:szCs w:val="28"/>
        </w:rPr>
        <w:br w:type="page"/>
      </w:r>
    </w:p>
    <w:p w14:paraId="4F00C2A2" w14:textId="77777777" w:rsidR="006C0590" w:rsidRPr="00A76EED" w:rsidRDefault="006C0590" w:rsidP="006C0590">
      <w:pPr>
        <w:pStyle w:val="ListParagraph"/>
        <w:spacing w:line="300" w:lineRule="auto"/>
        <w:ind w:left="0"/>
        <w:rPr>
          <w:rFonts w:ascii="Arial" w:hAnsi="Arial" w:cs="Arial"/>
          <w:b/>
        </w:rPr>
      </w:pPr>
      <w:r w:rsidRPr="00A76EED">
        <w:rPr>
          <w:rFonts w:ascii="Arial" w:hAnsi="Arial" w:cs="Arial"/>
          <w:b/>
        </w:rPr>
        <w:lastRenderedPageBreak/>
        <w:t xml:space="preserve">III. </w:t>
      </w:r>
      <w:r>
        <w:rPr>
          <w:rFonts w:ascii="Arial" w:hAnsi="Arial" w:cs="Arial"/>
          <w:b/>
        </w:rPr>
        <w:tab/>
      </w:r>
      <w:r w:rsidRPr="00A76EED">
        <w:rPr>
          <w:rFonts w:ascii="Arial" w:hAnsi="Arial" w:cs="Arial"/>
          <w:b/>
        </w:rPr>
        <w:t>ANNUAL RESULTS</w:t>
      </w:r>
    </w:p>
    <w:p w14:paraId="6B3793B8" w14:textId="77777777" w:rsidR="006C0590" w:rsidRPr="00680880" w:rsidRDefault="006C0590" w:rsidP="006C0590">
      <w:pPr>
        <w:pStyle w:val="ListParagraph"/>
        <w:tabs>
          <w:tab w:val="left" w:pos="900"/>
        </w:tabs>
        <w:spacing w:line="300" w:lineRule="auto"/>
        <w:ind w:left="360"/>
        <w:rPr>
          <w:rFonts w:ascii="Arial" w:hAnsi="Arial" w:cs="Arial"/>
          <w:b/>
          <w:sz w:val="21"/>
          <w:szCs w:val="21"/>
          <w:lang w:val="fr-FR"/>
        </w:rPr>
      </w:pPr>
      <w:r>
        <w:rPr>
          <w:rFonts w:ascii="Arial" w:hAnsi="Arial" w:cs="Arial"/>
          <w:b/>
          <w:sz w:val="21"/>
          <w:szCs w:val="21"/>
          <w:lang w:val="fr-FR"/>
        </w:rPr>
        <w:tab/>
      </w:r>
    </w:p>
    <w:p w14:paraId="4E2AF600" w14:textId="77777777" w:rsidR="006C0590" w:rsidRPr="00952CDD" w:rsidRDefault="006C0590" w:rsidP="006C0590">
      <w:pPr>
        <w:pStyle w:val="ListParagraph"/>
        <w:numPr>
          <w:ilvl w:val="0"/>
          <w:numId w:val="7"/>
        </w:numPr>
        <w:spacing w:line="300" w:lineRule="auto"/>
        <w:ind w:left="1080"/>
        <w:rPr>
          <w:rFonts w:ascii="Arial" w:hAnsi="Arial" w:cs="Arial"/>
          <w:b/>
          <w:sz w:val="21"/>
          <w:szCs w:val="21"/>
          <w:lang w:val="fr-FR"/>
        </w:rPr>
      </w:pPr>
      <w:r w:rsidRPr="00952CDD">
        <w:rPr>
          <w:rFonts w:ascii="Arial" w:hAnsi="Arial" w:cs="Arial"/>
          <w:b/>
          <w:lang w:val="fr-FR"/>
        </w:rPr>
        <w:t xml:space="preserve">Activity </w:t>
      </w:r>
      <w:proofErr w:type="spellStart"/>
      <w:r w:rsidRPr="00952CDD">
        <w:rPr>
          <w:rFonts w:ascii="Arial" w:hAnsi="Arial" w:cs="Arial"/>
          <w:b/>
          <w:lang w:val="fr-FR"/>
        </w:rPr>
        <w:t>highlights</w:t>
      </w:r>
      <w:proofErr w:type="spellEnd"/>
      <w:r w:rsidRPr="00952CDD">
        <w:rPr>
          <w:rFonts w:ascii="Arial" w:hAnsi="Arial" w:cs="Arial"/>
          <w:b/>
          <w:lang w:val="fr-FR"/>
        </w:rPr>
        <w:t xml:space="preserve">—sites </w:t>
      </w:r>
      <w:proofErr w:type="spellStart"/>
      <w:r w:rsidRPr="00952CDD">
        <w:rPr>
          <w:rFonts w:ascii="Arial" w:hAnsi="Arial" w:cs="Arial"/>
          <w:b/>
          <w:lang w:val="fr-FR"/>
        </w:rPr>
        <w:t>served</w:t>
      </w:r>
      <w:proofErr w:type="spellEnd"/>
      <w:r w:rsidRPr="00952CDD">
        <w:rPr>
          <w:rFonts w:ascii="Arial" w:hAnsi="Arial" w:cs="Arial"/>
          <w:b/>
          <w:lang w:val="fr-FR"/>
        </w:rPr>
        <w:t xml:space="preserve"> </w:t>
      </w:r>
    </w:p>
    <w:p w14:paraId="612C3717" w14:textId="77777777" w:rsidR="006C0590" w:rsidRPr="00952CDD" w:rsidRDefault="006C0590" w:rsidP="006C0590">
      <w:pPr>
        <w:spacing w:line="300" w:lineRule="auto"/>
        <w:ind w:left="720"/>
        <w:rPr>
          <w:rFonts w:cs="Arial"/>
          <w:b/>
          <w:lang w:val="fr-FR"/>
        </w:rPr>
      </w:pPr>
      <w:r w:rsidRPr="00952CDD">
        <w:rPr>
          <w:rFonts w:cs="Arial"/>
          <w:b/>
          <w:noProof/>
        </w:rPr>
        <w:drawing>
          <wp:inline distT="0" distB="0" distL="0" distR="0" wp14:anchorId="5D8293F2" wp14:editId="7572A651">
            <wp:extent cx="5943600" cy="2847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847975"/>
                    </a:xfrm>
                    <a:prstGeom prst="rect">
                      <a:avLst/>
                    </a:prstGeom>
                    <a:noFill/>
                    <a:ln>
                      <a:noFill/>
                    </a:ln>
                  </pic:spPr>
                </pic:pic>
              </a:graphicData>
            </a:graphic>
          </wp:inline>
        </w:drawing>
      </w:r>
    </w:p>
    <w:p w14:paraId="784A4611" w14:textId="77777777" w:rsidR="006C0590" w:rsidRPr="00952CDD" w:rsidRDefault="006C0590" w:rsidP="006C0590">
      <w:pPr>
        <w:spacing w:line="300" w:lineRule="auto"/>
        <w:ind w:left="720"/>
        <w:rPr>
          <w:rFonts w:cs="Arial"/>
          <w:b/>
          <w:sz w:val="20"/>
          <w:lang w:val="fr-FR"/>
        </w:rPr>
      </w:pPr>
    </w:p>
    <w:p w14:paraId="546EFCC6" w14:textId="77777777" w:rsidR="006C0590" w:rsidRPr="00952CDD" w:rsidRDefault="006C0590" w:rsidP="006C0590">
      <w:pPr>
        <w:pStyle w:val="ListParagraph"/>
        <w:numPr>
          <w:ilvl w:val="0"/>
          <w:numId w:val="7"/>
        </w:numPr>
        <w:spacing w:line="300" w:lineRule="auto"/>
        <w:ind w:left="1080"/>
        <w:rPr>
          <w:rFonts w:ascii="Arial" w:hAnsi="Arial" w:cs="Arial"/>
          <w:b/>
          <w:lang w:val="fr-FR"/>
        </w:rPr>
      </w:pPr>
      <w:r w:rsidRPr="00952CDD">
        <w:rPr>
          <w:rFonts w:ascii="Arial" w:hAnsi="Arial" w:cs="Arial"/>
          <w:b/>
          <w:lang w:val="fr-FR"/>
        </w:rPr>
        <w:t>Revenues</w:t>
      </w:r>
    </w:p>
    <w:p w14:paraId="40E428D9" w14:textId="77777777" w:rsidR="006C0590" w:rsidRPr="00952CDD" w:rsidRDefault="006C0590" w:rsidP="006C0590">
      <w:pPr>
        <w:spacing w:line="300" w:lineRule="auto"/>
        <w:ind w:left="720"/>
        <w:rPr>
          <w:rFonts w:cs="Arial"/>
          <w:b/>
          <w:sz w:val="21"/>
          <w:szCs w:val="21"/>
          <w:lang w:val="fr-FR"/>
        </w:rPr>
      </w:pPr>
      <w:r w:rsidRPr="00952CDD">
        <w:rPr>
          <w:rFonts w:cs="Arial"/>
          <w:b/>
          <w:noProof/>
          <w:sz w:val="21"/>
          <w:szCs w:val="21"/>
        </w:rPr>
        <w:drawing>
          <wp:inline distT="0" distB="0" distL="0" distR="0" wp14:anchorId="4A6377D9" wp14:editId="64F99493">
            <wp:extent cx="477202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2025" cy="457200"/>
                    </a:xfrm>
                    <a:prstGeom prst="rect">
                      <a:avLst/>
                    </a:prstGeom>
                    <a:noFill/>
                    <a:ln>
                      <a:noFill/>
                    </a:ln>
                  </pic:spPr>
                </pic:pic>
              </a:graphicData>
            </a:graphic>
          </wp:inline>
        </w:drawing>
      </w:r>
    </w:p>
    <w:p w14:paraId="0BFFDC69" w14:textId="77777777" w:rsidR="006C0590" w:rsidRPr="00952CDD" w:rsidRDefault="006C0590" w:rsidP="006C0590">
      <w:pPr>
        <w:spacing w:line="300" w:lineRule="auto"/>
        <w:ind w:left="720"/>
        <w:rPr>
          <w:rFonts w:cs="Arial"/>
          <w:b/>
          <w:sz w:val="21"/>
          <w:szCs w:val="21"/>
          <w:lang w:val="fr-FR"/>
        </w:rPr>
      </w:pPr>
    </w:p>
    <w:p w14:paraId="71B757DF" w14:textId="77777777" w:rsidR="006C0590" w:rsidRPr="00952CDD" w:rsidRDefault="006C0590" w:rsidP="006C0590">
      <w:pPr>
        <w:pStyle w:val="ListParagraph"/>
        <w:numPr>
          <w:ilvl w:val="0"/>
          <w:numId w:val="7"/>
        </w:numPr>
        <w:spacing w:line="300" w:lineRule="auto"/>
        <w:ind w:left="1080"/>
        <w:rPr>
          <w:rFonts w:ascii="Arial" w:hAnsi="Arial" w:cs="Arial"/>
          <w:b/>
          <w:lang w:val="fr-FR"/>
        </w:rPr>
      </w:pPr>
      <w:proofErr w:type="spellStart"/>
      <w:r w:rsidRPr="00952CDD">
        <w:rPr>
          <w:rFonts w:ascii="Arial" w:hAnsi="Arial" w:cs="Arial"/>
          <w:b/>
          <w:lang w:val="fr-FR"/>
        </w:rPr>
        <w:t>Expenditures</w:t>
      </w:r>
      <w:proofErr w:type="spellEnd"/>
      <w:r w:rsidRPr="00952CDD">
        <w:rPr>
          <w:rFonts w:ascii="Arial" w:hAnsi="Arial" w:cs="Arial"/>
          <w:b/>
          <w:lang w:val="fr-FR"/>
        </w:rPr>
        <w:t xml:space="preserve"> </w:t>
      </w:r>
    </w:p>
    <w:p w14:paraId="21B2FAE7" w14:textId="77777777" w:rsidR="006C0590" w:rsidRPr="00952CDD" w:rsidRDefault="006C0590" w:rsidP="006C0590">
      <w:pPr>
        <w:spacing w:line="300" w:lineRule="auto"/>
        <w:ind w:left="720"/>
        <w:rPr>
          <w:rFonts w:cs="Arial"/>
          <w:b/>
          <w:sz w:val="21"/>
          <w:szCs w:val="21"/>
          <w:lang w:val="fr-FR"/>
        </w:rPr>
      </w:pPr>
      <w:r w:rsidRPr="00952CDD">
        <w:rPr>
          <w:rFonts w:cs="Arial"/>
          <w:b/>
          <w:noProof/>
          <w:sz w:val="21"/>
          <w:szCs w:val="21"/>
        </w:rPr>
        <w:drawing>
          <wp:inline distT="0" distB="0" distL="0" distR="0" wp14:anchorId="55C5B5F3" wp14:editId="1CE2105C">
            <wp:extent cx="5924550" cy="1809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4550" cy="1809750"/>
                    </a:xfrm>
                    <a:prstGeom prst="rect">
                      <a:avLst/>
                    </a:prstGeom>
                    <a:noFill/>
                    <a:ln>
                      <a:noFill/>
                    </a:ln>
                  </pic:spPr>
                </pic:pic>
              </a:graphicData>
            </a:graphic>
          </wp:inline>
        </w:drawing>
      </w:r>
    </w:p>
    <w:p w14:paraId="6A50312E" w14:textId="77777777" w:rsidR="006C0590" w:rsidRDefault="006C0590" w:rsidP="006C0590">
      <w:pPr>
        <w:spacing w:after="200" w:line="276" w:lineRule="auto"/>
        <w:rPr>
          <w:rFonts w:cs="Arial"/>
          <w:color w:val="808080" w:themeColor="background1" w:themeShade="80"/>
          <w:sz w:val="20"/>
        </w:rPr>
      </w:pPr>
      <w:r>
        <w:rPr>
          <w:rFonts w:cs="Arial"/>
          <w:color w:val="808080" w:themeColor="background1" w:themeShade="80"/>
          <w:sz w:val="20"/>
        </w:rPr>
        <w:br w:type="page"/>
      </w:r>
    </w:p>
    <w:p w14:paraId="217B9392" w14:textId="77777777" w:rsidR="006C0590" w:rsidRPr="00952CDD" w:rsidRDefault="006C0590" w:rsidP="006C0590">
      <w:pPr>
        <w:pStyle w:val="ListParagraph"/>
        <w:numPr>
          <w:ilvl w:val="0"/>
          <w:numId w:val="7"/>
        </w:numPr>
        <w:spacing w:line="300" w:lineRule="auto"/>
        <w:ind w:left="1080"/>
        <w:rPr>
          <w:rFonts w:ascii="Arial" w:hAnsi="Arial" w:cs="Arial"/>
        </w:rPr>
      </w:pPr>
      <w:proofErr w:type="spellStart"/>
      <w:r w:rsidRPr="00952CDD">
        <w:rPr>
          <w:rFonts w:ascii="Arial" w:hAnsi="Arial" w:cs="Arial"/>
          <w:b/>
          <w:lang w:val="fr-FR"/>
        </w:rPr>
        <w:lastRenderedPageBreak/>
        <w:t>Incentives</w:t>
      </w:r>
      <w:proofErr w:type="spellEnd"/>
      <w:r w:rsidRPr="00952CDD">
        <w:rPr>
          <w:rFonts w:ascii="Arial" w:hAnsi="Arial" w:cs="Arial"/>
          <w:b/>
          <w:lang w:val="fr-FR"/>
        </w:rPr>
        <w:t xml:space="preserve"> </w:t>
      </w:r>
      <w:proofErr w:type="spellStart"/>
      <w:r w:rsidRPr="00952CDD">
        <w:rPr>
          <w:rFonts w:ascii="Arial" w:hAnsi="Arial" w:cs="Arial"/>
          <w:b/>
          <w:lang w:val="fr-FR"/>
        </w:rPr>
        <w:t>paid</w:t>
      </w:r>
      <w:proofErr w:type="spellEnd"/>
      <w:r w:rsidRPr="00952CDD">
        <w:rPr>
          <w:rFonts w:ascii="Arial" w:hAnsi="Arial" w:cs="Arial"/>
          <w:b/>
          <w:lang w:val="fr-FR"/>
        </w:rPr>
        <w:t xml:space="preserve"> </w:t>
      </w:r>
    </w:p>
    <w:p w14:paraId="1CD9040F" w14:textId="77777777" w:rsidR="006C0590" w:rsidRPr="00952CDD" w:rsidRDefault="006C0590" w:rsidP="006C0590">
      <w:pPr>
        <w:pStyle w:val="ListParagraph"/>
        <w:spacing w:line="300" w:lineRule="auto"/>
        <w:rPr>
          <w:rFonts w:ascii="Arial" w:hAnsi="Arial" w:cs="Arial"/>
          <w:sz w:val="21"/>
          <w:szCs w:val="21"/>
        </w:rPr>
      </w:pPr>
      <w:r w:rsidRPr="00952CDD">
        <w:rPr>
          <w:rFonts w:ascii="Arial" w:hAnsi="Arial" w:cs="Arial"/>
          <w:noProof/>
          <w:sz w:val="21"/>
          <w:szCs w:val="21"/>
        </w:rPr>
        <w:drawing>
          <wp:inline distT="0" distB="0" distL="0" distR="0" wp14:anchorId="279A4E2C" wp14:editId="65B5C307">
            <wp:extent cx="3905250" cy="1609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0" cy="1609725"/>
                    </a:xfrm>
                    <a:prstGeom prst="rect">
                      <a:avLst/>
                    </a:prstGeom>
                    <a:noFill/>
                    <a:ln>
                      <a:noFill/>
                    </a:ln>
                  </pic:spPr>
                </pic:pic>
              </a:graphicData>
            </a:graphic>
          </wp:inline>
        </w:drawing>
      </w:r>
    </w:p>
    <w:p w14:paraId="4C7D79E2" w14:textId="77777777" w:rsidR="006C0590" w:rsidRPr="00952CDD" w:rsidRDefault="006C0590" w:rsidP="006C0590">
      <w:pPr>
        <w:pStyle w:val="ListParagraph"/>
        <w:spacing w:line="300" w:lineRule="auto"/>
        <w:rPr>
          <w:rFonts w:ascii="Arial" w:hAnsi="Arial" w:cs="Arial"/>
          <w:sz w:val="20"/>
          <w:szCs w:val="20"/>
        </w:rPr>
      </w:pPr>
      <w:r w:rsidRPr="00952CDD">
        <w:rPr>
          <w:rFonts w:ascii="Arial" w:hAnsi="Arial" w:cs="Arial"/>
          <w:sz w:val="20"/>
          <w:szCs w:val="20"/>
        </w:rPr>
        <w:t xml:space="preserve">Incentives paid account for just under 55 percent of year-to-date program expense, when total program expense is adjusted down by 15 percent to account for costs that a utility-delivered program would recover through rates. </w:t>
      </w:r>
    </w:p>
    <w:p w14:paraId="04B9A30E" w14:textId="77777777" w:rsidR="006C0590" w:rsidRPr="00952CDD" w:rsidRDefault="006C0590" w:rsidP="006C0590">
      <w:pPr>
        <w:pStyle w:val="ListParagraph"/>
        <w:spacing w:line="300" w:lineRule="auto"/>
        <w:ind w:left="1080"/>
        <w:rPr>
          <w:rFonts w:ascii="Arial" w:hAnsi="Arial" w:cs="Arial"/>
          <w:b/>
        </w:rPr>
      </w:pPr>
    </w:p>
    <w:p w14:paraId="60B0FC4B" w14:textId="77777777" w:rsidR="006C0590" w:rsidRPr="00952CDD" w:rsidRDefault="006C0590" w:rsidP="006C0590">
      <w:pPr>
        <w:pStyle w:val="ListParagraph"/>
        <w:numPr>
          <w:ilvl w:val="0"/>
          <w:numId w:val="7"/>
        </w:numPr>
        <w:spacing w:line="300" w:lineRule="auto"/>
        <w:ind w:left="1080"/>
        <w:rPr>
          <w:rFonts w:ascii="Arial" w:hAnsi="Arial" w:cs="Arial"/>
          <w:b/>
        </w:rPr>
      </w:pPr>
      <w:r w:rsidRPr="00952CDD">
        <w:rPr>
          <w:rFonts w:ascii="Arial" w:hAnsi="Arial" w:cs="Arial"/>
          <w:b/>
        </w:rPr>
        <w:t xml:space="preserve">Savings </w:t>
      </w:r>
    </w:p>
    <w:p w14:paraId="00CBA988" w14:textId="77777777" w:rsidR="006C0590" w:rsidRPr="00952CDD" w:rsidRDefault="006C0590" w:rsidP="006C0590">
      <w:pPr>
        <w:spacing w:line="300" w:lineRule="auto"/>
        <w:ind w:left="1080" w:hanging="360"/>
        <w:rPr>
          <w:rFonts w:cs="Arial"/>
          <w:noProof/>
          <w:szCs w:val="21"/>
        </w:rPr>
      </w:pPr>
      <w:r w:rsidRPr="00952CDD">
        <w:rPr>
          <w:rFonts w:cs="Arial"/>
          <w:noProof/>
          <w:szCs w:val="21"/>
        </w:rPr>
        <w:drawing>
          <wp:inline distT="0" distB="0" distL="0" distR="0" wp14:anchorId="0907C39B" wp14:editId="09E7BF8B">
            <wp:extent cx="5943600" cy="162046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620462"/>
                    </a:xfrm>
                    <a:prstGeom prst="rect">
                      <a:avLst/>
                    </a:prstGeom>
                    <a:noFill/>
                    <a:ln>
                      <a:noFill/>
                    </a:ln>
                  </pic:spPr>
                </pic:pic>
              </a:graphicData>
            </a:graphic>
          </wp:inline>
        </w:drawing>
      </w:r>
    </w:p>
    <w:p w14:paraId="2033898B" w14:textId="77777777" w:rsidR="006C0590" w:rsidRPr="00952CDD" w:rsidRDefault="006C0590" w:rsidP="006C0590">
      <w:pPr>
        <w:spacing w:line="300" w:lineRule="auto"/>
        <w:ind w:left="720"/>
        <w:outlineLvl w:val="0"/>
        <w:rPr>
          <w:rFonts w:cs="Arial"/>
          <w:sz w:val="20"/>
        </w:rPr>
      </w:pPr>
    </w:p>
    <w:p w14:paraId="743069BE" w14:textId="77777777" w:rsidR="006C0590" w:rsidRPr="00952CDD" w:rsidRDefault="006C0590" w:rsidP="006C0590">
      <w:pPr>
        <w:spacing w:line="300" w:lineRule="auto"/>
        <w:ind w:left="720"/>
        <w:rPr>
          <w:rFonts w:cs="Arial"/>
          <w:color w:val="808080" w:themeColor="background1" w:themeShade="80"/>
          <w:sz w:val="21"/>
          <w:szCs w:val="21"/>
        </w:rPr>
      </w:pPr>
      <w:r w:rsidRPr="00952CDD">
        <w:rPr>
          <w:rFonts w:cs="Arial"/>
          <w:color w:val="808080" w:themeColor="background1" w:themeShade="80"/>
          <w:sz w:val="21"/>
          <w:szCs w:val="21"/>
        </w:rPr>
        <w:t xml:space="preserve"> </w:t>
      </w:r>
    </w:p>
    <w:p w14:paraId="005597F9" w14:textId="77777777" w:rsidR="006C0590" w:rsidRPr="00952CDD" w:rsidRDefault="006C0590" w:rsidP="006C0590">
      <w:pPr>
        <w:spacing w:line="300" w:lineRule="auto"/>
        <w:ind w:left="720"/>
        <w:rPr>
          <w:rFonts w:cs="Arial"/>
          <w:b/>
          <w:sz w:val="21"/>
          <w:szCs w:val="21"/>
        </w:rPr>
      </w:pPr>
      <w:r w:rsidRPr="00952CDD">
        <w:rPr>
          <w:rFonts w:cs="Arial"/>
          <w:b/>
          <w:sz w:val="21"/>
          <w:szCs w:val="21"/>
        </w:rPr>
        <w:br w:type="page"/>
      </w:r>
    </w:p>
    <w:p w14:paraId="6EB3E393" w14:textId="77777777" w:rsidR="006C0590" w:rsidRPr="000761F7" w:rsidRDefault="006C0590" w:rsidP="006C0590">
      <w:pPr>
        <w:spacing w:line="300" w:lineRule="auto"/>
        <w:outlineLvl w:val="0"/>
        <w:rPr>
          <w:rFonts w:cs="Arial"/>
          <w:b/>
          <w:sz w:val="24"/>
          <w:szCs w:val="24"/>
        </w:rPr>
      </w:pPr>
      <w:r>
        <w:rPr>
          <w:rFonts w:cs="Arial"/>
          <w:b/>
          <w:sz w:val="24"/>
          <w:szCs w:val="24"/>
        </w:rPr>
        <w:lastRenderedPageBreak/>
        <w:t xml:space="preserve">NW NATURAL </w:t>
      </w:r>
      <w:r w:rsidRPr="000761F7">
        <w:rPr>
          <w:rFonts w:cs="Arial"/>
          <w:b/>
          <w:sz w:val="24"/>
          <w:szCs w:val="24"/>
        </w:rPr>
        <w:t xml:space="preserve">APPENDIX 1: </w:t>
      </w:r>
    </w:p>
    <w:p w14:paraId="062E807C" w14:textId="77777777" w:rsidR="006C0590" w:rsidRPr="000761F7" w:rsidRDefault="006C0590" w:rsidP="006C0590">
      <w:pPr>
        <w:spacing w:line="300" w:lineRule="auto"/>
        <w:outlineLvl w:val="0"/>
        <w:rPr>
          <w:rFonts w:cs="Arial"/>
          <w:b/>
          <w:sz w:val="24"/>
          <w:szCs w:val="24"/>
        </w:rPr>
      </w:pPr>
      <w:r w:rsidRPr="000761F7">
        <w:rPr>
          <w:rFonts w:cs="Arial"/>
          <w:b/>
          <w:sz w:val="24"/>
          <w:szCs w:val="24"/>
        </w:rPr>
        <w:t>2014 ENERGY EFFICIENCY MEASURE COUNTS AND SAVINGS</w:t>
      </w:r>
    </w:p>
    <w:p w14:paraId="4103BD22" w14:textId="77777777" w:rsidR="006C0590" w:rsidRPr="000761F7" w:rsidRDefault="006C0590" w:rsidP="006C0590">
      <w:pPr>
        <w:spacing w:line="300" w:lineRule="auto"/>
        <w:rPr>
          <w:rFonts w:cs="Arial"/>
          <w:b/>
          <w:sz w:val="20"/>
        </w:rPr>
      </w:pPr>
    </w:p>
    <w:p w14:paraId="477BA202" w14:textId="77777777" w:rsidR="006C0590" w:rsidRPr="000761F7" w:rsidRDefault="006C0590" w:rsidP="006C0590">
      <w:pPr>
        <w:spacing w:line="300" w:lineRule="auto"/>
        <w:rPr>
          <w:rFonts w:cs="Arial"/>
          <w:b/>
          <w:sz w:val="20"/>
        </w:rPr>
      </w:pPr>
      <w:r w:rsidRPr="000761F7">
        <w:rPr>
          <w:rFonts w:cs="Arial"/>
          <w:b/>
          <w:sz w:val="20"/>
        </w:rPr>
        <w:t>Table 1: Residential sector measures</w:t>
      </w:r>
    </w:p>
    <w:p w14:paraId="6D030CB4" w14:textId="77777777" w:rsidR="006C0590" w:rsidRPr="000761F7" w:rsidRDefault="006C0590" w:rsidP="006C0590">
      <w:pPr>
        <w:spacing w:line="300" w:lineRule="auto"/>
        <w:rPr>
          <w:rFonts w:cs="Arial"/>
          <w:b/>
        </w:rPr>
      </w:pPr>
      <w:r w:rsidRPr="001E2732">
        <w:rPr>
          <w:rFonts w:cs="Arial"/>
          <w:b/>
          <w:noProof/>
        </w:rPr>
        <w:drawing>
          <wp:inline distT="0" distB="0" distL="0" distR="0" wp14:anchorId="1AABEDBF" wp14:editId="50CC7F58">
            <wp:extent cx="5648325" cy="6134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8325" cy="6134100"/>
                    </a:xfrm>
                    <a:prstGeom prst="rect">
                      <a:avLst/>
                    </a:prstGeom>
                    <a:noFill/>
                    <a:ln>
                      <a:noFill/>
                    </a:ln>
                  </pic:spPr>
                </pic:pic>
              </a:graphicData>
            </a:graphic>
          </wp:inline>
        </w:drawing>
      </w:r>
    </w:p>
    <w:p w14:paraId="290B3766" w14:textId="77777777" w:rsidR="006C0590" w:rsidRPr="000761F7" w:rsidRDefault="006C0590" w:rsidP="006C0590">
      <w:pPr>
        <w:spacing w:line="300" w:lineRule="auto"/>
        <w:rPr>
          <w:rFonts w:cs="Arial"/>
          <w:b/>
          <w:sz w:val="20"/>
        </w:rPr>
      </w:pPr>
    </w:p>
    <w:p w14:paraId="2E590E03" w14:textId="77777777" w:rsidR="006C0590" w:rsidRPr="000761F7" w:rsidRDefault="006C0590" w:rsidP="006C0590">
      <w:pPr>
        <w:spacing w:line="300" w:lineRule="auto"/>
        <w:rPr>
          <w:rFonts w:cs="Arial"/>
          <w:b/>
        </w:rPr>
      </w:pPr>
      <w:r w:rsidRPr="000761F7">
        <w:rPr>
          <w:rFonts w:cs="Arial"/>
          <w:b/>
        </w:rPr>
        <w:br w:type="page"/>
      </w:r>
    </w:p>
    <w:p w14:paraId="297B4748" w14:textId="77777777" w:rsidR="006C0590" w:rsidRPr="000761F7" w:rsidRDefault="006C0590" w:rsidP="006C0590">
      <w:pPr>
        <w:spacing w:line="300" w:lineRule="auto"/>
        <w:rPr>
          <w:rFonts w:cs="Arial"/>
          <w:b/>
          <w:sz w:val="20"/>
        </w:rPr>
      </w:pPr>
      <w:r w:rsidRPr="000761F7">
        <w:rPr>
          <w:rFonts w:cs="Arial"/>
          <w:b/>
          <w:sz w:val="20"/>
        </w:rPr>
        <w:lastRenderedPageBreak/>
        <w:t>Table 2: Commercial sector measures</w:t>
      </w:r>
    </w:p>
    <w:p w14:paraId="796A65DA" w14:textId="77777777" w:rsidR="006C0590" w:rsidRPr="000761F7" w:rsidRDefault="006C0590" w:rsidP="006C0590">
      <w:pPr>
        <w:spacing w:line="300" w:lineRule="auto"/>
        <w:rPr>
          <w:rFonts w:cs="Arial"/>
          <w:b/>
          <w:sz w:val="20"/>
        </w:rPr>
      </w:pPr>
      <w:r w:rsidRPr="0066232E">
        <w:rPr>
          <w:rFonts w:cs="Arial"/>
          <w:b/>
          <w:noProof/>
          <w:sz w:val="20"/>
        </w:rPr>
        <w:drawing>
          <wp:inline distT="0" distB="0" distL="0" distR="0" wp14:anchorId="503E2D55" wp14:editId="7C5DF1F6">
            <wp:extent cx="5669280" cy="3749040"/>
            <wp:effectExtent l="0" t="0" r="762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9280" cy="3749040"/>
                    </a:xfrm>
                    <a:prstGeom prst="rect">
                      <a:avLst/>
                    </a:prstGeom>
                    <a:noFill/>
                    <a:ln>
                      <a:noFill/>
                    </a:ln>
                  </pic:spPr>
                </pic:pic>
              </a:graphicData>
            </a:graphic>
          </wp:inline>
        </w:drawing>
      </w:r>
    </w:p>
    <w:p w14:paraId="01D24E17" w14:textId="77777777" w:rsidR="006C0590" w:rsidRPr="000761F7" w:rsidRDefault="006C0590" w:rsidP="006C0590">
      <w:pPr>
        <w:spacing w:line="300" w:lineRule="auto"/>
        <w:rPr>
          <w:rFonts w:cs="Arial"/>
          <w:b/>
          <w:sz w:val="20"/>
        </w:rPr>
      </w:pPr>
    </w:p>
    <w:p w14:paraId="7C0A7F6D" w14:textId="77777777" w:rsidR="006C0590" w:rsidRPr="000761F7" w:rsidRDefault="006C0590" w:rsidP="006C0590">
      <w:pPr>
        <w:spacing w:line="300" w:lineRule="auto"/>
        <w:rPr>
          <w:rFonts w:cs="Arial"/>
          <w:b/>
          <w:sz w:val="20"/>
        </w:rPr>
      </w:pPr>
    </w:p>
    <w:p w14:paraId="39C765D9" w14:textId="77777777" w:rsidR="006C0590" w:rsidRPr="00523904" w:rsidRDefault="006C0590" w:rsidP="006C0590">
      <w:pPr>
        <w:spacing w:line="300" w:lineRule="auto"/>
        <w:rPr>
          <w:rFonts w:cs="Arial"/>
          <w:b/>
        </w:rPr>
      </w:pPr>
    </w:p>
    <w:p w14:paraId="319AF9F1" w14:textId="77777777" w:rsidR="006C0590" w:rsidRPr="00523904" w:rsidRDefault="006C0590" w:rsidP="006C0590">
      <w:pPr>
        <w:spacing w:line="300" w:lineRule="auto"/>
        <w:rPr>
          <w:rFonts w:cs="Arial"/>
          <w:b/>
          <w:sz w:val="20"/>
        </w:rPr>
      </w:pPr>
    </w:p>
    <w:p w14:paraId="217370AA" w14:textId="77777777" w:rsidR="006C0590" w:rsidRPr="00680880" w:rsidRDefault="006C0590" w:rsidP="006C0590">
      <w:pPr>
        <w:spacing w:line="300" w:lineRule="auto"/>
        <w:rPr>
          <w:rFonts w:cs="Arial"/>
          <w:b/>
        </w:rPr>
      </w:pPr>
    </w:p>
    <w:p w14:paraId="64B5E2A0" w14:textId="77777777" w:rsidR="006C0590" w:rsidRPr="00680880" w:rsidRDefault="006C0590" w:rsidP="006C0590">
      <w:pPr>
        <w:spacing w:line="300" w:lineRule="auto"/>
        <w:rPr>
          <w:rFonts w:cs="Arial"/>
          <w:b/>
        </w:rPr>
      </w:pPr>
      <w:r w:rsidRPr="00680880">
        <w:rPr>
          <w:rFonts w:cs="Arial"/>
          <w:b/>
        </w:rPr>
        <w:br w:type="page"/>
      </w:r>
    </w:p>
    <w:p w14:paraId="30C40F29" w14:textId="77777777" w:rsidR="006C0590" w:rsidRPr="00DB5723" w:rsidRDefault="006C0590" w:rsidP="006C0590">
      <w:pPr>
        <w:spacing w:line="300" w:lineRule="auto"/>
        <w:rPr>
          <w:rFonts w:cs="Arial"/>
          <w:b/>
          <w:sz w:val="24"/>
          <w:szCs w:val="24"/>
        </w:rPr>
      </w:pPr>
      <w:r>
        <w:rPr>
          <w:rFonts w:cs="Arial"/>
          <w:b/>
          <w:sz w:val="24"/>
          <w:szCs w:val="24"/>
        </w:rPr>
        <w:lastRenderedPageBreak/>
        <w:t xml:space="preserve">NW NATURAL </w:t>
      </w:r>
      <w:r w:rsidRPr="00DB5723">
        <w:rPr>
          <w:rFonts w:cs="Arial"/>
          <w:b/>
          <w:sz w:val="24"/>
          <w:szCs w:val="24"/>
        </w:rPr>
        <w:t>APPENDIX 2: CUSTOMER SATISFACTION</w:t>
      </w:r>
    </w:p>
    <w:p w14:paraId="6C86551C" w14:textId="77777777" w:rsidR="006C0590" w:rsidRPr="00680880" w:rsidRDefault="006C0590" w:rsidP="006C0590">
      <w:pPr>
        <w:spacing w:line="300" w:lineRule="auto"/>
        <w:rPr>
          <w:rFonts w:cs="Arial"/>
          <w:sz w:val="20"/>
        </w:rPr>
      </w:pPr>
    </w:p>
    <w:p w14:paraId="787BFC5E" w14:textId="77777777" w:rsidR="006C0590" w:rsidRPr="00680880" w:rsidRDefault="006C0590" w:rsidP="006C0590">
      <w:pPr>
        <w:spacing w:line="300" w:lineRule="auto"/>
        <w:rPr>
          <w:rFonts w:cs="Arial"/>
          <w:sz w:val="20"/>
        </w:rPr>
      </w:pPr>
      <w:r w:rsidRPr="00680880">
        <w:rPr>
          <w:rFonts w:cs="Arial"/>
          <w:sz w:val="20"/>
        </w:rPr>
        <w:t>In 201</w:t>
      </w:r>
      <w:r>
        <w:rPr>
          <w:rFonts w:cs="Arial"/>
          <w:sz w:val="20"/>
        </w:rPr>
        <w:t>4</w:t>
      </w:r>
      <w:r w:rsidRPr="00680880">
        <w:rPr>
          <w:rFonts w:cs="Arial"/>
          <w:sz w:val="20"/>
        </w:rPr>
        <w:t xml:space="preserve">, Energy Trust </w:t>
      </w:r>
      <w:r>
        <w:rPr>
          <w:rFonts w:cs="Arial"/>
          <w:sz w:val="20"/>
        </w:rPr>
        <w:t>conducted</w:t>
      </w:r>
      <w:r w:rsidRPr="00680880">
        <w:rPr>
          <w:rFonts w:cs="Arial"/>
          <w:sz w:val="20"/>
        </w:rPr>
        <w:t xml:space="preserve"> short phone surveys of NW Natural customers in Washington to determine satisfaction with their participation in Energy Trust programs. Results from 1</w:t>
      </w:r>
      <w:r>
        <w:rPr>
          <w:rFonts w:cs="Arial"/>
          <w:sz w:val="20"/>
        </w:rPr>
        <w:t>00</w:t>
      </w:r>
      <w:r w:rsidRPr="00680880">
        <w:rPr>
          <w:rFonts w:cs="Arial"/>
          <w:sz w:val="20"/>
        </w:rPr>
        <w:t xml:space="preserve"> residential customers and </w:t>
      </w:r>
      <w:r>
        <w:rPr>
          <w:rFonts w:cs="Arial"/>
          <w:sz w:val="20"/>
        </w:rPr>
        <w:t>seven</w:t>
      </w:r>
      <w:r w:rsidRPr="00680880">
        <w:rPr>
          <w:rFonts w:cs="Arial"/>
          <w:sz w:val="20"/>
        </w:rPr>
        <w:t xml:space="preserve"> commercial customers indicate a generally high level of customer satisfaction. </w:t>
      </w:r>
    </w:p>
    <w:p w14:paraId="478DA340" w14:textId="77777777" w:rsidR="006C0590" w:rsidRPr="00680880" w:rsidRDefault="006C0590" w:rsidP="006C0590">
      <w:pPr>
        <w:spacing w:line="300" w:lineRule="auto"/>
        <w:rPr>
          <w:rFonts w:cs="Arial"/>
          <w:sz w:val="20"/>
        </w:rPr>
      </w:pPr>
    </w:p>
    <w:p w14:paraId="1FBCA6E4" w14:textId="77777777" w:rsidR="006C0590" w:rsidRPr="00680880" w:rsidRDefault="006C0590" w:rsidP="006C0590">
      <w:pPr>
        <w:spacing w:line="300" w:lineRule="auto"/>
        <w:rPr>
          <w:rFonts w:cs="Arial"/>
          <w:b/>
          <w:bCs/>
          <w:sz w:val="20"/>
        </w:rPr>
      </w:pPr>
      <w:r w:rsidRPr="00680880">
        <w:rPr>
          <w:rFonts w:cs="Arial"/>
          <w:b/>
          <w:bCs/>
          <w:sz w:val="20"/>
        </w:rPr>
        <w:t>Table 1: NW Natural Washington residential customer satisfaction 201</w:t>
      </w:r>
      <w:r>
        <w:rPr>
          <w:rFonts w:cs="Arial"/>
          <w:b/>
          <w:bCs/>
          <w:sz w:val="20"/>
        </w:rPr>
        <w:t>4</w:t>
      </w:r>
    </w:p>
    <w:tbl>
      <w:tblPr>
        <w:tblW w:w="5000" w:type="pct"/>
        <w:tblCellMar>
          <w:left w:w="0" w:type="dxa"/>
          <w:right w:w="0" w:type="dxa"/>
        </w:tblCellMar>
        <w:tblLook w:val="04A0" w:firstRow="1" w:lastRow="0" w:firstColumn="1" w:lastColumn="0" w:noHBand="0" w:noVBand="1"/>
      </w:tblPr>
      <w:tblGrid>
        <w:gridCol w:w="4338"/>
        <w:gridCol w:w="1446"/>
        <w:gridCol w:w="1896"/>
        <w:gridCol w:w="1896"/>
      </w:tblGrid>
      <w:tr w:rsidR="006C0590" w:rsidRPr="00680880" w14:paraId="5AB25342" w14:textId="77777777" w:rsidTr="00D418A9">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B4E19" w14:textId="77777777" w:rsidR="006C0590" w:rsidRPr="00680880" w:rsidRDefault="006C0590" w:rsidP="00D418A9">
            <w:pPr>
              <w:spacing w:line="300" w:lineRule="auto"/>
              <w:jc w:val="center"/>
              <w:rPr>
                <w:rFonts w:cs="Arial"/>
                <w:sz w:val="20"/>
              </w:rPr>
            </w:pPr>
            <w:r>
              <w:rPr>
                <w:rFonts w:cs="Arial"/>
                <w:sz w:val="20"/>
              </w:rPr>
              <w:t>Residential (n=100</w:t>
            </w:r>
            <w:r w:rsidRPr="00680880">
              <w:rPr>
                <w:rFonts w:cs="Arial"/>
                <w:sz w:val="20"/>
              </w:rPr>
              <w:t>)</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FE3B0" w14:textId="77777777" w:rsidR="006C0590" w:rsidRPr="00680880" w:rsidRDefault="006C0590" w:rsidP="00D418A9">
            <w:pPr>
              <w:spacing w:line="300" w:lineRule="auto"/>
              <w:jc w:val="center"/>
              <w:rPr>
                <w:rFonts w:cs="Arial"/>
                <w:sz w:val="20"/>
              </w:rPr>
            </w:pPr>
            <w:r w:rsidRPr="00680880">
              <w:rPr>
                <w:rFonts w:cs="Arial"/>
                <w:sz w:val="20"/>
              </w:rPr>
              <w:t>Dissatisfied</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E78CE" w14:textId="77777777" w:rsidR="006C0590" w:rsidRPr="00680880" w:rsidRDefault="006C0590" w:rsidP="00D418A9">
            <w:pPr>
              <w:spacing w:line="300" w:lineRule="auto"/>
              <w:jc w:val="center"/>
              <w:rPr>
                <w:rFonts w:cs="Arial"/>
                <w:sz w:val="20"/>
              </w:rPr>
            </w:pPr>
            <w:r w:rsidRPr="00680880">
              <w:rPr>
                <w:rFonts w:cs="Arial"/>
                <w:sz w:val="20"/>
              </w:rPr>
              <w:t>Neutral</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D5493" w14:textId="77777777" w:rsidR="006C0590" w:rsidRPr="00680880" w:rsidRDefault="006C0590" w:rsidP="00D418A9">
            <w:pPr>
              <w:spacing w:line="300" w:lineRule="auto"/>
              <w:jc w:val="center"/>
              <w:rPr>
                <w:rFonts w:cs="Arial"/>
                <w:sz w:val="20"/>
              </w:rPr>
            </w:pPr>
            <w:r w:rsidRPr="00680880">
              <w:rPr>
                <w:rFonts w:cs="Arial"/>
                <w:sz w:val="20"/>
              </w:rPr>
              <w:t>Satisfied</w:t>
            </w:r>
          </w:p>
        </w:tc>
      </w:tr>
      <w:tr w:rsidR="006C0590" w:rsidRPr="00680880" w14:paraId="05227DDC"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0EC3D" w14:textId="77777777" w:rsidR="006C0590" w:rsidRPr="00680880" w:rsidRDefault="006C0590" w:rsidP="00D418A9">
            <w:pPr>
              <w:spacing w:line="300" w:lineRule="auto"/>
              <w:rPr>
                <w:rFonts w:cs="Arial"/>
                <w:sz w:val="20"/>
              </w:rPr>
            </w:pPr>
            <w:r w:rsidRPr="00680880">
              <w:rPr>
                <w:rFonts w:cs="Arial"/>
                <w:sz w:val="20"/>
              </w:rPr>
              <w:t>Overall</w:t>
            </w:r>
            <w:r>
              <w:rPr>
                <w:rFonts w:cs="Arial"/>
                <w:sz w:val="20"/>
              </w:rPr>
              <w:t xml:space="preserve"> satisfaction</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1DE38ACC" w14:textId="77777777" w:rsidR="006C0590" w:rsidRPr="00680880" w:rsidRDefault="006C0590" w:rsidP="00D418A9">
            <w:pPr>
              <w:spacing w:line="300" w:lineRule="auto"/>
              <w:jc w:val="center"/>
              <w:rPr>
                <w:rFonts w:cs="Arial"/>
                <w:sz w:val="20"/>
              </w:rPr>
            </w:pPr>
            <w:r w:rsidRPr="00680880">
              <w:rPr>
                <w:rFonts w:cs="Arial"/>
                <w:sz w:val="20"/>
              </w:rPr>
              <w:t>1%</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D507526" w14:textId="77777777" w:rsidR="006C0590" w:rsidRPr="00680880" w:rsidRDefault="006C0590" w:rsidP="00D418A9">
            <w:pPr>
              <w:spacing w:line="300" w:lineRule="auto"/>
              <w:jc w:val="center"/>
              <w:rPr>
                <w:rFonts w:cs="Arial"/>
                <w:sz w:val="20"/>
              </w:rPr>
            </w:pPr>
            <w:r>
              <w:rPr>
                <w:rFonts w:cs="Arial"/>
                <w:sz w:val="20"/>
              </w:rPr>
              <w:t>10</w:t>
            </w: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52AAFFC1" w14:textId="77777777" w:rsidR="006C0590" w:rsidRPr="00680880" w:rsidRDefault="006C0590" w:rsidP="00D418A9">
            <w:pPr>
              <w:spacing w:line="300" w:lineRule="auto"/>
              <w:jc w:val="center"/>
              <w:rPr>
                <w:rFonts w:cs="Arial"/>
                <w:sz w:val="20"/>
              </w:rPr>
            </w:pPr>
            <w:r>
              <w:rPr>
                <w:rFonts w:cs="Arial"/>
                <w:sz w:val="20"/>
              </w:rPr>
              <w:t>88</w:t>
            </w:r>
            <w:r w:rsidRPr="00680880">
              <w:rPr>
                <w:rFonts w:cs="Arial"/>
                <w:sz w:val="20"/>
              </w:rPr>
              <w:t>%</w:t>
            </w:r>
          </w:p>
        </w:tc>
      </w:tr>
      <w:tr w:rsidR="006C0590" w:rsidRPr="00680880" w14:paraId="149539CC"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3263C" w14:textId="77777777" w:rsidR="006C0590" w:rsidRPr="00680880" w:rsidRDefault="006C0590" w:rsidP="00D418A9">
            <w:pPr>
              <w:spacing w:line="300" w:lineRule="auto"/>
              <w:rPr>
                <w:rFonts w:cs="Arial"/>
                <w:sz w:val="20"/>
              </w:rPr>
            </w:pPr>
            <w:r w:rsidRPr="00680880">
              <w:rPr>
                <w:rFonts w:cs="Arial"/>
                <w:sz w:val="20"/>
              </w:rPr>
              <w:t>Incentive application form</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61E7FF3" w14:textId="77777777" w:rsidR="006C0590" w:rsidRPr="00680880" w:rsidRDefault="006C0590" w:rsidP="00D418A9">
            <w:pPr>
              <w:spacing w:line="300" w:lineRule="auto"/>
              <w:jc w:val="center"/>
              <w:rPr>
                <w:rFonts w:cs="Arial"/>
                <w:sz w:val="20"/>
              </w:rPr>
            </w:pPr>
            <w:r w:rsidRPr="00680880">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5B1F50F0" w14:textId="77777777" w:rsidR="006C0590" w:rsidRPr="00680880" w:rsidRDefault="006C0590" w:rsidP="00D418A9">
            <w:pPr>
              <w:spacing w:line="300" w:lineRule="auto"/>
              <w:jc w:val="center"/>
              <w:rPr>
                <w:rFonts w:cs="Arial"/>
                <w:sz w:val="20"/>
              </w:rPr>
            </w:pPr>
            <w:r>
              <w:rPr>
                <w:rFonts w:cs="Arial"/>
                <w:sz w:val="20"/>
              </w:rPr>
              <w:t>8</w:t>
            </w: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5B70E1D9" w14:textId="77777777" w:rsidR="006C0590" w:rsidRPr="00680880" w:rsidRDefault="006C0590" w:rsidP="00D418A9">
            <w:pPr>
              <w:spacing w:line="300" w:lineRule="auto"/>
              <w:jc w:val="center"/>
              <w:rPr>
                <w:rFonts w:cs="Arial"/>
                <w:sz w:val="20"/>
              </w:rPr>
            </w:pPr>
            <w:r>
              <w:rPr>
                <w:rFonts w:cs="Arial"/>
                <w:sz w:val="20"/>
              </w:rPr>
              <w:t>89</w:t>
            </w:r>
            <w:r w:rsidRPr="00680880">
              <w:rPr>
                <w:rFonts w:cs="Arial"/>
                <w:sz w:val="20"/>
              </w:rPr>
              <w:t>%</w:t>
            </w:r>
          </w:p>
        </w:tc>
      </w:tr>
      <w:tr w:rsidR="006C0590" w:rsidRPr="00680880" w14:paraId="1735F3A2"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6F32B" w14:textId="77777777" w:rsidR="006C0590" w:rsidRPr="00680880" w:rsidRDefault="006C0590" w:rsidP="00D418A9">
            <w:pPr>
              <w:spacing w:line="300" w:lineRule="auto"/>
              <w:rPr>
                <w:rFonts w:cs="Arial"/>
                <w:sz w:val="20"/>
              </w:rPr>
            </w:pPr>
            <w:r w:rsidRPr="00680880">
              <w:rPr>
                <w:rFonts w:cs="Arial"/>
                <w:sz w:val="20"/>
              </w:rPr>
              <w:t>Turnaround time to receive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403B8AF8" w14:textId="77777777" w:rsidR="006C0590" w:rsidRPr="00680880" w:rsidRDefault="006C0590" w:rsidP="00D418A9">
            <w:pPr>
              <w:spacing w:line="300" w:lineRule="auto"/>
              <w:jc w:val="center"/>
              <w:rPr>
                <w:rFonts w:cs="Arial"/>
                <w:sz w:val="20"/>
              </w:rPr>
            </w:pPr>
            <w:r>
              <w:rPr>
                <w:rFonts w:cs="Arial"/>
                <w:sz w:val="20"/>
              </w:rPr>
              <w:t>8</w:t>
            </w: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74F1779" w14:textId="77777777" w:rsidR="006C0590" w:rsidRPr="00680880" w:rsidRDefault="006C0590" w:rsidP="00D418A9">
            <w:pPr>
              <w:spacing w:line="300" w:lineRule="auto"/>
              <w:jc w:val="center"/>
              <w:rPr>
                <w:rFonts w:cs="Arial"/>
                <w:sz w:val="20"/>
              </w:rPr>
            </w:pPr>
            <w:r>
              <w:rPr>
                <w:rFonts w:cs="Arial"/>
                <w:sz w:val="20"/>
              </w:rPr>
              <w:t>12</w:t>
            </w: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0444C75" w14:textId="77777777" w:rsidR="006C0590" w:rsidRPr="00680880" w:rsidRDefault="006C0590" w:rsidP="00D418A9">
            <w:pPr>
              <w:spacing w:line="300" w:lineRule="auto"/>
              <w:jc w:val="center"/>
              <w:rPr>
                <w:rFonts w:cs="Arial"/>
                <w:sz w:val="20"/>
              </w:rPr>
            </w:pPr>
            <w:r>
              <w:rPr>
                <w:rFonts w:cs="Arial"/>
                <w:sz w:val="20"/>
              </w:rPr>
              <w:t>81</w:t>
            </w:r>
            <w:r w:rsidRPr="00680880">
              <w:rPr>
                <w:rFonts w:cs="Arial"/>
                <w:sz w:val="20"/>
              </w:rPr>
              <w:t>%</w:t>
            </w:r>
          </w:p>
        </w:tc>
      </w:tr>
    </w:tbl>
    <w:p w14:paraId="0BD03A23" w14:textId="77777777" w:rsidR="006C0590" w:rsidRPr="00680880" w:rsidRDefault="006C0590" w:rsidP="006C0590">
      <w:pPr>
        <w:spacing w:line="300" w:lineRule="auto"/>
        <w:rPr>
          <w:rFonts w:cs="Arial"/>
          <w:sz w:val="20"/>
        </w:rPr>
      </w:pPr>
    </w:p>
    <w:p w14:paraId="4E53119A" w14:textId="77777777" w:rsidR="006C0590" w:rsidRPr="00680880" w:rsidRDefault="006C0590" w:rsidP="006C0590">
      <w:pPr>
        <w:spacing w:line="300" w:lineRule="auto"/>
        <w:rPr>
          <w:rFonts w:cs="Arial"/>
          <w:sz w:val="20"/>
        </w:rPr>
      </w:pPr>
      <w:r w:rsidRPr="00680880">
        <w:rPr>
          <w:rFonts w:cs="Arial"/>
          <w:sz w:val="20"/>
        </w:rPr>
        <w:t xml:space="preserve">Energy Trust </w:t>
      </w:r>
      <w:r>
        <w:rPr>
          <w:rFonts w:cs="Arial"/>
          <w:sz w:val="20"/>
        </w:rPr>
        <w:t>interviewed</w:t>
      </w:r>
      <w:r w:rsidRPr="00680880">
        <w:rPr>
          <w:rFonts w:cs="Arial"/>
          <w:sz w:val="20"/>
        </w:rPr>
        <w:t xml:space="preserve"> </w:t>
      </w:r>
      <w:r>
        <w:rPr>
          <w:rFonts w:cs="Arial"/>
          <w:sz w:val="20"/>
        </w:rPr>
        <w:t>seven</w:t>
      </w:r>
      <w:r w:rsidRPr="00680880">
        <w:rPr>
          <w:rFonts w:cs="Arial"/>
          <w:sz w:val="20"/>
        </w:rPr>
        <w:t xml:space="preserve"> commercial customers in 201</w:t>
      </w:r>
      <w:r>
        <w:rPr>
          <w:rFonts w:cs="Arial"/>
          <w:sz w:val="20"/>
        </w:rPr>
        <w:t>4</w:t>
      </w:r>
      <w:r w:rsidRPr="00680880">
        <w:rPr>
          <w:rFonts w:cs="Arial"/>
          <w:sz w:val="20"/>
        </w:rPr>
        <w:t xml:space="preserve">. </w:t>
      </w:r>
      <w:r>
        <w:rPr>
          <w:rFonts w:cs="Arial"/>
          <w:sz w:val="20"/>
        </w:rPr>
        <w:t>Most</w:t>
      </w:r>
      <w:r w:rsidRPr="00680880">
        <w:rPr>
          <w:rFonts w:cs="Arial"/>
          <w:sz w:val="20"/>
        </w:rPr>
        <w:t xml:space="preserve"> respondents were satisfied with their overall program experience, incentive amount, ease of applying for the incentive and interaction with program representatives.</w:t>
      </w:r>
    </w:p>
    <w:p w14:paraId="63D72652" w14:textId="77777777" w:rsidR="006C0590" w:rsidRPr="00680880" w:rsidRDefault="006C0590" w:rsidP="006C0590">
      <w:pPr>
        <w:spacing w:line="300" w:lineRule="auto"/>
        <w:rPr>
          <w:rFonts w:cs="Arial"/>
          <w:sz w:val="20"/>
        </w:rPr>
      </w:pPr>
    </w:p>
    <w:p w14:paraId="4FE60EC6" w14:textId="77777777" w:rsidR="006C0590" w:rsidRPr="00680880" w:rsidRDefault="006C0590" w:rsidP="006C0590">
      <w:pPr>
        <w:spacing w:line="300" w:lineRule="auto"/>
        <w:rPr>
          <w:rFonts w:cs="Arial"/>
          <w:b/>
          <w:bCs/>
          <w:sz w:val="20"/>
        </w:rPr>
      </w:pPr>
      <w:r w:rsidRPr="00680880">
        <w:rPr>
          <w:rFonts w:cs="Arial"/>
          <w:b/>
          <w:bCs/>
          <w:sz w:val="20"/>
        </w:rPr>
        <w:t>Table 2: NW Natural Washington commercial customer satisfaction 201</w:t>
      </w:r>
      <w:r>
        <w:rPr>
          <w:rFonts w:cs="Arial"/>
          <w:b/>
          <w:bCs/>
          <w:sz w:val="20"/>
        </w:rPr>
        <w:t>4</w:t>
      </w:r>
    </w:p>
    <w:tbl>
      <w:tblPr>
        <w:tblW w:w="5000" w:type="pct"/>
        <w:tblCellMar>
          <w:left w:w="0" w:type="dxa"/>
          <w:right w:w="0" w:type="dxa"/>
        </w:tblCellMar>
        <w:tblLook w:val="04A0" w:firstRow="1" w:lastRow="0" w:firstColumn="1" w:lastColumn="0" w:noHBand="0" w:noVBand="1"/>
      </w:tblPr>
      <w:tblGrid>
        <w:gridCol w:w="4338"/>
        <w:gridCol w:w="1446"/>
        <w:gridCol w:w="1896"/>
        <w:gridCol w:w="1896"/>
      </w:tblGrid>
      <w:tr w:rsidR="006C0590" w:rsidRPr="00680880" w14:paraId="52808DA9" w14:textId="77777777" w:rsidTr="00D418A9">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1ACDA" w14:textId="77777777" w:rsidR="006C0590" w:rsidRPr="00680880" w:rsidRDefault="006C0590" w:rsidP="00D418A9">
            <w:pPr>
              <w:spacing w:line="300" w:lineRule="auto"/>
              <w:jc w:val="center"/>
              <w:rPr>
                <w:rFonts w:cs="Arial"/>
                <w:sz w:val="20"/>
              </w:rPr>
            </w:pPr>
            <w:r>
              <w:rPr>
                <w:rFonts w:cs="Arial"/>
                <w:sz w:val="20"/>
              </w:rPr>
              <w:t>Commercial (n=7</w:t>
            </w:r>
            <w:r w:rsidRPr="00680880">
              <w:rPr>
                <w:rFonts w:cs="Arial"/>
                <w:sz w:val="20"/>
              </w:rPr>
              <w:t>)</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108C0" w14:textId="77777777" w:rsidR="006C0590" w:rsidRPr="00680880" w:rsidRDefault="006C0590" w:rsidP="00D418A9">
            <w:pPr>
              <w:spacing w:line="300" w:lineRule="auto"/>
              <w:jc w:val="center"/>
              <w:rPr>
                <w:rFonts w:cs="Arial"/>
                <w:sz w:val="20"/>
              </w:rPr>
            </w:pPr>
            <w:r w:rsidRPr="00680880">
              <w:rPr>
                <w:rFonts w:cs="Arial"/>
                <w:sz w:val="20"/>
              </w:rPr>
              <w:t>Dissatisfied</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99A9F" w14:textId="77777777" w:rsidR="006C0590" w:rsidRPr="00680880" w:rsidRDefault="006C0590" w:rsidP="00D418A9">
            <w:pPr>
              <w:spacing w:line="300" w:lineRule="auto"/>
              <w:jc w:val="center"/>
              <w:rPr>
                <w:rFonts w:cs="Arial"/>
                <w:sz w:val="20"/>
              </w:rPr>
            </w:pPr>
            <w:r w:rsidRPr="00680880">
              <w:rPr>
                <w:rFonts w:cs="Arial"/>
                <w:sz w:val="20"/>
              </w:rPr>
              <w:t>Neutral</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4D9CAF" w14:textId="77777777" w:rsidR="006C0590" w:rsidRPr="00680880" w:rsidRDefault="006C0590" w:rsidP="00D418A9">
            <w:pPr>
              <w:spacing w:line="300" w:lineRule="auto"/>
              <w:jc w:val="center"/>
              <w:rPr>
                <w:rFonts w:cs="Arial"/>
                <w:sz w:val="20"/>
              </w:rPr>
            </w:pPr>
            <w:r w:rsidRPr="00680880">
              <w:rPr>
                <w:rFonts w:cs="Arial"/>
                <w:sz w:val="20"/>
              </w:rPr>
              <w:t>Satisfied</w:t>
            </w:r>
          </w:p>
        </w:tc>
      </w:tr>
      <w:tr w:rsidR="006C0590" w:rsidRPr="00680880" w14:paraId="05ED7844"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6D0E" w14:textId="77777777" w:rsidR="006C0590" w:rsidRPr="00680880" w:rsidRDefault="006C0590" w:rsidP="00D418A9">
            <w:pPr>
              <w:spacing w:line="300" w:lineRule="auto"/>
              <w:rPr>
                <w:rFonts w:cs="Arial"/>
                <w:sz w:val="20"/>
              </w:rPr>
            </w:pPr>
            <w:r w:rsidRPr="00680880">
              <w:rPr>
                <w:rFonts w:cs="Arial"/>
                <w:sz w:val="20"/>
              </w:rPr>
              <w:t>Overall</w:t>
            </w:r>
            <w:r>
              <w:rPr>
                <w:rFonts w:cs="Arial"/>
                <w:sz w:val="20"/>
              </w:rPr>
              <w:t xml:space="preserve"> satisfaction</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5AF71B4" w14:textId="77777777" w:rsidR="006C0590" w:rsidRPr="00680880" w:rsidRDefault="006C0590" w:rsidP="00D418A9">
            <w:pPr>
              <w:spacing w:line="300" w:lineRule="auto"/>
              <w:jc w:val="center"/>
              <w:rPr>
                <w:rFonts w:cs="Arial"/>
                <w:sz w:val="20"/>
              </w:rPr>
            </w:pP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6A9C209" w14:textId="77777777" w:rsidR="006C0590" w:rsidRPr="00680880" w:rsidRDefault="006C0590" w:rsidP="00D418A9">
            <w:pPr>
              <w:spacing w:line="300" w:lineRule="auto"/>
              <w:jc w:val="center"/>
              <w:rPr>
                <w:rFonts w:cs="Arial"/>
                <w:sz w:val="20"/>
              </w:rPr>
            </w:pPr>
            <w:r>
              <w:rPr>
                <w:rFonts w:cs="Arial"/>
                <w:sz w:val="20"/>
              </w:rPr>
              <w:t>2</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9859D3A" w14:textId="77777777" w:rsidR="006C0590" w:rsidRPr="00680880" w:rsidRDefault="006C0590" w:rsidP="00D418A9">
            <w:pPr>
              <w:spacing w:line="300" w:lineRule="auto"/>
              <w:jc w:val="center"/>
              <w:rPr>
                <w:rFonts w:cs="Arial"/>
                <w:sz w:val="20"/>
              </w:rPr>
            </w:pPr>
            <w:r>
              <w:rPr>
                <w:rFonts w:cs="Arial"/>
                <w:sz w:val="20"/>
              </w:rPr>
              <w:t>5</w:t>
            </w:r>
          </w:p>
        </w:tc>
      </w:tr>
      <w:tr w:rsidR="006C0590" w:rsidRPr="00680880" w14:paraId="2C570789"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B730B" w14:textId="77777777" w:rsidR="006C0590" w:rsidRPr="00680880" w:rsidRDefault="006C0590" w:rsidP="00D418A9">
            <w:pPr>
              <w:spacing w:line="300" w:lineRule="auto"/>
              <w:rPr>
                <w:rFonts w:cs="Arial"/>
                <w:sz w:val="20"/>
              </w:rPr>
            </w:pPr>
            <w:r w:rsidRPr="00680880">
              <w:rPr>
                <w:rFonts w:cs="Arial"/>
                <w:sz w:val="20"/>
              </w:rPr>
              <w:t>Incentive amount</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57E91229" w14:textId="77777777" w:rsidR="006C0590" w:rsidRPr="00680880" w:rsidRDefault="006C0590" w:rsidP="00D418A9">
            <w:pPr>
              <w:spacing w:line="300" w:lineRule="auto"/>
              <w:jc w:val="center"/>
              <w:rPr>
                <w:rFonts w:cs="Arial"/>
                <w:sz w:val="20"/>
              </w:rPr>
            </w:pP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36A8C56" w14:textId="77777777" w:rsidR="006C0590" w:rsidRPr="00680880" w:rsidRDefault="006C0590" w:rsidP="00D418A9">
            <w:pPr>
              <w:spacing w:line="300" w:lineRule="auto"/>
              <w:jc w:val="center"/>
              <w:rPr>
                <w:rFonts w:cs="Arial"/>
                <w:sz w:val="20"/>
              </w:rPr>
            </w:pP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499676C4" w14:textId="77777777" w:rsidR="006C0590" w:rsidRPr="00680880" w:rsidRDefault="006C0590" w:rsidP="00D418A9">
            <w:pPr>
              <w:spacing w:line="300" w:lineRule="auto"/>
              <w:jc w:val="center"/>
              <w:rPr>
                <w:rFonts w:cs="Arial"/>
                <w:sz w:val="20"/>
              </w:rPr>
            </w:pPr>
            <w:r>
              <w:rPr>
                <w:rFonts w:cs="Arial"/>
                <w:sz w:val="20"/>
              </w:rPr>
              <w:t>7</w:t>
            </w:r>
          </w:p>
        </w:tc>
      </w:tr>
      <w:tr w:rsidR="006C0590" w:rsidRPr="00680880" w14:paraId="48B2448E"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8CD71" w14:textId="77777777" w:rsidR="006C0590" w:rsidRPr="00680880" w:rsidRDefault="006C0590" w:rsidP="00D418A9">
            <w:pPr>
              <w:spacing w:line="300" w:lineRule="auto"/>
              <w:rPr>
                <w:rFonts w:cs="Arial"/>
                <w:sz w:val="20"/>
              </w:rPr>
            </w:pPr>
            <w:r w:rsidRPr="00680880">
              <w:rPr>
                <w:rFonts w:cs="Arial"/>
                <w:sz w:val="20"/>
              </w:rPr>
              <w:t>Ease of applying for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2F7E2425" w14:textId="77777777" w:rsidR="006C0590" w:rsidRPr="00680880" w:rsidRDefault="006C0590" w:rsidP="00D418A9">
            <w:pPr>
              <w:spacing w:line="300" w:lineRule="auto"/>
              <w:jc w:val="center"/>
              <w:rPr>
                <w:rFonts w:cs="Arial"/>
                <w:sz w:val="20"/>
              </w:rPr>
            </w:pPr>
            <w:r>
              <w:rPr>
                <w:rFonts w:cs="Arial"/>
                <w:sz w:val="20"/>
              </w:rPr>
              <w:t>1</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153D6CD8" w14:textId="77777777" w:rsidR="006C0590" w:rsidRPr="00680880" w:rsidRDefault="006C0590" w:rsidP="00D418A9">
            <w:pPr>
              <w:spacing w:line="300" w:lineRule="auto"/>
              <w:jc w:val="center"/>
              <w:rPr>
                <w:rFonts w:cs="Arial"/>
                <w:sz w:val="20"/>
              </w:rPr>
            </w:pPr>
            <w:r>
              <w:rPr>
                <w:rFonts w:cs="Arial"/>
                <w:sz w:val="20"/>
              </w:rPr>
              <w:t>2</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7085664B" w14:textId="77777777" w:rsidR="006C0590" w:rsidRPr="00680880" w:rsidRDefault="006C0590" w:rsidP="00D418A9">
            <w:pPr>
              <w:spacing w:line="300" w:lineRule="auto"/>
              <w:jc w:val="center"/>
              <w:rPr>
                <w:rFonts w:cs="Arial"/>
                <w:sz w:val="20"/>
              </w:rPr>
            </w:pPr>
            <w:r>
              <w:rPr>
                <w:rFonts w:cs="Arial"/>
                <w:sz w:val="20"/>
              </w:rPr>
              <w:t>4</w:t>
            </w:r>
          </w:p>
        </w:tc>
      </w:tr>
      <w:tr w:rsidR="006C0590" w:rsidRPr="00680880" w14:paraId="736EC218"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CD86B" w14:textId="77777777" w:rsidR="006C0590" w:rsidRPr="00680880" w:rsidRDefault="006C0590" w:rsidP="00D418A9">
            <w:pPr>
              <w:spacing w:line="300" w:lineRule="auto"/>
              <w:rPr>
                <w:rFonts w:cs="Arial"/>
                <w:sz w:val="20"/>
              </w:rPr>
            </w:pPr>
            <w:r w:rsidRPr="00680880">
              <w:rPr>
                <w:rFonts w:cs="Arial"/>
                <w:sz w:val="20"/>
              </w:rPr>
              <w:t>Interaction with program representative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74078318" w14:textId="77777777" w:rsidR="006C0590" w:rsidRPr="00680880" w:rsidRDefault="006C0590" w:rsidP="00D418A9">
            <w:pPr>
              <w:spacing w:line="300" w:lineRule="auto"/>
              <w:jc w:val="center"/>
              <w:rPr>
                <w:rFonts w:cs="Arial"/>
                <w:sz w:val="20"/>
              </w:rPr>
            </w:pP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5F3D243B" w14:textId="77777777" w:rsidR="006C0590" w:rsidRPr="00680880" w:rsidRDefault="006C0590" w:rsidP="00D418A9">
            <w:pPr>
              <w:spacing w:line="300" w:lineRule="auto"/>
              <w:jc w:val="center"/>
              <w:rPr>
                <w:rFonts w:cs="Arial"/>
                <w:sz w:val="20"/>
              </w:rPr>
            </w:pPr>
            <w:r>
              <w:rPr>
                <w:rFonts w:cs="Arial"/>
                <w:sz w:val="20"/>
              </w:rPr>
              <w:t>1</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7A3D6A8" w14:textId="77777777" w:rsidR="006C0590" w:rsidRPr="00680880" w:rsidRDefault="006C0590" w:rsidP="00D418A9">
            <w:pPr>
              <w:spacing w:line="300" w:lineRule="auto"/>
              <w:jc w:val="center"/>
              <w:rPr>
                <w:rFonts w:cs="Arial"/>
                <w:sz w:val="20"/>
              </w:rPr>
            </w:pPr>
            <w:r>
              <w:rPr>
                <w:rFonts w:cs="Arial"/>
                <w:sz w:val="20"/>
              </w:rPr>
              <w:t>6</w:t>
            </w:r>
          </w:p>
        </w:tc>
      </w:tr>
      <w:tr w:rsidR="006C0590" w:rsidRPr="00680880" w14:paraId="7CD90A01"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91577" w14:textId="77777777" w:rsidR="006C0590" w:rsidRPr="00680880" w:rsidRDefault="006C0590" w:rsidP="00D418A9">
            <w:pPr>
              <w:spacing w:line="300" w:lineRule="auto"/>
              <w:rPr>
                <w:rFonts w:cs="Arial"/>
                <w:sz w:val="20"/>
              </w:rPr>
            </w:pPr>
            <w:r w:rsidRPr="00680880">
              <w:rPr>
                <w:rFonts w:cs="Arial"/>
                <w:sz w:val="20"/>
              </w:rPr>
              <w:t>Performance of equipment or system installed</w:t>
            </w:r>
            <w:r w:rsidRPr="00680880">
              <w:rPr>
                <w:rStyle w:val="FootnoteReference"/>
                <w:rFonts w:cs="Arial"/>
                <w:sz w:val="20"/>
              </w:rPr>
              <w:footnoteReference w:id="2"/>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C597516" w14:textId="77777777" w:rsidR="006C0590" w:rsidRPr="00680880" w:rsidRDefault="006C0590" w:rsidP="00D418A9">
            <w:pPr>
              <w:spacing w:line="300" w:lineRule="auto"/>
              <w:jc w:val="center"/>
              <w:rPr>
                <w:rFonts w:cs="Arial"/>
                <w:sz w:val="20"/>
              </w:rPr>
            </w:pPr>
            <w:r w:rsidRPr="00680880">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5EED9466" w14:textId="77777777" w:rsidR="006C0590" w:rsidRPr="00680880" w:rsidRDefault="006C0590" w:rsidP="00D418A9">
            <w:pPr>
              <w:spacing w:line="300" w:lineRule="auto"/>
              <w:jc w:val="center"/>
              <w:rPr>
                <w:rFonts w:cs="Arial"/>
                <w:sz w:val="20"/>
              </w:rPr>
            </w:pPr>
            <w:r>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5B62EADD" w14:textId="77777777" w:rsidR="006C0590" w:rsidRPr="00680880" w:rsidRDefault="006C0590" w:rsidP="00D418A9">
            <w:pPr>
              <w:spacing w:line="300" w:lineRule="auto"/>
              <w:jc w:val="center"/>
              <w:rPr>
                <w:rFonts w:cs="Arial"/>
                <w:sz w:val="20"/>
              </w:rPr>
            </w:pPr>
            <w:r>
              <w:rPr>
                <w:rFonts w:cs="Arial"/>
                <w:sz w:val="20"/>
              </w:rPr>
              <w:t>6</w:t>
            </w:r>
          </w:p>
        </w:tc>
      </w:tr>
      <w:tr w:rsidR="006C0590" w:rsidRPr="00680880" w14:paraId="66F30D33" w14:textId="77777777" w:rsidTr="00D418A9">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1D3E2" w14:textId="77777777" w:rsidR="006C0590" w:rsidRPr="00680880" w:rsidRDefault="006C0590" w:rsidP="00D418A9">
            <w:pPr>
              <w:spacing w:line="300" w:lineRule="auto"/>
              <w:rPr>
                <w:rFonts w:cs="Arial"/>
                <w:sz w:val="20"/>
              </w:rPr>
            </w:pPr>
            <w:r w:rsidRPr="00680880">
              <w:rPr>
                <w:rFonts w:cs="Arial"/>
                <w:sz w:val="20"/>
              </w:rPr>
              <w:t>Turnaround time to receive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1D0A40F9" w14:textId="77777777" w:rsidR="006C0590" w:rsidRPr="00680880" w:rsidRDefault="006C0590" w:rsidP="00D418A9">
            <w:pPr>
              <w:spacing w:line="300" w:lineRule="auto"/>
              <w:jc w:val="center"/>
              <w:rPr>
                <w:rFonts w:cs="Arial"/>
                <w:sz w:val="20"/>
              </w:rPr>
            </w:pPr>
            <w:r w:rsidRPr="00680880">
              <w:rPr>
                <w:rFonts w:cs="Arial"/>
                <w:sz w:val="20"/>
              </w:rPr>
              <w:t>2</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D6B48F4" w14:textId="77777777" w:rsidR="006C0590" w:rsidRPr="00680880" w:rsidRDefault="006C0590" w:rsidP="00D418A9">
            <w:pPr>
              <w:spacing w:line="300" w:lineRule="auto"/>
              <w:jc w:val="center"/>
              <w:rPr>
                <w:rFonts w:cs="Arial"/>
                <w:sz w:val="20"/>
              </w:rPr>
            </w:pPr>
            <w:r>
              <w:rPr>
                <w:rFonts w:cs="Arial"/>
                <w:sz w:val="20"/>
              </w:rPr>
              <w:t>2</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07DA90D6" w14:textId="77777777" w:rsidR="006C0590" w:rsidRPr="00680880" w:rsidRDefault="006C0590" w:rsidP="00D418A9">
            <w:pPr>
              <w:spacing w:line="300" w:lineRule="auto"/>
              <w:jc w:val="center"/>
              <w:rPr>
                <w:rFonts w:cs="Arial"/>
                <w:sz w:val="20"/>
              </w:rPr>
            </w:pPr>
            <w:r>
              <w:rPr>
                <w:rFonts w:cs="Arial"/>
                <w:sz w:val="20"/>
              </w:rPr>
              <w:t>3</w:t>
            </w:r>
          </w:p>
        </w:tc>
      </w:tr>
    </w:tbl>
    <w:p w14:paraId="24F61BEF" w14:textId="77777777" w:rsidR="00EC1C25" w:rsidRDefault="00EC1C25" w:rsidP="006C0590">
      <w:pPr>
        <w:spacing w:line="300" w:lineRule="auto"/>
        <w:rPr>
          <w:rFonts w:cs="Arial"/>
          <w:sz w:val="20"/>
        </w:rPr>
        <w:sectPr w:rsidR="00EC1C25" w:rsidSect="003114A3">
          <w:headerReference w:type="default" r:id="rId26"/>
          <w:footerReference w:type="default" r:id="rId27"/>
          <w:pgSz w:w="12240" w:h="15840" w:code="1"/>
          <w:pgMar w:top="1440" w:right="1440" w:bottom="1440" w:left="1440" w:header="720" w:footer="720" w:gutter="0"/>
          <w:cols w:space="720"/>
          <w:titlePg/>
          <w:docGrid w:linePitch="360"/>
        </w:sectPr>
      </w:pPr>
    </w:p>
    <w:p w14:paraId="31DC52F9" w14:textId="77777777" w:rsidR="00EC1C25" w:rsidRPr="00A76EED" w:rsidRDefault="00EC1C25" w:rsidP="00EC1C25">
      <w:pPr>
        <w:spacing w:line="300" w:lineRule="auto"/>
        <w:outlineLvl w:val="0"/>
        <w:rPr>
          <w:rFonts w:cs="Arial"/>
          <w:b/>
          <w:sz w:val="48"/>
          <w:szCs w:val="48"/>
        </w:rPr>
      </w:pPr>
      <w:r w:rsidRPr="00A76EED">
        <w:rPr>
          <w:rFonts w:cs="Arial"/>
          <w:b/>
          <w:noProof/>
          <w:sz w:val="48"/>
          <w:szCs w:val="48"/>
        </w:rPr>
        <w:lastRenderedPageBreak/>
        <w:drawing>
          <wp:anchor distT="0" distB="0" distL="114300" distR="114300" simplePos="0" relativeHeight="251657216" behindDoc="0" locked="0" layoutInCell="1" allowOverlap="1" wp14:anchorId="7BE6D2DA" wp14:editId="6133F253">
            <wp:simplePos x="0" y="0"/>
            <wp:positionH relativeFrom="page">
              <wp:posOffset>457200</wp:posOffset>
            </wp:positionH>
            <wp:positionV relativeFrom="paragraph">
              <wp:posOffset>1137285</wp:posOffset>
            </wp:positionV>
            <wp:extent cx="6864350" cy="76200"/>
            <wp:effectExtent l="19050" t="0" r="0" b="0"/>
            <wp:wrapNone/>
            <wp:docPr id="11" name="Picture 11"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4295"/>
                    </a:xfrm>
                    <a:prstGeom prst="rect">
                      <a:avLst/>
                    </a:prstGeom>
                    <a:noFill/>
                    <a:ln w="9525">
                      <a:noFill/>
                      <a:miter lim="800000"/>
                      <a:headEnd/>
                      <a:tailEnd/>
                    </a:ln>
                  </pic:spPr>
                </pic:pic>
              </a:graphicData>
            </a:graphic>
          </wp:anchor>
        </w:drawing>
      </w:r>
      <w:r w:rsidRPr="00A76EED">
        <w:rPr>
          <w:rFonts w:cs="Arial"/>
          <w:b/>
          <w:sz w:val="48"/>
          <w:szCs w:val="48"/>
        </w:rPr>
        <w:t xml:space="preserve">2014 Annual </w:t>
      </w:r>
      <w:r>
        <w:rPr>
          <w:rFonts w:cs="Arial"/>
          <w:b/>
          <w:sz w:val="48"/>
          <w:szCs w:val="48"/>
        </w:rPr>
        <w:t xml:space="preserve">Energy Efficiency </w:t>
      </w:r>
      <w:r w:rsidRPr="00A76EED">
        <w:rPr>
          <w:rFonts w:cs="Arial"/>
          <w:b/>
          <w:sz w:val="48"/>
          <w:szCs w:val="48"/>
        </w:rPr>
        <w:t>Report</w:t>
      </w:r>
    </w:p>
    <w:p w14:paraId="6C67E6CE" w14:textId="77777777" w:rsidR="00EC1C25" w:rsidRPr="00A76EED" w:rsidRDefault="00EC1C25" w:rsidP="00EC1C25">
      <w:pPr>
        <w:spacing w:line="300" w:lineRule="auto"/>
        <w:outlineLvl w:val="0"/>
        <w:rPr>
          <w:rFonts w:cs="Arial"/>
          <w:b/>
          <w:sz w:val="48"/>
          <w:szCs w:val="48"/>
        </w:rPr>
      </w:pPr>
      <w:r w:rsidRPr="00A76EED">
        <w:rPr>
          <w:rFonts w:cs="Arial"/>
          <w:b/>
          <w:sz w:val="48"/>
          <w:szCs w:val="48"/>
        </w:rPr>
        <w:t xml:space="preserve">NW Natural </w:t>
      </w:r>
      <w:r>
        <w:rPr>
          <w:rFonts w:cs="Arial"/>
          <w:b/>
          <w:sz w:val="48"/>
          <w:szCs w:val="48"/>
        </w:rPr>
        <w:t xml:space="preserve">- </w:t>
      </w:r>
      <w:r w:rsidRPr="00A76EED">
        <w:rPr>
          <w:rFonts w:cs="Arial"/>
          <w:b/>
          <w:sz w:val="48"/>
          <w:szCs w:val="48"/>
        </w:rPr>
        <w:t xml:space="preserve">Washington </w:t>
      </w:r>
    </w:p>
    <w:p w14:paraId="690E708F" w14:textId="77777777" w:rsidR="00EC1C25" w:rsidRDefault="00EC1C25" w:rsidP="00EC1C25">
      <w:pPr>
        <w:spacing w:line="300" w:lineRule="auto"/>
        <w:rPr>
          <w:rFonts w:cs="Arial"/>
          <w:b/>
          <w:sz w:val="21"/>
          <w:szCs w:val="21"/>
        </w:rPr>
      </w:pPr>
    </w:p>
    <w:p w14:paraId="6A010439" w14:textId="77777777" w:rsidR="00EC1C25" w:rsidRDefault="00EC1C25" w:rsidP="00EC1C25">
      <w:pPr>
        <w:spacing w:line="300" w:lineRule="auto"/>
        <w:rPr>
          <w:rFonts w:cs="Arial"/>
          <w:i/>
          <w:sz w:val="21"/>
          <w:szCs w:val="21"/>
        </w:rPr>
      </w:pPr>
    </w:p>
    <w:p w14:paraId="440BFC96" w14:textId="77777777" w:rsidR="00EC1C25" w:rsidRDefault="00EC1C25" w:rsidP="00EC1C25">
      <w:pPr>
        <w:spacing w:line="300" w:lineRule="auto"/>
        <w:rPr>
          <w:rFonts w:cs="Arial"/>
          <w:i/>
          <w:sz w:val="21"/>
          <w:szCs w:val="21"/>
        </w:rPr>
      </w:pPr>
    </w:p>
    <w:p w14:paraId="1AE5E654" w14:textId="77777777" w:rsidR="00EC1C25" w:rsidRPr="00790750" w:rsidRDefault="00EC1C25" w:rsidP="00EC1C25">
      <w:pPr>
        <w:spacing w:line="300" w:lineRule="auto"/>
        <w:rPr>
          <w:rFonts w:cs="Arial"/>
          <w:i/>
          <w:sz w:val="21"/>
          <w:szCs w:val="21"/>
        </w:rPr>
      </w:pPr>
      <w:r>
        <w:rPr>
          <w:rFonts w:cs="Arial"/>
          <w:i/>
          <w:noProof/>
          <w:sz w:val="21"/>
          <w:szCs w:val="21"/>
        </w:rPr>
        <mc:AlternateContent>
          <mc:Choice Requires="wps">
            <w:drawing>
              <wp:anchor distT="0" distB="0" distL="114300" distR="114300" simplePos="0" relativeHeight="251655168" behindDoc="0" locked="0" layoutInCell="1" allowOverlap="1" wp14:anchorId="20E44108" wp14:editId="6F9F9271">
                <wp:simplePos x="0" y="0"/>
                <wp:positionH relativeFrom="column">
                  <wp:posOffset>-38100</wp:posOffset>
                </wp:positionH>
                <wp:positionV relativeFrom="paragraph">
                  <wp:posOffset>149224</wp:posOffset>
                </wp:positionV>
                <wp:extent cx="5962650" cy="51339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2A3C8" w14:textId="77777777" w:rsidR="00EC1C25" w:rsidRDefault="00EC1C25" w:rsidP="00EC1C25">
                            <w:pPr>
                              <w:rPr>
                                <w:rFonts w:cs="Arial"/>
                                <w:b/>
                                <w:caps/>
                                <w:sz w:val="20"/>
                              </w:rPr>
                            </w:pPr>
                          </w:p>
                          <w:p w14:paraId="41F213B0" w14:textId="77777777" w:rsidR="00EC1C25" w:rsidRPr="00144B36" w:rsidRDefault="00EC1C25" w:rsidP="00EC1C25">
                            <w:pPr>
                              <w:rPr>
                                <w:rFonts w:cs="Arial"/>
                                <w:b/>
                                <w:caps/>
                                <w:sz w:val="28"/>
                              </w:rPr>
                            </w:pPr>
                            <w:r w:rsidRPr="00144B36">
                              <w:rPr>
                                <w:rFonts w:cs="Arial"/>
                                <w:b/>
                                <w:caps/>
                                <w:sz w:val="28"/>
                              </w:rPr>
                              <w:t>washington Low Income energy efficiency (WALIEE)</w:t>
                            </w:r>
                          </w:p>
                          <w:p w14:paraId="7EEA0D4B" w14:textId="77777777" w:rsidR="00EC1C25" w:rsidRDefault="00EC1C25" w:rsidP="00EC1C25">
                            <w:pPr>
                              <w:rPr>
                                <w:rFonts w:cs="Arial"/>
                                <w:b/>
                                <w:caps/>
                                <w:sz w:val="20"/>
                              </w:rPr>
                            </w:pPr>
                          </w:p>
                          <w:p w14:paraId="740CE596" w14:textId="77777777" w:rsidR="00EC1C25" w:rsidRDefault="00EC1C25" w:rsidP="00EC1C25">
                            <w:pPr>
                              <w:rPr>
                                <w:rFonts w:cs="Arial"/>
                                <w:b/>
                                <w:caps/>
                                <w:sz w:val="20"/>
                              </w:rPr>
                            </w:pPr>
                            <w:r>
                              <w:rPr>
                                <w:rFonts w:cs="Arial"/>
                                <w:b/>
                                <w:caps/>
                                <w:sz w:val="20"/>
                              </w:rPr>
                              <w:t>NW Natural</w:t>
                            </w:r>
                          </w:p>
                          <w:p w14:paraId="2DD0A88D" w14:textId="77777777" w:rsidR="00EC1C25" w:rsidRPr="00972DD8" w:rsidRDefault="00EC1C25" w:rsidP="00EC1C25">
                            <w:pPr>
                              <w:rPr>
                                <w:rFonts w:cs="Arial"/>
                                <w:b/>
                                <w:caps/>
                                <w:sz w:val="20"/>
                              </w:rPr>
                            </w:pPr>
                            <w:r>
                              <w:rPr>
                                <w:rFonts w:cs="Arial"/>
                                <w:b/>
                                <w:caps/>
                                <w:sz w:val="20"/>
                              </w:rPr>
                              <w:t>April 27, 2015</w:t>
                            </w:r>
                          </w:p>
                          <w:p w14:paraId="38DEE2D8" w14:textId="77777777" w:rsidR="00EC1C25" w:rsidRPr="00F27A2F" w:rsidRDefault="00EC1C25" w:rsidP="00EC1C25">
                            <w:pPr>
                              <w:rPr>
                                <w:rFonts w:cs="Arial"/>
                                <w:i/>
                                <w:sz w:val="21"/>
                                <w:szCs w:val="21"/>
                              </w:rPr>
                            </w:pPr>
                          </w:p>
                          <w:p w14:paraId="59B14618" w14:textId="77777777" w:rsidR="00EC1C25" w:rsidRDefault="00EC1C25" w:rsidP="00EC1C25">
                            <w:pPr>
                              <w:rPr>
                                <w:rFonts w:cs="Arial"/>
                                <w:szCs w:val="22"/>
                              </w:rPr>
                            </w:pPr>
                          </w:p>
                          <w:p w14:paraId="00DAE775" w14:textId="77777777" w:rsidR="00EC1C25" w:rsidRPr="00F27A2F" w:rsidRDefault="00EC1C25" w:rsidP="00EC1C25">
                            <w:pPr>
                              <w:rPr>
                                <w:rFonts w:cs="Arial"/>
                                <w:i/>
                                <w:sz w:val="21"/>
                                <w:szCs w:val="21"/>
                              </w:rPr>
                            </w:pPr>
                          </w:p>
                          <w:p w14:paraId="68EE13B9" w14:textId="77777777" w:rsidR="00EC1C25" w:rsidRPr="00F27A2F" w:rsidRDefault="00EC1C25" w:rsidP="00EC1C25">
                            <w:pPr>
                              <w:rPr>
                                <w:rFonts w:cs="Arial"/>
                                <w:i/>
                                <w:sz w:val="21"/>
                                <w:szCs w:val="21"/>
                              </w:rPr>
                            </w:pPr>
                          </w:p>
                          <w:p w14:paraId="10777E19" w14:textId="77777777" w:rsidR="00EC1C25" w:rsidRPr="00F27A2F" w:rsidRDefault="00EC1C25" w:rsidP="00EC1C25">
                            <w:pPr>
                              <w:rPr>
                                <w:rFonts w:cs="Arial"/>
                                <w:i/>
                                <w:sz w:val="21"/>
                                <w:szCs w:val="21"/>
                              </w:rPr>
                            </w:pPr>
                          </w:p>
                          <w:p w14:paraId="532D3483" w14:textId="77777777" w:rsidR="00EC1C25" w:rsidRPr="00F27A2F" w:rsidRDefault="00EC1C25" w:rsidP="00EC1C25">
                            <w:pPr>
                              <w:rPr>
                                <w:rFonts w:cs="Arial"/>
                                <w:i/>
                                <w:sz w:val="21"/>
                                <w:szCs w:val="21"/>
                              </w:rPr>
                            </w:pPr>
                          </w:p>
                          <w:p w14:paraId="08445E9C" w14:textId="77777777" w:rsidR="00EC1C25" w:rsidRPr="00592DD0" w:rsidRDefault="00EC1C25" w:rsidP="00EC1C25">
                            <w:pPr>
                              <w:rPr>
                                <w:rFonts w:cs="Arial"/>
                                <w:sz w:val="40"/>
                                <w:szCs w:val="40"/>
                              </w:rPr>
                            </w:pPr>
                          </w:p>
                          <w:p w14:paraId="41EE320E" w14:textId="77777777" w:rsidR="00EC1C25" w:rsidRPr="00F27A2F" w:rsidRDefault="00EC1C25" w:rsidP="00EC1C25">
                            <w:pPr>
                              <w:rPr>
                                <w:rFonts w:cs="Arial"/>
                                <w:i/>
                                <w:sz w:val="21"/>
                                <w:szCs w:val="21"/>
                              </w:rPr>
                            </w:pPr>
                          </w:p>
                          <w:p w14:paraId="6A032371" w14:textId="77777777" w:rsidR="00EC1C25" w:rsidRPr="00F27A2F" w:rsidRDefault="00EC1C25" w:rsidP="00EC1C25">
                            <w:pPr>
                              <w:rPr>
                                <w:rFonts w:cs="Arial"/>
                                <w:i/>
                                <w:sz w:val="21"/>
                                <w:szCs w:val="21"/>
                              </w:rPr>
                            </w:pPr>
                          </w:p>
                          <w:p w14:paraId="15739685" w14:textId="77777777" w:rsidR="00EC1C25" w:rsidRPr="00F27A2F" w:rsidRDefault="00EC1C25" w:rsidP="00EC1C25">
                            <w:pPr>
                              <w:rPr>
                                <w:rFonts w:cs="Arial"/>
                                <w:i/>
                                <w:sz w:val="21"/>
                                <w:szCs w:val="21"/>
                              </w:rPr>
                            </w:pPr>
                          </w:p>
                          <w:p w14:paraId="0E623872" w14:textId="77777777" w:rsidR="00EC1C25" w:rsidRPr="00F27A2F" w:rsidRDefault="00EC1C25" w:rsidP="00EC1C25">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pt;margin-top:11.75pt;width:469.5pt;height:40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uY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" filled="f" stroked="f">
                <v:textbox>
                  <w:txbxContent>
                    <w:p w14:paraId="6E22A3C8" w14:textId="77777777" w:rsidR="00EC1C25" w:rsidRDefault="00EC1C25" w:rsidP="00EC1C25">
                      <w:pPr>
                        <w:rPr>
                          <w:rFonts w:cs="Arial"/>
                          <w:b/>
                          <w:caps/>
                          <w:sz w:val="20"/>
                        </w:rPr>
                      </w:pPr>
                    </w:p>
                    <w:p w14:paraId="41F213B0" w14:textId="77777777" w:rsidR="00EC1C25" w:rsidRPr="00144B36" w:rsidRDefault="00EC1C25" w:rsidP="00EC1C25">
                      <w:pPr>
                        <w:rPr>
                          <w:rFonts w:cs="Arial"/>
                          <w:b/>
                          <w:caps/>
                          <w:sz w:val="28"/>
                        </w:rPr>
                      </w:pPr>
                      <w:r w:rsidRPr="00144B36">
                        <w:rPr>
                          <w:rFonts w:cs="Arial"/>
                          <w:b/>
                          <w:caps/>
                          <w:sz w:val="28"/>
                        </w:rPr>
                        <w:t>washington Low Income energy efficiency (WALIEE)</w:t>
                      </w:r>
                    </w:p>
                    <w:p w14:paraId="7EEA0D4B" w14:textId="77777777" w:rsidR="00EC1C25" w:rsidRDefault="00EC1C25" w:rsidP="00EC1C25">
                      <w:pPr>
                        <w:rPr>
                          <w:rFonts w:cs="Arial"/>
                          <w:b/>
                          <w:caps/>
                          <w:sz w:val="20"/>
                        </w:rPr>
                      </w:pPr>
                    </w:p>
                    <w:p w14:paraId="740CE596" w14:textId="77777777" w:rsidR="00EC1C25" w:rsidRDefault="00EC1C25" w:rsidP="00EC1C25">
                      <w:pPr>
                        <w:rPr>
                          <w:rFonts w:cs="Arial"/>
                          <w:b/>
                          <w:caps/>
                          <w:sz w:val="20"/>
                        </w:rPr>
                      </w:pPr>
                      <w:r>
                        <w:rPr>
                          <w:rFonts w:cs="Arial"/>
                          <w:b/>
                          <w:caps/>
                          <w:sz w:val="20"/>
                        </w:rPr>
                        <w:t>NW Natural</w:t>
                      </w:r>
                    </w:p>
                    <w:p w14:paraId="2DD0A88D" w14:textId="77777777" w:rsidR="00EC1C25" w:rsidRPr="00972DD8" w:rsidRDefault="00EC1C25" w:rsidP="00EC1C25">
                      <w:pPr>
                        <w:rPr>
                          <w:rFonts w:cs="Arial"/>
                          <w:b/>
                          <w:caps/>
                          <w:sz w:val="20"/>
                        </w:rPr>
                      </w:pPr>
                      <w:r>
                        <w:rPr>
                          <w:rFonts w:cs="Arial"/>
                          <w:b/>
                          <w:caps/>
                          <w:sz w:val="20"/>
                        </w:rPr>
                        <w:t>April 27, 2015</w:t>
                      </w:r>
                    </w:p>
                    <w:p w14:paraId="38DEE2D8" w14:textId="77777777" w:rsidR="00EC1C25" w:rsidRPr="00F27A2F" w:rsidRDefault="00EC1C25" w:rsidP="00EC1C25">
                      <w:pPr>
                        <w:rPr>
                          <w:rFonts w:cs="Arial"/>
                          <w:i/>
                          <w:sz w:val="21"/>
                          <w:szCs w:val="21"/>
                        </w:rPr>
                      </w:pPr>
                    </w:p>
                    <w:p w14:paraId="59B14618" w14:textId="77777777" w:rsidR="00EC1C25" w:rsidRDefault="00EC1C25" w:rsidP="00EC1C25">
                      <w:pPr>
                        <w:rPr>
                          <w:rFonts w:cs="Arial"/>
                          <w:szCs w:val="22"/>
                        </w:rPr>
                      </w:pPr>
                    </w:p>
                    <w:p w14:paraId="00DAE775" w14:textId="77777777" w:rsidR="00EC1C25" w:rsidRPr="00F27A2F" w:rsidRDefault="00EC1C25" w:rsidP="00EC1C25">
                      <w:pPr>
                        <w:rPr>
                          <w:rFonts w:cs="Arial"/>
                          <w:i/>
                          <w:sz w:val="21"/>
                          <w:szCs w:val="21"/>
                        </w:rPr>
                      </w:pPr>
                    </w:p>
                    <w:p w14:paraId="68EE13B9" w14:textId="77777777" w:rsidR="00EC1C25" w:rsidRPr="00F27A2F" w:rsidRDefault="00EC1C25" w:rsidP="00EC1C25">
                      <w:pPr>
                        <w:rPr>
                          <w:rFonts w:cs="Arial"/>
                          <w:i/>
                          <w:sz w:val="21"/>
                          <w:szCs w:val="21"/>
                        </w:rPr>
                      </w:pPr>
                    </w:p>
                    <w:p w14:paraId="10777E19" w14:textId="77777777" w:rsidR="00EC1C25" w:rsidRPr="00F27A2F" w:rsidRDefault="00EC1C25" w:rsidP="00EC1C25">
                      <w:pPr>
                        <w:rPr>
                          <w:rFonts w:cs="Arial"/>
                          <w:i/>
                          <w:sz w:val="21"/>
                          <w:szCs w:val="21"/>
                        </w:rPr>
                      </w:pPr>
                    </w:p>
                    <w:p w14:paraId="532D3483" w14:textId="77777777" w:rsidR="00EC1C25" w:rsidRPr="00F27A2F" w:rsidRDefault="00EC1C25" w:rsidP="00EC1C25">
                      <w:pPr>
                        <w:rPr>
                          <w:rFonts w:cs="Arial"/>
                          <w:i/>
                          <w:sz w:val="21"/>
                          <w:szCs w:val="21"/>
                        </w:rPr>
                      </w:pPr>
                    </w:p>
                    <w:p w14:paraId="08445E9C" w14:textId="77777777" w:rsidR="00EC1C25" w:rsidRPr="00592DD0" w:rsidRDefault="00EC1C25" w:rsidP="00EC1C25">
                      <w:pPr>
                        <w:rPr>
                          <w:rFonts w:cs="Arial"/>
                          <w:sz w:val="40"/>
                          <w:szCs w:val="40"/>
                        </w:rPr>
                      </w:pPr>
                    </w:p>
                    <w:p w14:paraId="41EE320E" w14:textId="77777777" w:rsidR="00EC1C25" w:rsidRPr="00F27A2F" w:rsidRDefault="00EC1C25" w:rsidP="00EC1C25">
                      <w:pPr>
                        <w:rPr>
                          <w:rFonts w:cs="Arial"/>
                          <w:i/>
                          <w:sz w:val="21"/>
                          <w:szCs w:val="21"/>
                        </w:rPr>
                      </w:pPr>
                    </w:p>
                    <w:p w14:paraId="6A032371" w14:textId="77777777" w:rsidR="00EC1C25" w:rsidRPr="00F27A2F" w:rsidRDefault="00EC1C25" w:rsidP="00EC1C25">
                      <w:pPr>
                        <w:rPr>
                          <w:rFonts w:cs="Arial"/>
                          <w:i/>
                          <w:sz w:val="21"/>
                          <w:szCs w:val="21"/>
                        </w:rPr>
                      </w:pPr>
                    </w:p>
                    <w:p w14:paraId="15739685" w14:textId="77777777" w:rsidR="00EC1C25" w:rsidRPr="00F27A2F" w:rsidRDefault="00EC1C25" w:rsidP="00EC1C25">
                      <w:pPr>
                        <w:rPr>
                          <w:rFonts w:cs="Arial"/>
                          <w:i/>
                          <w:sz w:val="21"/>
                          <w:szCs w:val="21"/>
                        </w:rPr>
                      </w:pPr>
                    </w:p>
                    <w:p w14:paraId="0E623872" w14:textId="77777777" w:rsidR="00EC1C25" w:rsidRPr="00F27A2F" w:rsidRDefault="00EC1C25" w:rsidP="00EC1C25">
                      <w:pPr>
                        <w:rPr>
                          <w:rFonts w:cs="Arial"/>
                          <w:sz w:val="21"/>
                          <w:szCs w:val="21"/>
                        </w:rPr>
                      </w:pPr>
                    </w:p>
                  </w:txbxContent>
                </v:textbox>
              </v:shape>
            </w:pict>
          </mc:Fallback>
        </mc:AlternateContent>
      </w:r>
      <w:r>
        <w:rPr>
          <w:rFonts w:cs="Arial"/>
          <w:i/>
          <w:noProof/>
          <w:sz w:val="21"/>
          <w:szCs w:val="21"/>
        </w:rPr>
        <mc:AlternateContent>
          <mc:Choice Requires="wpg">
            <w:drawing>
              <wp:anchor distT="0" distB="0" distL="114300" distR="114300" simplePos="0" relativeHeight="251659264" behindDoc="0" locked="1" layoutInCell="1" allowOverlap="1" wp14:anchorId="57C1DE47" wp14:editId="437932EB">
                <wp:simplePos x="0" y="0"/>
                <wp:positionH relativeFrom="column">
                  <wp:posOffset>-450850</wp:posOffset>
                </wp:positionH>
                <wp:positionV relativeFrom="paragraph">
                  <wp:posOffset>5718175</wp:posOffset>
                </wp:positionV>
                <wp:extent cx="6864350" cy="893445"/>
                <wp:effectExtent l="0" t="0" r="0" b="1905"/>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893445"/>
                          <a:chOff x="733" y="13137"/>
                          <a:chExt cx="10810" cy="1407"/>
                        </a:xfrm>
                      </wpg:grpSpPr>
                      <pic:pic xmlns:pic="http://schemas.openxmlformats.org/drawingml/2006/picture">
                        <pic:nvPicPr>
                          <pic:cNvPr id="9" name="Picture 18" descr="::::Desktop:line pattern 7.5x.07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33" y="13137"/>
                            <a:ext cx="10810" cy="117"/>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9"/>
                        <wps:cNvSpPr txBox="1">
                          <a:spLocks noChangeArrowheads="1"/>
                        </wps:cNvSpPr>
                        <wps:spPr bwMode="auto">
                          <a:xfrm>
                            <a:off x="1440" y="13464"/>
                            <a:ext cx="38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7849" w14:textId="77777777" w:rsidR="00EC1C25" w:rsidRDefault="00EC1C25" w:rsidP="00EC1C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35.5pt;margin-top:450.25pt;width:540.5pt;height:70.35pt;z-index:251659264" coordorigin="733,13137" coordsize="10810,14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">
                <v:shape id="Picture 18" o:spid="_x0000_s1033" type="#_x0000_t75" alt="::::Desktop:line pattern 7.5x.075.jpg" style="position:absolute;left:733;top:13137;width:10810;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gJJnCAAAA2gAAAA8AAABkcnMvZG93bnJldi54bWxEj8FqwzAQRO+B/IPYQm+J7FBK4kYJJXGh&#10;p0LjHHLcWlvbVFoZSbGdv68KhRyHmXnDbPeTNWIgHzrHCvJlBoK4drrjRsG5elusQYSIrNE4JgU3&#10;CrDfzWdbLLQb+ZOGU2xEgnAoUEEbY19IGeqWLIal64mT9+28xZikb6T2OCa4NXKVZc/SYsdpocWe&#10;Di3VP6erVVCZMf+6Ye/KD/aHY2kuZT48KfX4ML2+gIg0xXv4v/2uFWzg70q6AXL3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oCSZwgAAANoAAAAPAAAAAAAAAAAAAAAAAJ8C&#10;AABkcnMvZG93bnJldi54bWxQSwUGAAAAAAQABAD3AAAAjgMAAAAA&#10;">
                  <v:imagedata r:id="rId29" o:title="line pattern 7.5x.075"/>
                </v:shape>
                <v:shape id="Text Box 19" o:spid="_x0000_s1034" type="#_x0000_t202" style="position:absolute;left:1440;top:13464;width:38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7A4B7849" w14:textId="77777777" w:rsidR="00EC1C25" w:rsidRDefault="00EC1C25" w:rsidP="00EC1C25"/>
                    </w:txbxContent>
                  </v:textbox>
                </v:shape>
                <w10:anchorlock/>
              </v:group>
            </w:pict>
          </mc:Fallback>
        </mc:AlternateContent>
      </w:r>
      <w:r w:rsidRPr="00790750">
        <w:rPr>
          <w:rFonts w:cs="Arial"/>
          <w:i/>
          <w:sz w:val="21"/>
          <w:szCs w:val="21"/>
        </w:rPr>
        <w:br w:type="page"/>
      </w:r>
    </w:p>
    <w:p w14:paraId="00C1E435" w14:textId="77777777" w:rsidR="00EC1C25" w:rsidRDefault="00EC1C25" w:rsidP="00EC1C25">
      <w:pPr>
        <w:sectPr w:rsidR="00EC1C25" w:rsidSect="003114A3">
          <w:pgSz w:w="12240" w:h="15840" w:code="1"/>
          <w:pgMar w:top="1440" w:right="1440" w:bottom="1440" w:left="1440" w:header="720" w:footer="720" w:gutter="0"/>
          <w:cols w:space="720"/>
          <w:titlePg/>
          <w:docGrid w:linePitch="360"/>
        </w:sectPr>
      </w:pPr>
    </w:p>
    <w:p w14:paraId="295C87DE" w14:textId="77777777" w:rsidR="00EC1C25" w:rsidRPr="006C4C4F" w:rsidRDefault="00EC1C25" w:rsidP="00EC1C25">
      <w:pPr>
        <w:jc w:val="center"/>
        <w:rPr>
          <w:rFonts w:eastAsia="Calibri" w:cs="Arial"/>
          <w:b/>
          <w:sz w:val="28"/>
          <w:szCs w:val="28"/>
        </w:rPr>
      </w:pPr>
      <w:r w:rsidRPr="006C4C4F">
        <w:rPr>
          <w:rFonts w:eastAsia="Calibri" w:cs="Arial"/>
          <w:b/>
          <w:sz w:val="28"/>
          <w:szCs w:val="28"/>
        </w:rPr>
        <w:lastRenderedPageBreak/>
        <w:t>Washington Low Income Energy Efficiency Program</w:t>
      </w:r>
    </w:p>
    <w:p w14:paraId="5DD5157B" w14:textId="77777777" w:rsidR="00EC1C25" w:rsidRPr="006C4C4F" w:rsidRDefault="00EC1C25" w:rsidP="00EC1C25">
      <w:pPr>
        <w:jc w:val="center"/>
        <w:rPr>
          <w:rFonts w:eastAsia="Calibri" w:cs="Arial"/>
          <w:b/>
          <w:sz w:val="28"/>
          <w:szCs w:val="28"/>
        </w:rPr>
      </w:pPr>
      <w:r w:rsidRPr="006C4C4F">
        <w:rPr>
          <w:rFonts w:eastAsia="Calibri" w:cs="Arial"/>
          <w:b/>
          <w:sz w:val="28"/>
          <w:szCs w:val="28"/>
        </w:rPr>
        <w:t>2014 Program Results</w:t>
      </w:r>
    </w:p>
    <w:p w14:paraId="52A6001D" w14:textId="77777777" w:rsidR="00EC1C25" w:rsidRDefault="00EC1C25" w:rsidP="00EC1C25">
      <w:pPr>
        <w:spacing w:after="200" w:line="276" w:lineRule="auto"/>
        <w:rPr>
          <w:rFonts w:ascii="Calibri" w:eastAsia="Calibri" w:hAnsi="Calibri"/>
          <w:sz w:val="24"/>
          <w:szCs w:val="24"/>
        </w:rPr>
      </w:pPr>
    </w:p>
    <w:p w14:paraId="455F3466" w14:textId="77777777" w:rsidR="00EC1C25" w:rsidRPr="006C4C4F" w:rsidRDefault="00EC1C25" w:rsidP="00EC1C25">
      <w:pPr>
        <w:spacing w:after="200" w:line="276" w:lineRule="auto"/>
        <w:rPr>
          <w:rFonts w:eastAsia="Calibri" w:cs="Arial"/>
          <w:bCs/>
          <w:sz w:val="20"/>
          <w:szCs w:val="24"/>
        </w:rPr>
      </w:pPr>
      <w:r w:rsidRPr="006C4C4F">
        <w:rPr>
          <w:rFonts w:eastAsia="Calibri" w:cs="Arial"/>
          <w:sz w:val="20"/>
          <w:szCs w:val="24"/>
        </w:rPr>
        <w:t>NW</w:t>
      </w:r>
      <w:r>
        <w:rPr>
          <w:rFonts w:eastAsia="Calibri" w:cs="Arial"/>
          <w:sz w:val="20"/>
          <w:szCs w:val="24"/>
        </w:rPr>
        <w:t xml:space="preserve"> </w:t>
      </w:r>
      <w:r w:rsidRPr="006C4C4F">
        <w:rPr>
          <w:rFonts w:eastAsia="Calibri" w:cs="Arial"/>
          <w:sz w:val="20"/>
          <w:szCs w:val="24"/>
        </w:rPr>
        <w:t>N</w:t>
      </w:r>
      <w:r>
        <w:rPr>
          <w:rFonts w:eastAsia="Calibri" w:cs="Arial"/>
          <w:sz w:val="20"/>
          <w:szCs w:val="24"/>
        </w:rPr>
        <w:t>atural (“NW Natural or Company)</w:t>
      </w:r>
      <w:r w:rsidRPr="006C4C4F">
        <w:rPr>
          <w:rFonts w:eastAsia="Calibri" w:cs="Arial"/>
          <w:sz w:val="20"/>
          <w:szCs w:val="24"/>
        </w:rPr>
        <w:t xml:space="preserve"> partners with Clark County’s Community Development Office and Skamania-Klickitat Community Action to administer its Washington L</w:t>
      </w:r>
      <w:r>
        <w:rPr>
          <w:rFonts w:eastAsia="Calibri" w:cs="Arial"/>
          <w:sz w:val="20"/>
          <w:szCs w:val="24"/>
        </w:rPr>
        <w:t>ow Income Energy Efficiency (WA</w:t>
      </w:r>
      <w:r w:rsidRPr="006C4C4F">
        <w:rPr>
          <w:rFonts w:eastAsia="Calibri" w:cs="Arial"/>
          <w:sz w:val="20"/>
          <w:szCs w:val="24"/>
        </w:rPr>
        <w:t xml:space="preserve">LIEE) program.  While offerings are available in Skamania and Klickitat counties, the agency that serves these counties rarely sees gas customers and did not provide services to any through WALIEE during 2014.  Results below are specific to Clark County’s Department of Community Services. </w:t>
      </w:r>
    </w:p>
    <w:p w14:paraId="7069FB0D" w14:textId="77777777" w:rsidR="00EC1C25" w:rsidRPr="006C4C4F" w:rsidRDefault="00EC1C25" w:rsidP="00EC1C25">
      <w:pPr>
        <w:spacing w:after="200" w:line="276" w:lineRule="auto"/>
        <w:rPr>
          <w:rFonts w:eastAsia="Calibri" w:cs="Arial"/>
          <w:sz w:val="20"/>
          <w:szCs w:val="24"/>
        </w:rPr>
      </w:pPr>
      <w:r w:rsidRPr="006C4C4F">
        <w:rPr>
          <w:rFonts w:eastAsia="Calibri" w:cs="Arial"/>
          <w:sz w:val="20"/>
          <w:szCs w:val="24"/>
        </w:rPr>
        <w:t xml:space="preserve">The WALIEE program reimburses 90% of all cost-effective measures up to $3500 per home.  The agencies are also allotted 15% of job costs (up to the cap) for administrative costs and an average of $440 per home for Health, Safety, and Repair (HSR), which are not subject to cost effectiveness tests. </w:t>
      </w:r>
      <w:r>
        <w:rPr>
          <w:rFonts w:eastAsia="Calibri" w:cs="Arial"/>
          <w:sz w:val="20"/>
          <w:szCs w:val="24"/>
        </w:rPr>
        <w:t>A WA</w:t>
      </w:r>
      <w:r w:rsidRPr="006C4C4F">
        <w:rPr>
          <w:rFonts w:eastAsia="Calibri" w:cs="Arial"/>
          <w:sz w:val="20"/>
          <w:szCs w:val="24"/>
        </w:rPr>
        <w:t xml:space="preserve">LIEE job could cost the program no more than $4465. </w:t>
      </w:r>
    </w:p>
    <w:p w14:paraId="2CD1254C" w14:textId="77777777" w:rsidR="00EC1C25" w:rsidRPr="006C4C4F" w:rsidRDefault="00EC1C25" w:rsidP="00EC1C25">
      <w:pPr>
        <w:rPr>
          <w:rFonts w:cs="Arial"/>
          <w:b/>
          <w:sz w:val="20"/>
          <w:szCs w:val="24"/>
        </w:rPr>
      </w:pPr>
    </w:p>
    <w:p w14:paraId="6E90ACF3" w14:textId="77777777" w:rsidR="00EC1C25" w:rsidRPr="006C4C4F" w:rsidRDefault="00EC1C25" w:rsidP="00EC1C25">
      <w:pPr>
        <w:rPr>
          <w:rFonts w:cs="Arial"/>
          <w:b/>
          <w:sz w:val="20"/>
          <w:szCs w:val="24"/>
        </w:rPr>
      </w:pPr>
      <w:r w:rsidRPr="006C4C4F">
        <w:rPr>
          <w:rFonts w:cs="Arial"/>
          <w:b/>
          <w:sz w:val="20"/>
          <w:szCs w:val="24"/>
        </w:rPr>
        <w:t>Measure Analysis:</w:t>
      </w:r>
    </w:p>
    <w:p w14:paraId="3F47C609" w14:textId="77777777" w:rsidR="00EC1C25" w:rsidRDefault="00EC1C25" w:rsidP="00EC1C25">
      <w:pPr>
        <w:spacing w:line="276" w:lineRule="auto"/>
        <w:contextualSpacing/>
        <w:rPr>
          <w:rFonts w:cs="Arial"/>
          <w:sz w:val="20"/>
          <w:szCs w:val="24"/>
        </w:rPr>
      </w:pPr>
      <w:r w:rsidRPr="006C4C4F">
        <w:rPr>
          <w:rFonts w:cs="Arial"/>
          <w:sz w:val="20"/>
          <w:szCs w:val="24"/>
        </w:rPr>
        <w:t xml:space="preserve">For a breakout of how often individual weatherization and efficiency measures were completed and the </w:t>
      </w:r>
      <w:r>
        <w:rPr>
          <w:rFonts w:cs="Arial"/>
          <w:sz w:val="20"/>
          <w:szCs w:val="24"/>
        </w:rPr>
        <w:t>s</w:t>
      </w:r>
      <w:r w:rsidRPr="006C4C4F">
        <w:rPr>
          <w:rFonts w:cs="Arial"/>
          <w:sz w:val="20"/>
          <w:szCs w:val="24"/>
        </w:rPr>
        <w:t>avings associated with these measures in total refer to the figure below:</w:t>
      </w:r>
    </w:p>
    <w:p w14:paraId="3F85265B" w14:textId="77777777" w:rsidR="00EC1C25" w:rsidRPr="006C4C4F" w:rsidRDefault="00EC1C25" w:rsidP="00EC1C25">
      <w:pPr>
        <w:rPr>
          <w:rFonts w:cs="Arial"/>
          <w:sz w:val="20"/>
          <w:szCs w:val="24"/>
        </w:rPr>
      </w:pPr>
    </w:p>
    <w:p w14:paraId="721D37CA" w14:textId="0469A863" w:rsidR="00EC1C25" w:rsidRDefault="00EC1C25" w:rsidP="00EC1C25">
      <w:pPr>
        <w:jc w:val="center"/>
        <w:rPr>
          <w:sz w:val="24"/>
          <w:szCs w:val="24"/>
        </w:rPr>
      </w:pPr>
      <w:r>
        <w:rPr>
          <w:noProof/>
        </w:rPr>
        <w:drawing>
          <wp:inline distT="0" distB="0" distL="0" distR="0" wp14:anchorId="1A23E55B" wp14:editId="7C4BD650">
            <wp:extent cx="5672455" cy="3417570"/>
            <wp:effectExtent l="0" t="0" r="23495" b="1143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5F22C34" w14:textId="77777777" w:rsidR="00EC1C25" w:rsidRDefault="00EC1C25" w:rsidP="00EC1C25"/>
    <w:p w14:paraId="1696AF6B" w14:textId="77777777" w:rsidR="00EC1C25" w:rsidRPr="006C4C4F" w:rsidRDefault="00EC1C25" w:rsidP="00EC1C25">
      <w:pPr>
        <w:rPr>
          <w:rFonts w:cs="Arial"/>
          <w:b/>
          <w:sz w:val="20"/>
        </w:rPr>
      </w:pPr>
      <w:r>
        <w:rPr>
          <w:b/>
          <w:sz w:val="24"/>
          <w:szCs w:val="24"/>
        </w:rPr>
        <w:br w:type="page"/>
      </w:r>
      <w:r w:rsidRPr="006C4C4F">
        <w:rPr>
          <w:rFonts w:cs="Arial"/>
          <w:b/>
          <w:sz w:val="20"/>
        </w:rPr>
        <w:lastRenderedPageBreak/>
        <w:t>2012-2014 Results:</w:t>
      </w:r>
    </w:p>
    <w:p w14:paraId="2DD45E42" w14:textId="77777777" w:rsidR="00EC1C25" w:rsidRPr="006C4C4F" w:rsidRDefault="00EC1C25" w:rsidP="00EC1C25">
      <w:pPr>
        <w:rPr>
          <w:rFonts w:cs="Arial"/>
          <w:b/>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7"/>
        <w:gridCol w:w="1605"/>
        <w:gridCol w:w="1378"/>
        <w:gridCol w:w="1440"/>
        <w:gridCol w:w="1368"/>
      </w:tblGrid>
      <w:tr w:rsidR="00EC1C25" w:rsidRPr="006C4C4F" w14:paraId="786576AC" w14:textId="77777777" w:rsidTr="00271395">
        <w:trPr>
          <w:trHeight w:val="400"/>
        </w:trPr>
        <w:tc>
          <w:tcPr>
            <w:tcW w:w="3077" w:type="dxa"/>
            <w:shd w:val="clear" w:color="auto" w:fill="000000"/>
            <w:vAlign w:val="center"/>
          </w:tcPr>
          <w:p w14:paraId="4730E145" w14:textId="77777777" w:rsidR="00EC1C25" w:rsidRPr="006C4C4F" w:rsidRDefault="00EC1C25" w:rsidP="00271395">
            <w:pPr>
              <w:rPr>
                <w:rFonts w:cs="Arial"/>
                <w:b/>
                <w:color w:val="FFFFFF"/>
                <w:sz w:val="20"/>
              </w:rPr>
            </w:pPr>
            <w:r w:rsidRPr="006C4C4F">
              <w:rPr>
                <w:rFonts w:cs="Arial"/>
                <w:b/>
                <w:color w:val="FFFFFF"/>
                <w:sz w:val="20"/>
              </w:rPr>
              <w:t>Performance Metric</w:t>
            </w:r>
          </w:p>
        </w:tc>
        <w:tc>
          <w:tcPr>
            <w:tcW w:w="1605" w:type="dxa"/>
            <w:shd w:val="clear" w:color="auto" w:fill="000000"/>
            <w:vAlign w:val="center"/>
          </w:tcPr>
          <w:p w14:paraId="393EDEFF" w14:textId="77777777" w:rsidR="00EC1C25" w:rsidRPr="006C4C4F" w:rsidRDefault="00EC1C25" w:rsidP="00271395">
            <w:pPr>
              <w:jc w:val="center"/>
              <w:rPr>
                <w:rFonts w:cs="Arial"/>
                <w:b/>
                <w:color w:val="FFFFFF"/>
                <w:sz w:val="20"/>
              </w:rPr>
            </w:pPr>
            <w:r w:rsidRPr="006C4C4F">
              <w:rPr>
                <w:rFonts w:cs="Arial"/>
                <w:b/>
                <w:color w:val="FFFFFF"/>
                <w:sz w:val="20"/>
              </w:rPr>
              <w:t>Goal -2014</w:t>
            </w:r>
          </w:p>
        </w:tc>
        <w:tc>
          <w:tcPr>
            <w:tcW w:w="1378" w:type="dxa"/>
            <w:shd w:val="clear" w:color="auto" w:fill="000000"/>
            <w:vAlign w:val="center"/>
          </w:tcPr>
          <w:p w14:paraId="3BFDA8B1" w14:textId="77777777" w:rsidR="00EC1C25" w:rsidRPr="006C4C4F" w:rsidRDefault="00EC1C25" w:rsidP="00271395">
            <w:pPr>
              <w:jc w:val="center"/>
              <w:rPr>
                <w:rFonts w:cs="Arial"/>
                <w:b/>
                <w:color w:val="FFFFFF"/>
                <w:sz w:val="20"/>
              </w:rPr>
            </w:pPr>
            <w:r w:rsidRPr="006C4C4F">
              <w:rPr>
                <w:rFonts w:cs="Arial"/>
                <w:b/>
                <w:color w:val="FFFFFF"/>
                <w:sz w:val="20"/>
              </w:rPr>
              <w:t>Actual- 2014</w:t>
            </w:r>
          </w:p>
        </w:tc>
        <w:tc>
          <w:tcPr>
            <w:tcW w:w="1440" w:type="dxa"/>
            <w:shd w:val="clear" w:color="auto" w:fill="000000"/>
            <w:vAlign w:val="center"/>
          </w:tcPr>
          <w:p w14:paraId="0D3D4FCB" w14:textId="77777777" w:rsidR="00EC1C25" w:rsidRPr="006C4C4F" w:rsidRDefault="00EC1C25" w:rsidP="00271395">
            <w:pPr>
              <w:jc w:val="center"/>
              <w:rPr>
                <w:rFonts w:cs="Arial"/>
                <w:b/>
                <w:color w:val="FFFFFF"/>
                <w:sz w:val="20"/>
              </w:rPr>
            </w:pPr>
            <w:r w:rsidRPr="006C4C4F">
              <w:rPr>
                <w:rFonts w:cs="Arial"/>
                <w:b/>
                <w:color w:val="FFFFFF"/>
                <w:sz w:val="20"/>
              </w:rPr>
              <w:t>Actual- 2013</w:t>
            </w:r>
          </w:p>
        </w:tc>
        <w:tc>
          <w:tcPr>
            <w:tcW w:w="1368" w:type="dxa"/>
            <w:shd w:val="clear" w:color="auto" w:fill="000000"/>
            <w:vAlign w:val="center"/>
          </w:tcPr>
          <w:p w14:paraId="042AC8C9" w14:textId="77777777" w:rsidR="00EC1C25" w:rsidRPr="006C4C4F" w:rsidRDefault="00EC1C25" w:rsidP="00271395">
            <w:pPr>
              <w:jc w:val="center"/>
              <w:rPr>
                <w:rFonts w:cs="Arial"/>
                <w:b/>
                <w:color w:val="FFFFFF"/>
                <w:sz w:val="20"/>
              </w:rPr>
            </w:pPr>
            <w:r w:rsidRPr="006C4C4F">
              <w:rPr>
                <w:rFonts w:cs="Arial"/>
                <w:b/>
                <w:color w:val="FFFFFF"/>
                <w:sz w:val="20"/>
              </w:rPr>
              <w:t>Actual- 2012</w:t>
            </w:r>
          </w:p>
        </w:tc>
      </w:tr>
      <w:tr w:rsidR="00EC1C25" w:rsidRPr="006C4C4F" w14:paraId="3ABCBE24" w14:textId="77777777" w:rsidTr="00271395">
        <w:trPr>
          <w:trHeight w:val="400"/>
        </w:trPr>
        <w:tc>
          <w:tcPr>
            <w:tcW w:w="3077" w:type="dxa"/>
            <w:vAlign w:val="center"/>
          </w:tcPr>
          <w:p w14:paraId="67869267" w14:textId="77777777" w:rsidR="00EC1C25" w:rsidRPr="006C4C4F" w:rsidRDefault="00EC1C25" w:rsidP="00271395">
            <w:pPr>
              <w:rPr>
                <w:rFonts w:cs="Arial"/>
                <w:sz w:val="20"/>
              </w:rPr>
            </w:pPr>
            <w:r w:rsidRPr="006C4C4F">
              <w:rPr>
                <w:rFonts w:cs="Arial"/>
                <w:sz w:val="20"/>
              </w:rPr>
              <w:t>Estimated homes served</w:t>
            </w:r>
          </w:p>
        </w:tc>
        <w:tc>
          <w:tcPr>
            <w:tcW w:w="1605" w:type="dxa"/>
            <w:vAlign w:val="center"/>
          </w:tcPr>
          <w:p w14:paraId="30AB653E" w14:textId="77777777" w:rsidR="00EC1C25" w:rsidRPr="006C4C4F" w:rsidRDefault="00EC1C25" w:rsidP="00271395">
            <w:pPr>
              <w:jc w:val="center"/>
              <w:rPr>
                <w:rFonts w:cs="Arial"/>
                <w:sz w:val="20"/>
              </w:rPr>
            </w:pPr>
            <w:r w:rsidRPr="006C4C4F">
              <w:rPr>
                <w:rFonts w:cs="Arial"/>
                <w:sz w:val="20"/>
              </w:rPr>
              <w:t>20</w:t>
            </w:r>
          </w:p>
        </w:tc>
        <w:tc>
          <w:tcPr>
            <w:tcW w:w="1378" w:type="dxa"/>
            <w:vAlign w:val="center"/>
          </w:tcPr>
          <w:p w14:paraId="3A57BD9C" w14:textId="77777777" w:rsidR="00EC1C25" w:rsidRPr="006C4C4F" w:rsidRDefault="00EC1C25" w:rsidP="00271395">
            <w:pPr>
              <w:jc w:val="center"/>
              <w:rPr>
                <w:rFonts w:cs="Arial"/>
                <w:sz w:val="20"/>
              </w:rPr>
            </w:pPr>
            <w:r w:rsidRPr="006C4C4F">
              <w:rPr>
                <w:rFonts w:cs="Arial"/>
                <w:sz w:val="20"/>
              </w:rPr>
              <w:t>10</w:t>
            </w:r>
          </w:p>
        </w:tc>
        <w:tc>
          <w:tcPr>
            <w:tcW w:w="1440" w:type="dxa"/>
            <w:vAlign w:val="center"/>
          </w:tcPr>
          <w:p w14:paraId="5311EB74" w14:textId="77777777" w:rsidR="00EC1C25" w:rsidRPr="006C4C4F" w:rsidRDefault="00EC1C25" w:rsidP="00271395">
            <w:pPr>
              <w:jc w:val="center"/>
              <w:rPr>
                <w:rFonts w:cs="Arial"/>
                <w:sz w:val="20"/>
              </w:rPr>
            </w:pPr>
            <w:r w:rsidRPr="006C4C4F">
              <w:rPr>
                <w:rFonts w:cs="Arial"/>
                <w:sz w:val="20"/>
              </w:rPr>
              <w:t>20</w:t>
            </w:r>
          </w:p>
        </w:tc>
        <w:tc>
          <w:tcPr>
            <w:tcW w:w="1368" w:type="dxa"/>
            <w:vAlign w:val="center"/>
          </w:tcPr>
          <w:p w14:paraId="71829C8D" w14:textId="77777777" w:rsidR="00EC1C25" w:rsidRPr="006C4C4F" w:rsidRDefault="00EC1C25" w:rsidP="00271395">
            <w:pPr>
              <w:jc w:val="center"/>
              <w:rPr>
                <w:rFonts w:cs="Arial"/>
                <w:sz w:val="20"/>
              </w:rPr>
            </w:pPr>
            <w:r w:rsidRPr="006C4C4F">
              <w:rPr>
                <w:rFonts w:cs="Arial"/>
                <w:sz w:val="20"/>
              </w:rPr>
              <w:t>8</w:t>
            </w:r>
          </w:p>
        </w:tc>
      </w:tr>
      <w:tr w:rsidR="00EC1C25" w:rsidRPr="006C4C4F" w14:paraId="18A9CB4A" w14:textId="77777777" w:rsidTr="00271395">
        <w:trPr>
          <w:trHeight w:val="400"/>
        </w:trPr>
        <w:tc>
          <w:tcPr>
            <w:tcW w:w="3077" w:type="dxa"/>
            <w:vAlign w:val="center"/>
          </w:tcPr>
          <w:p w14:paraId="75D73AB9" w14:textId="77777777" w:rsidR="00EC1C25" w:rsidRPr="006C4C4F" w:rsidRDefault="00EC1C25" w:rsidP="00271395">
            <w:pPr>
              <w:rPr>
                <w:rFonts w:cs="Arial"/>
                <w:sz w:val="20"/>
              </w:rPr>
            </w:pPr>
            <w:r w:rsidRPr="006C4C4F">
              <w:rPr>
                <w:rFonts w:cs="Arial"/>
                <w:sz w:val="20"/>
              </w:rPr>
              <w:t>Estimated Average Cost of per home</w:t>
            </w:r>
          </w:p>
        </w:tc>
        <w:tc>
          <w:tcPr>
            <w:tcW w:w="1605" w:type="dxa"/>
            <w:vAlign w:val="center"/>
          </w:tcPr>
          <w:p w14:paraId="5CF4CEA1" w14:textId="77777777" w:rsidR="00EC1C25" w:rsidRPr="006C4C4F" w:rsidRDefault="00EC1C25" w:rsidP="00271395">
            <w:pPr>
              <w:jc w:val="center"/>
              <w:rPr>
                <w:rFonts w:cs="Arial"/>
                <w:sz w:val="20"/>
              </w:rPr>
            </w:pPr>
            <w:r w:rsidRPr="006C4C4F">
              <w:rPr>
                <w:rFonts w:cs="Arial"/>
                <w:sz w:val="20"/>
              </w:rPr>
              <w:t>$4465</w:t>
            </w:r>
          </w:p>
        </w:tc>
        <w:tc>
          <w:tcPr>
            <w:tcW w:w="1378" w:type="dxa"/>
            <w:vAlign w:val="center"/>
          </w:tcPr>
          <w:p w14:paraId="36A7E742" w14:textId="77777777" w:rsidR="00EC1C25" w:rsidRPr="006C4C4F" w:rsidRDefault="00EC1C25" w:rsidP="00271395">
            <w:pPr>
              <w:jc w:val="center"/>
              <w:rPr>
                <w:rFonts w:cs="Arial"/>
                <w:sz w:val="20"/>
              </w:rPr>
            </w:pPr>
            <w:r w:rsidRPr="006C4C4F">
              <w:rPr>
                <w:rFonts w:cs="Arial"/>
                <w:sz w:val="20"/>
              </w:rPr>
              <w:t>$4334</w:t>
            </w:r>
          </w:p>
        </w:tc>
        <w:tc>
          <w:tcPr>
            <w:tcW w:w="1440" w:type="dxa"/>
            <w:vAlign w:val="center"/>
          </w:tcPr>
          <w:p w14:paraId="625F909D" w14:textId="77777777" w:rsidR="00EC1C25" w:rsidRPr="006C4C4F" w:rsidRDefault="00EC1C25" w:rsidP="00271395">
            <w:pPr>
              <w:jc w:val="center"/>
              <w:rPr>
                <w:rFonts w:cs="Arial"/>
                <w:sz w:val="20"/>
              </w:rPr>
            </w:pPr>
            <w:r w:rsidRPr="006C4C4F">
              <w:rPr>
                <w:rFonts w:cs="Arial"/>
                <w:sz w:val="20"/>
              </w:rPr>
              <w:t>$3984</w:t>
            </w:r>
          </w:p>
        </w:tc>
        <w:tc>
          <w:tcPr>
            <w:tcW w:w="1368" w:type="dxa"/>
            <w:vAlign w:val="center"/>
          </w:tcPr>
          <w:p w14:paraId="073BB560" w14:textId="77777777" w:rsidR="00EC1C25" w:rsidRPr="006C4C4F" w:rsidRDefault="00EC1C25" w:rsidP="00271395">
            <w:pPr>
              <w:jc w:val="center"/>
              <w:rPr>
                <w:rFonts w:cs="Arial"/>
                <w:sz w:val="20"/>
              </w:rPr>
            </w:pPr>
            <w:r w:rsidRPr="006C4C4F">
              <w:rPr>
                <w:rFonts w:cs="Arial"/>
                <w:sz w:val="20"/>
              </w:rPr>
              <w:t>$3845</w:t>
            </w:r>
          </w:p>
        </w:tc>
      </w:tr>
      <w:tr w:rsidR="00EC1C25" w:rsidRPr="006C4C4F" w14:paraId="4517573E" w14:textId="77777777" w:rsidTr="00271395">
        <w:trPr>
          <w:trHeight w:val="400"/>
        </w:trPr>
        <w:tc>
          <w:tcPr>
            <w:tcW w:w="3077" w:type="dxa"/>
            <w:vAlign w:val="center"/>
          </w:tcPr>
          <w:p w14:paraId="44E89E30" w14:textId="77777777" w:rsidR="00EC1C25" w:rsidRPr="006C4C4F" w:rsidRDefault="00EC1C25" w:rsidP="00271395">
            <w:pPr>
              <w:rPr>
                <w:rFonts w:cs="Arial"/>
                <w:sz w:val="20"/>
              </w:rPr>
            </w:pPr>
            <w:r w:rsidRPr="006C4C4F">
              <w:rPr>
                <w:rFonts w:cs="Arial"/>
                <w:sz w:val="20"/>
              </w:rPr>
              <w:t>Total Estimated Program Cost</w:t>
            </w:r>
          </w:p>
        </w:tc>
        <w:tc>
          <w:tcPr>
            <w:tcW w:w="1605" w:type="dxa"/>
            <w:vAlign w:val="center"/>
          </w:tcPr>
          <w:p w14:paraId="2B097C25" w14:textId="77777777" w:rsidR="00EC1C25" w:rsidRPr="006C4C4F" w:rsidRDefault="00EC1C25" w:rsidP="00271395">
            <w:pPr>
              <w:jc w:val="center"/>
              <w:rPr>
                <w:rFonts w:cs="Arial"/>
                <w:sz w:val="20"/>
              </w:rPr>
            </w:pPr>
            <w:r w:rsidRPr="006C4C4F">
              <w:rPr>
                <w:rFonts w:cs="Arial"/>
                <w:sz w:val="20"/>
              </w:rPr>
              <w:t>$89,300</w:t>
            </w:r>
          </w:p>
        </w:tc>
        <w:tc>
          <w:tcPr>
            <w:tcW w:w="1378" w:type="dxa"/>
            <w:vAlign w:val="center"/>
          </w:tcPr>
          <w:p w14:paraId="25EC4FB7" w14:textId="77777777" w:rsidR="00EC1C25" w:rsidRPr="006C4C4F" w:rsidRDefault="00EC1C25" w:rsidP="00271395">
            <w:pPr>
              <w:jc w:val="center"/>
              <w:rPr>
                <w:rFonts w:cs="Arial"/>
                <w:sz w:val="20"/>
              </w:rPr>
            </w:pPr>
            <w:r w:rsidRPr="006C4C4F">
              <w:rPr>
                <w:rFonts w:cs="Arial"/>
                <w:sz w:val="20"/>
              </w:rPr>
              <w:t>$43,339</w:t>
            </w:r>
          </w:p>
        </w:tc>
        <w:tc>
          <w:tcPr>
            <w:tcW w:w="1440" w:type="dxa"/>
            <w:vAlign w:val="center"/>
          </w:tcPr>
          <w:p w14:paraId="75BAE2C3" w14:textId="77777777" w:rsidR="00EC1C25" w:rsidRPr="006C4C4F" w:rsidRDefault="00EC1C25" w:rsidP="00271395">
            <w:pPr>
              <w:jc w:val="center"/>
              <w:rPr>
                <w:rFonts w:cs="Arial"/>
                <w:sz w:val="20"/>
              </w:rPr>
            </w:pPr>
            <w:r w:rsidRPr="006C4C4F">
              <w:rPr>
                <w:rFonts w:cs="Arial"/>
                <w:sz w:val="20"/>
              </w:rPr>
              <w:t>$79,677</w:t>
            </w:r>
          </w:p>
        </w:tc>
        <w:tc>
          <w:tcPr>
            <w:tcW w:w="1368" w:type="dxa"/>
            <w:vAlign w:val="center"/>
          </w:tcPr>
          <w:p w14:paraId="1D9A5764" w14:textId="77777777" w:rsidR="00EC1C25" w:rsidRPr="006C4C4F" w:rsidRDefault="00EC1C25" w:rsidP="00271395">
            <w:pPr>
              <w:jc w:val="center"/>
              <w:rPr>
                <w:rFonts w:cs="Arial"/>
                <w:sz w:val="20"/>
              </w:rPr>
            </w:pPr>
            <w:r w:rsidRPr="006C4C4F">
              <w:rPr>
                <w:rFonts w:cs="Arial"/>
                <w:sz w:val="20"/>
              </w:rPr>
              <w:t>$30,761</w:t>
            </w:r>
          </w:p>
        </w:tc>
      </w:tr>
      <w:tr w:rsidR="00EC1C25" w:rsidRPr="006C4C4F" w14:paraId="2C5B5001" w14:textId="77777777" w:rsidTr="00271395">
        <w:trPr>
          <w:trHeight w:val="400"/>
        </w:trPr>
        <w:tc>
          <w:tcPr>
            <w:tcW w:w="3077" w:type="dxa"/>
            <w:vAlign w:val="center"/>
          </w:tcPr>
          <w:p w14:paraId="2B7ABD0B" w14:textId="77777777" w:rsidR="00EC1C25" w:rsidRPr="006C4C4F" w:rsidRDefault="00EC1C25" w:rsidP="00271395">
            <w:pPr>
              <w:rPr>
                <w:rFonts w:cs="Arial"/>
                <w:sz w:val="20"/>
              </w:rPr>
            </w:pPr>
            <w:r w:rsidRPr="006C4C4F">
              <w:rPr>
                <w:rFonts w:cs="Arial"/>
                <w:sz w:val="20"/>
              </w:rPr>
              <w:t xml:space="preserve">Estimated average </w:t>
            </w:r>
            <w:proofErr w:type="spellStart"/>
            <w:r w:rsidRPr="006C4C4F">
              <w:rPr>
                <w:rFonts w:cs="Arial"/>
                <w:sz w:val="20"/>
              </w:rPr>
              <w:t>therms</w:t>
            </w:r>
            <w:proofErr w:type="spellEnd"/>
            <w:r w:rsidRPr="006C4C4F">
              <w:rPr>
                <w:rFonts w:cs="Arial"/>
                <w:sz w:val="20"/>
              </w:rPr>
              <w:t xml:space="preserve"> saved per home</w:t>
            </w:r>
          </w:p>
        </w:tc>
        <w:tc>
          <w:tcPr>
            <w:tcW w:w="1605" w:type="dxa"/>
            <w:vAlign w:val="center"/>
          </w:tcPr>
          <w:p w14:paraId="1EB30878" w14:textId="77777777" w:rsidR="00EC1C25" w:rsidRPr="006C4C4F" w:rsidRDefault="00EC1C25" w:rsidP="00271395">
            <w:pPr>
              <w:jc w:val="center"/>
              <w:rPr>
                <w:rFonts w:cs="Arial"/>
                <w:sz w:val="20"/>
              </w:rPr>
            </w:pPr>
            <w:r w:rsidRPr="006C4C4F">
              <w:rPr>
                <w:rFonts w:cs="Arial"/>
                <w:sz w:val="20"/>
              </w:rPr>
              <w:t>211</w:t>
            </w:r>
          </w:p>
        </w:tc>
        <w:tc>
          <w:tcPr>
            <w:tcW w:w="1378" w:type="dxa"/>
            <w:vAlign w:val="center"/>
          </w:tcPr>
          <w:p w14:paraId="5558A348" w14:textId="77777777" w:rsidR="00EC1C25" w:rsidRPr="006C4C4F" w:rsidRDefault="00EC1C25" w:rsidP="00271395">
            <w:pPr>
              <w:jc w:val="center"/>
              <w:rPr>
                <w:rFonts w:cs="Arial"/>
                <w:sz w:val="20"/>
              </w:rPr>
            </w:pPr>
            <w:r w:rsidRPr="006C4C4F">
              <w:rPr>
                <w:rFonts w:cs="Arial"/>
                <w:sz w:val="20"/>
              </w:rPr>
              <w:t>305</w:t>
            </w:r>
            <w:r w:rsidRPr="006C4C4F">
              <w:rPr>
                <w:rStyle w:val="FootnoteReference"/>
                <w:rFonts w:cs="Arial"/>
                <w:sz w:val="20"/>
              </w:rPr>
              <w:footnoteReference w:id="3"/>
            </w:r>
          </w:p>
        </w:tc>
        <w:tc>
          <w:tcPr>
            <w:tcW w:w="1440" w:type="dxa"/>
            <w:vAlign w:val="center"/>
          </w:tcPr>
          <w:p w14:paraId="447CEA21" w14:textId="77777777" w:rsidR="00EC1C25" w:rsidRPr="006C4C4F" w:rsidRDefault="00EC1C25" w:rsidP="00271395">
            <w:pPr>
              <w:jc w:val="center"/>
              <w:rPr>
                <w:rFonts w:cs="Arial"/>
                <w:sz w:val="20"/>
              </w:rPr>
            </w:pPr>
            <w:r w:rsidRPr="006C4C4F">
              <w:rPr>
                <w:rFonts w:cs="Arial"/>
                <w:sz w:val="20"/>
              </w:rPr>
              <w:t>351</w:t>
            </w:r>
          </w:p>
        </w:tc>
        <w:tc>
          <w:tcPr>
            <w:tcW w:w="1368" w:type="dxa"/>
            <w:vAlign w:val="center"/>
          </w:tcPr>
          <w:p w14:paraId="072EE030" w14:textId="77777777" w:rsidR="00EC1C25" w:rsidRPr="006C4C4F" w:rsidRDefault="00EC1C25" w:rsidP="00271395">
            <w:pPr>
              <w:jc w:val="center"/>
              <w:rPr>
                <w:rFonts w:cs="Arial"/>
                <w:sz w:val="20"/>
              </w:rPr>
            </w:pPr>
            <w:r w:rsidRPr="006C4C4F">
              <w:rPr>
                <w:rFonts w:cs="Arial"/>
                <w:sz w:val="20"/>
              </w:rPr>
              <w:t>319</w:t>
            </w:r>
          </w:p>
        </w:tc>
      </w:tr>
      <w:tr w:rsidR="00EC1C25" w:rsidRPr="006C4C4F" w14:paraId="164BF9F6" w14:textId="77777777" w:rsidTr="00271395">
        <w:trPr>
          <w:trHeight w:val="400"/>
        </w:trPr>
        <w:tc>
          <w:tcPr>
            <w:tcW w:w="3077" w:type="dxa"/>
            <w:vAlign w:val="center"/>
          </w:tcPr>
          <w:p w14:paraId="4619038A" w14:textId="77777777" w:rsidR="00EC1C25" w:rsidRPr="006C4C4F" w:rsidRDefault="00EC1C25" w:rsidP="00271395">
            <w:pPr>
              <w:rPr>
                <w:rFonts w:cs="Arial"/>
                <w:sz w:val="20"/>
              </w:rPr>
            </w:pPr>
            <w:r w:rsidRPr="006C4C4F">
              <w:rPr>
                <w:rFonts w:cs="Arial"/>
                <w:sz w:val="20"/>
              </w:rPr>
              <w:t xml:space="preserve">Total estimated </w:t>
            </w:r>
            <w:proofErr w:type="spellStart"/>
            <w:r w:rsidRPr="006C4C4F">
              <w:rPr>
                <w:rFonts w:cs="Arial"/>
                <w:sz w:val="20"/>
              </w:rPr>
              <w:t>therms</w:t>
            </w:r>
            <w:proofErr w:type="spellEnd"/>
            <w:r w:rsidRPr="006C4C4F">
              <w:rPr>
                <w:rFonts w:cs="Arial"/>
                <w:sz w:val="20"/>
              </w:rPr>
              <w:t xml:space="preserve"> saved</w:t>
            </w:r>
          </w:p>
        </w:tc>
        <w:tc>
          <w:tcPr>
            <w:tcW w:w="1605" w:type="dxa"/>
            <w:vAlign w:val="center"/>
          </w:tcPr>
          <w:p w14:paraId="48A9A26B" w14:textId="77777777" w:rsidR="00EC1C25" w:rsidRPr="006C4C4F" w:rsidRDefault="00EC1C25" w:rsidP="00271395">
            <w:pPr>
              <w:jc w:val="center"/>
              <w:rPr>
                <w:rFonts w:cs="Arial"/>
                <w:sz w:val="20"/>
              </w:rPr>
            </w:pPr>
            <w:r w:rsidRPr="006C4C4F">
              <w:rPr>
                <w:rFonts w:cs="Arial"/>
                <w:sz w:val="20"/>
              </w:rPr>
              <w:t>4220</w:t>
            </w:r>
          </w:p>
        </w:tc>
        <w:tc>
          <w:tcPr>
            <w:tcW w:w="1378" w:type="dxa"/>
            <w:vAlign w:val="center"/>
          </w:tcPr>
          <w:p w14:paraId="2EC8C22E" w14:textId="77777777" w:rsidR="00EC1C25" w:rsidRPr="006C4C4F" w:rsidRDefault="00EC1C25" w:rsidP="00271395">
            <w:pPr>
              <w:jc w:val="center"/>
              <w:rPr>
                <w:rFonts w:cs="Arial"/>
                <w:sz w:val="20"/>
              </w:rPr>
            </w:pPr>
            <w:r w:rsidRPr="006C4C4F">
              <w:rPr>
                <w:rFonts w:cs="Arial"/>
                <w:sz w:val="20"/>
              </w:rPr>
              <w:t>3050</w:t>
            </w:r>
          </w:p>
        </w:tc>
        <w:tc>
          <w:tcPr>
            <w:tcW w:w="1440" w:type="dxa"/>
            <w:vAlign w:val="center"/>
          </w:tcPr>
          <w:p w14:paraId="66CE3A59" w14:textId="77777777" w:rsidR="00EC1C25" w:rsidRPr="006C4C4F" w:rsidRDefault="00EC1C25" w:rsidP="00271395">
            <w:pPr>
              <w:jc w:val="center"/>
              <w:rPr>
                <w:rFonts w:cs="Arial"/>
                <w:sz w:val="20"/>
              </w:rPr>
            </w:pPr>
            <w:r w:rsidRPr="006C4C4F">
              <w:rPr>
                <w:rFonts w:cs="Arial"/>
                <w:sz w:val="20"/>
              </w:rPr>
              <w:t>7026</w:t>
            </w:r>
          </w:p>
        </w:tc>
        <w:tc>
          <w:tcPr>
            <w:tcW w:w="1368" w:type="dxa"/>
            <w:vAlign w:val="center"/>
          </w:tcPr>
          <w:p w14:paraId="10A147CB" w14:textId="77777777" w:rsidR="00EC1C25" w:rsidRPr="006C4C4F" w:rsidRDefault="00EC1C25" w:rsidP="00271395">
            <w:pPr>
              <w:jc w:val="center"/>
              <w:rPr>
                <w:rFonts w:cs="Arial"/>
                <w:sz w:val="20"/>
              </w:rPr>
            </w:pPr>
            <w:r w:rsidRPr="006C4C4F">
              <w:rPr>
                <w:rFonts w:cs="Arial"/>
                <w:sz w:val="20"/>
              </w:rPr>
              <w:t>2538</w:t>
            </w:r>
          </w:p>
        </w:tc>
      </w:tr>
      <w:tr w:rsidR="00EC1C25" w:rsidRPr="006C4C4F" w14:paraId="1D7A3F72" w14:textId="77777777" w:rsidTr="00271395">
        <w:trPr>
          <w:trHeight w:val="400"/>
        </w:trPr>
        <w:tc>
          <w:tcPr>
            <w:tcW w:w="3077" w:type="dxa"/>
            <w:vAlign w:val="center"/>
          </w:tcPr>
          <w:p w14:paraId="7BC10338" w14:textId="77777777" w:rsidR="00EC1C25" w:rsidRPr="006C4C4F" w:rsidRDefault="00EC1C25" w:rsidP="00271395">
            <w:pPr>
              <w:rPr>
                <w:rFonts w:cs="Arial"/>
                <w:sz w:val="20"/>
              </w:rPr>
            </w:pPr>
            <w:r w:rsidRPr="006C4C4F">
              <w:rPr>
                <w:rFonts w:cs="Arial"/>
                <w:sz w:val="20"/>
              </w:rPr>
              <w:t xml:space="preserve">Estimated Cost per </w:t>
            </w:r>
            <w:proofErr w:type="spellStart"/>
            <w:r w:rsidRPr="006C4C4F">
              <w:rPr>
                <w:rFonts w:cs="Arial"/>
                <w:sz w:val="20"/>
              </w:rPr>
              <w:t>Therm</w:t>
            </w:r>
            <w:proofErr w:type="spellEnd"/>
          </w:p>
        </w:tc>
        <w:tc>
          <w:tcPr>
            <w:tcW w:w="1605" w:type="dxa"/>
            <w:vAlign w:val="center"/>
          </w:tcPr>
          <w:p w14:paraId="36A565AB" w14:textId="77777777" w:rsidR="00EC1C25" w:rsidRPr="006C4C4F" w:rsidRDefault="00EC1C25" w:rsidP="00271395">
            <w:pPr>
              <w:jc w:val="center"/>
              <w:rPr>
                <w:rFonts w:cs="Arial"/>
                <w:sz w:val="20"/>
              </w:rPr>
            </w:pPr>
            <w:r w:rsidRPr="006C4C4F">
              <w:rPr>
                <w:rFonts w:cs="Arial"/>
                <w:sz w:val="20"/>
              </w:rPr>
              <w:t>$21</w:t>
            </w:r>
          </w:p>
        </w:tc>
        <w:tc>
          <w:tcPr>
            <w:tcW w:w="1378" w:type="dxa"/>
            <w:vAlign w:val="center"/>
          </w:tcPr>
          <w:p w14:paraId="023A2160" w14:textId="77777777" w:rsidR="00EC1C25" w:rsidRPr="006C4C4F" w:rsidRDefault="00EC1C25" w:rsidP="00271395">
            <w:pPr>
              <w:jc w:val="center"/>
              <w:rPr>
                <w:rFonts w:cs="Arial"/>
                <w:sz w:val="20"/>
              </w:rPr>
            </w:pPr>
            <w:r w:rsidRPr="006C4C4F">
              <w:rPr>
                <w:rFonts w:cs="Arial"/>
                <w:sz w:val="20"/>
              </w:rPr>
              <w:t>$14</w:t>
            </w:r>
          </w:p>
        </w:tc>
        <w:tc>
          <w:tcPr>
            <w:tcW w:w="1440" w:type="dxa"/>
            <w:vAlign w:val="center"/>
          </w:tcPr>
          <w:p w14:paraId="0B1F0199" w14:textId="77777777" w:rsidR="00EC1C25" w:rsidRPr="006C4C4F" w:rsidRDefault="00EC1C25" w:rsidP="00271395">
            <w:pPr>
              <w:jc w:val="center"/>
              <w:rPr>
                <w:rFonts w:cs="Arial"/>
                <w:sz w:val="20"/>
              </w:rPr>
            </w:pPr>
            <w:r w:rsidRPr="006C4C4F">
              <w:rPr>
                <w:rFonts w:cs="Arial"/>
                <w:sz w:val="20"/>
              </w:rPr>
              <w:t>$11</w:t>
            </w:r>
          </w:p>
        </w:tc>
        <w:tc>
          <w:tcPr>
            <w:tcW w:w="1368" w:type="dxa"/>
            <w:vAlign w:val="center"/>
          </w:tcPr>
          <w:p w14:paraId="3F8CF405" w14:textId="77777777" w:rsidR="00EC1C25" w:rsidRPr="006C4C4F" w:rsidRDefault="00EC1C25" w:rsidP="00271395">
            <w:pPr>
              <w:jc w:val="center"/>
              <w:rPr>
                <w:rFonts w:cs="Arial"/>
                <w:sz w:val="20"/>
              </w:rPr>
            </w:pPr>
            <w:r w:rsidRPr="006C4C4F">
              <w:rPr>
                <w:rFonts w:cs="Arial"/>
                <w:sz w:val="20"/>
              </w:rPr>
              <w:t>$12</w:t>
            </w:r>
          </w:p>
        </w:tc>
      </w:tr>
    </w:tbl>
    <w:p w14:paraId="75E0C896" w14:textId="77777777" w:rsidR="00EC1C25" w:rsidRPr="006C4C4F" w:rsidRDefault="00EC1C25" w:rsidP="00EC1C25">
      <w:pPr>
        <w:rPr>
          <w:rFonts w:cs="Arial"/>
          <w:sz w:val="20"/>
        </w:rPr>
      </w:pPr>
    </w:p>
    <w:p w14:paraId="4B7C09F8" w14:textId="77777777" w:rsidR="00EC1C25" w:rsidRPr="006C4C4F" w:rsidRDefault="00EC1C25" w:rsidP="00EC1C25">
      <w:pPr>
        <w:spacing w:after="200" w:line="276" w:lineRule="auto"/>
        <w:rPr>
          <w:rFonts w:eastAsia="Calibri" w:cs="Arial"/>
          <w:b/>
          <w:sz w:val="20"/>
        </w:rPr>
      </w:pPr>
      <w:r w:rsidRPr="006C4C4F">
        <w:rPr>
          <w:rFonts w:eastAsia="Calibri" w:cs="Arial"/>
          <w:b/>
          <w:sz w:val="20"/>
        </w:rPr>
        <w:t>Discussion:</w:t>
      </w:r>
    </w:p>
    <w:p w14:paraId="70974316" w14:textId="77777777" w:rsidR="00EC1C25" w:rsidRPr="006C4C4F" w:rsidRDefault="00EC1C25" w:rsidP="00EC1C25">
      <w:pPr>
        <w:spacing w:after="200" w:line="276" w:lineRule="auto"/>
        <w:rPr>
          <w:rFonts w:eastAsia="Calibri" w:cs="Arial"/>
          <w:sz w:val="20"/>
        </w:rPr>
      </w:pPr>
      <w:r w:rsidRPr="006C4C4F">
        <w:rPr>
          <w:rFonts w:eastAsia="Calibri" w:cs="Arial"/>
          <w:b/>
          <w:i/>
          <w:sz w:val="20"/>
        </w:rPr>
        <w:t xml:space="preserve">Why are the 2014 actual homes served only 50% of 2013 actuals and of the 2014 goal?  </w:t>
      </w:r>
      <w:r w:rsidRPr="006C4C4F">
        <w:rPr>
          <w:rFonts w:eastAsia="Calibri" w:cs="Arial"/>
          <w:sz w:val="20"/>
        </w:rPr>
        <w:t xml:space="preserve">Weatherization projects completed by Clark County (“County”) are largely contingent on referrals from the energy assistance program; unfortunately during 2014, not many gas homes were referred to the County for weatherization.  To ensure customers understand the WALIEE offer and to help overcome apprehension of the process, the County’s weatherization coordinator is now piloting an effort as part of the intake process to specifically explain weatherization measures to applicants, as well as review the process and the benefits of weatherization.  </w:t>
      </w:r>
      <w:r>
        <w:rPr>
          <w:rFonts w:eastAsia="Calibri" w:cs="Arial"/>
          <w:sz w:val="20"/>
        </w:rPr>
        <w:t xml:space="preserve">The Company is </w:t>
      </w:r>
      <w:r w:rsidRPr="006C4C4F">
        <w:rPr>
          <w:rFonts w:eastAsia="Calibri" w:cs="Arial"/>
          <w:sz w:val="20"/>
        </w:rPr>
        <w:t>hopeful that this effort will yield greater referrals in 2015.</w:t>
      </w:r>
    </w:p>
    <w:p w14:paraId="75F59495" w14:textId="77777777" w:rsidR="00EC1C25" w:rsidRPr="006C4C4F" w:rsidRDefault="00EC1C25" w:rsidP="00EC1C25">
      <w:pPr>
        <w:spacing w:after="200" w:line="276" w:lineRule="auto"/>
        <w:rPr>
          <w:rFonts w:eastAsia="Calibri" w:cs="Arial"/>
          <w:sz w:val="20"/>
        </w:rPr>
      </w:pPr>
      <w:r w:rsidRPr="006C4C4F">
        <w:rPr>
          <w:rFonts w:eastAsia="Calibri" w:cs="Arial"/>
          <w:b/>
          <w:i/>
          <w:sz w:val="20"/>
        </w:rPr>
        <w:t xml:space="preserve">Why were there no furnace replacements included in the homes served in 2014?  </w:t>
      </w:r>
      <w:r w:rsidRPr="006C4C4F">
        <w:rPr>
          <w:rFonts w:eastAsia="Calibri" w:cs="Arial"/>
          <w:sz w:val="20"/>
        </w:rPr>
        <w:t xml:space="preserve">The WALIEE program first focuses on building shell measures, such as insulation, which helps reduce drafts in the home and improve the overall warmth of the home.  Typically insulation is the most cost effective measure to investment in for these homes.  In these situations, however, there may not be sufficient dollars to cover both the insulation and a furnace replacement, which is likely why the 2014 results did not include any furnace replacements.  However, the County has recently partnered with Vancouver Housing Authority (“VHA”), the largest city in Clark County, to jointly improve the low income housing stock.  VHA will contribute funds for furnace upgrades while WALIEE ensures proper weatherization. </w:t>
      </w:r>
    </w:p>
    <w:p w14:paraId="6952000D" w14:textId="77777777" w:rsidR="00EC1C25" w:rsidRPr="006C4C4F" w:rsidRDefault="00EC1C25" w:rsidP="00EC1C25">
      <w:pPr>
        <w:spacing w:after="200" w:line="276" w:lineRule="auto"/>
        <w:rPr>
          <w:rFonts w:eastAsia="Calibri" w:cs="Arial"/>
          <w:sz w:val="20"/>
        </w:rPr>
      </w:pPr>
      <w:r w:rsidRPr="006C4C4F">
        <w:rPr>
          <w:rFonts w:eastAsia="Calibri" w:cs="Arial"/>
          <w:b/>
          <w:i/>
          <w:sz w:val="20"/>
        </w:rPr>
        <w:t xml:space="preserve">Are there additional plans for increasing production in 2015?  </w:t>
      </w:r>
      <w:r w:rsidRPr="006C4C4F">
        <w:rPr>
          <w:rFonts w:eastAsia="Calibri" w:cs="Arial"/>
          <w:sz w:val="20"/>
        </w:rPr>
        <w:t>NW Natural has worked with the County to identify which Tier 1 schools (those with a high percentage of subsidized breakfasts and lunches) have the highest gas penetration.  The County is using this data to target and prioritize those schools that will receive a visit from Planet Clark: the interactive, educational trailer.  Students are empowered regarding their ability to conserve energy and are given materials to share with their parents regarding home weatherization.  We are hopeful this targeted effort will yield more gas leads and completions for WALIEE.</w:t>
      </w:r>
    </w:p>
    <w:p w14:paraId="09D8F088" w14:textId="77777777" w:rsidR="00EC1C25" w:rsidRDefault="00EC1C25" w:rsidP="00EC1C25">
      <w:pPr>
        <w:spacing w:after="200" w:line="276" w:lineRule="auto"/>
        <w:rPr>
          <w:sz w:val="24"/>
          <w:szCs w:val="24"/>
        </w:rPr>
      </w:pPr>
      <w:r w:rsidRPr="006C4C4F">
        <w:rPr>
          <w:rFonts w:eastAsia="Calibri" w:cs="Arial"/>
          <w:sz w:val="20"/>
        </w:rPr>
        <w:t xml:space="preserve">NW Natural appreciates the diligent efforts and proactive spirit of those working at the County on behalf of our customers.  We are optimistic their new partnership and approach to outreach will help expand the reach of the WALIEE program. </w:t>
      </w:r>
    </w:p>
    <w:p w14:paraId="629043E8" w14:textId="77777777" w:rsidR="00EC1C25" w:rsidRDefault="00EC1C25" w:rsidP="00EC1C25">
      <w:pPr>
        <w:sectPr w:rsidR="00EC1C25" w:rsidSect="006C4C4F">
          <w:headerReference w:type="even" r:id="rId31"/>
          <w:headerReference w:type="default" r:id="rId32"/>
          <w:headerReference w:type="first" r:id="rId33"/>
          <w:pgSz w:w="12240" w:h="15840" w:code="1"/>
          <w:pgMar w:top="1296" w:right="1440" w:bottom="1296" w:left="1440" w:header="720" w:footer="720" w:gutter="0"/>
          <w:cols w:space="720"/>
          <w:titlePg/>
          <w:docGrid w:linePitch="360"/>
        </w:sectPr>
      </w:pPr>
    </w:p>
    <w:p w14:paraId="538A0574" w14:textId="77777777" w:rsidR="00EC1C25" w:rsidRPr="00A76EED" w:rsidRDefault="00EC1C25" w:rsidP="00EC1C25">
      <w:pPr>
        <w:spacing w:line="300" w:lineRule="auto"/>
        <w:outlineLvl w:val="0"/>
        <w:rPr>
          <w:rFonts w:cs="Arial"/>
          <w:b/>
          <w:sz w:val="48"/>
          <w:szCs w:val="48"/>
        </w:rPr>
      </w:pPr>
      <w:r w:rsidRPr="00A76EED">
        <w:rPr>
          <w:rFonts w:cs="Arial"/>
          <w:b/>
          <w:noProof/>
          <w:sz w:val="48"/>
          <w:szCs w:val="48"/>
        </w:rPr>
        <w:lastRenderedPageBreak/>
        <w:drawing>
          <wp:anchor distT="0" distB="0" distL="114300" distR="114300" simplePos="0" relativeHeight="251661312" behindDoc="0" locked="0" layoutInCell="1" allowOverlap="1" wp14:anchorId="1BA33525" wp14:editId="5F3A82C3">
            <wp:simplePos x="0" y="0"/>
            <wp:positionH relativeFrom="page">
              <wp:posOffset>457200</wp:posOffset>
            </wp:positionH>
            <wp:positionV relativeFrom="paragraph">
              <wp:posOffset>1137285</wp:posOffset>
            </wp:positionV>
            <wp:extent cx="6864350" cy="76200"/>
            <wp:effectExtent l="19050" t="0" r="0" b="0"/>
            <wp:wrapNone/>
            <wp:docPr id="12" name="Picture 12"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4295"/>
                    </a:xfrm>
                    <a:prstGeom prst="rect">
                      <a:avLst/>
                    </a:prstGeom>
                    <a:noFill/>
                    <a:ln w="9525">
                      <a:noFill/>
                      <a:miter lim="800000"/>
                      <a:headEnd/>
                      <a:tailEnd/>
                    </a:ln>
                  </pic:spPr>
                </pic:pic>
              </a:graphicData>
            </a:graphic>
          </wp:anchor>
        </w:drawing>
      </w:r>
      <w:r w:rsidRPr="00A76EED">
        <w:rPr>
          <w:rFonts w:cs="Arial"/>
          <w:b/>
          <w:sz w:val="48"/>
          <w:szCs w:val="48"/>
        </w:rPr>
        <w:t xml:space="preserve">2014 Annual </w:t>
      </w:r>
      <w:r>
        <w:rPr>
          <w:rFonts w:cs="Arial"/>
          <w:b/>
          <w:sz w:val="48"/>
          <w:szCs w:val="48"/>
        </w:rPr>
        <w:t xml:space="preserve">Energy Efficiency </w:t>
      </w:r>
      <w:r w:rsidRPr="00A76EED">
        <w:rPr>
          <w:rFonts w:cs="Arial"/>
          <w:b/>
          <w:sz w:val="48"/>
          <w:szCs w:val="48"/>
        </w:rPr>
        <w:t>Report</w:t>
      </w:r>
    </w:p>
    <w:p w14:paraId="71001BBD" w14:textId="77777777" w:rsidR="00EC1C25" w:rsidRPr="00A76EED" w:rsidRDefault="00EC1C25" w:rsidP="00EC1C25">
      <w:pPr>
        <w:spacing w:line="300" w:lineRule="auto"/>
        <w:outlineLvl w:val="0"/>
        <w:rPr>
          <w:rFonts w:cs="Arial"/>
          <w:b/>
          <w:sz w:val="48"/>
          <w:szCs w:val="48"/>
        </w:rPr>
      </w:pPr>
      <w:r>
        <w:rPr>
          <w:rFonts w:cs="Arial"/>
          <w:i/>
          <w:noProof/>
          <w:sz w:val="21"/>
          <w:szCs w:val="21"/>
        </w:rPr>
        <mc:AlternateContent>
          <mc:Choice Requires="wps">
            <w:drawing>
              <wp:anchor distT="0" distB="0" distL="114300" distR="114300" simplePos="0" relativeHeight="251663360" behindDoc="0" locked="0" layoutInCell="1" allowOverlap="1" wp14:anchorId="62B76720" wp14:editId="30FC333B">
                <wp:simplePos x="0" y="0"/>
                <wp:positionH relativeFrom="column">
                  <wp:posOffset>-301452</wp:posOffset>
                </wp:positionH>
                <wp:positionV relativeFrom="paragraph">
                  <wp:posOffset>892810</wp:posOffset>
                </wp:positionV>
                <wp:extent cx="5962650" cy="5133975"/>
                <wp:effectExtent l="0" t="0" r="0" b="952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FB8E7" w14:textId="77777777" w:rsidR="00EC1C25" w:rsidRDefault="00EC1C25" w:rsidP="00EC1C25">
                            <w:pPr>
                              <w:rPr>
                                <w:rFonts w:cs="Arial"/>
                                <w:b/>
                                <w:caps/>
                                <w:sz w:val="20"/>
                              </w:rPr>
                            </w:pPr>
                          </w:p>
                          <w:p w14:paraId="6FF55406" w14:textId="77777777" w:rsidR="00EC1C25" w:rsidRDefault="00EC1C25" w:rsidP="00EC1C25">
                            <w:pPr>
                              <w:rPr>
                                <w:rFonts w:cs="Arial"/>
                                <w:b/>
                                <w:caps/>
                                <w:sz w:val="28"/>
                              </w:rPr>
                            </w:pPr>
                            <w:r>
                              <w:rPr>
                                <w:rFonts w:cs="Arial"/>
                                <w:b/>
                                <w:caps/>
                                <w:sz w:val="28"/>
                              </w:rPr>
                              <w:t>nw natural transactional audit</w:t>
                            </w:r>
                          </w:p>
                          <w:p w14:paraId="31A56FC7" w14:textId="77777777" w:rsidR="00EC1C25" w:rsidRPr="0021177E" w:rsidRDefault="00EC1C25" w:rsidP="00EC1C25">
                            <w:pPr>
                              <w:rPr>
                                <w:rFonts w:ascii="Arial Bold" w:hAnsi="Arial Bold" w:cs="Arial"/>
                                <w:b/>
                                <w:caps/>
                                <w:sz w:val="28"/>
                              </w:rPr>
                            </w:pPr>
                            <w:r>
                              <w:rPr>
                                <w:rFonts w:cs="Arial"/>
                                <w:b/>
                                <w:caps/>
                                <w:sz w:val="28"/>
                              </w:rPr>
                              <w:t xml:space="preserve">2014 </w:t>
                            </w:r>
                            <w:r>
                              <w:rPr>
                                <w:rFonts w:ascii="Arial Bold" w:hAnsi="Arial Bold" w:cs="Arial"/>
                                <w:b/>
                                <w:caps/>
                                <w:sz w:val="28"/>
                              </w:rPr>
                              <w:t>Program costs</w:t>
                            </w:r>
                          </w:p>
                          <w:p w14:paraId="32BDFA0A" w14:textId="77777777" w:rsidR="00EC1C25" w:rsidRDefault="00EC1C25" w:rsidP="00EC1C25">
                            <w:pPr>
                              <w:rPr>
                                <w:rFonts w:cs="Arial"/>
                                <w:b/>
                                <w:caps/>
                                <w:sz w:val="20"/>
                              </w:rPr>
                            </w:pPr>
                          </w:p>
                          <w:p w14:paraId="3D2E15D1" w14:textId="77777777" w:rsidR="00EC1C25" w:rsidRDefault="00EC1C25" w:rsidP="00EC1C25">
                            <w:pPr>
                              <w:rPr>
                                <w:rFonts w:cs="Arial"/>
                                <w:b/>
                                <w:caps/>
                                <w:sz w:val="20"/>
                              </w:rPr>
                            </w:pPr>
                            <w:r>
                              <w:rPr>
                                <w:rFonts w:cs="Arial"/>
                                <w:b/>
                                <w:caps/>
                                <w:sz w:val="20"/>
                              </w:rPr>
                              <w:t>NW Natural</w:t>
                            </w:r>
                          </w:p>
                          <w:p w14:paraId="2C07D801" w14:textId="77777777" w:rsidR="00EC1C25" w:rsidRPr="00972DD8" w:rsidRDefault="00EC1C25" w:rsidP="00EC1C25">
                            <w:pPr>
                              <w:rPr>
                                <w:rFonts w:cs="Arial"/>
                                <w:b/>
                                <w:caps/>
                                <w:sz w:val="20"/>
                              </w:rPr>
                            </w:pPr>
                            <w:r>
                              <w:rPr>
                                <w:rFonts w:cs="Arial"/>
                                <w:b/>
                                <w:caps/>
                                <w:sz w:val="20"/>
                              </w:rPr>
                              <w:t>April 27, 2015</w:t>
                            </w:r>
                          </w:p>
                          <w:p w14:paraId="43F6797A" w14:textId="77777777" w:rsidR="00EC1C25" w:rsidRPr="00F27A2F" w:rsidRDefault="00EC1C25" w:rsidP="00EC1C25">
                            <w:pPr>
                              <w:rPr>
                                <w:rFonts w:cs="Arial"/>
                                <w:i/>
                                <w:sz w:val="21"/>
                                <w:szCs w:val="21"/>
                              </w:rPr>
                            </w:pPr>
                          </w:p>
                          <w:p w14:paraId="619F125D" w14:textId="77777777" w:rsidR="00EC1C25" w:rsidRDefault="00EC1C25" w:rsidP="00EC1C25">
                            <w:pPr>
                              <w:rPr>
                                <w:rFonts w:cs="Arial"/>
                                <w:szCs w:val="22"/>
                              </w:rPr>
                            </w:pPr>
                          </w:p>
                          <w:p w14:paraId="2E9059D8" w14:textId="77777777" w:rsidR="00EC1C25" w:rsidRPr="00F27A2F" w:rsidRDefault="00EC1C25" w:rsidP="00EC1C25">
                            <w:pPr>
                              <w:rPr>
                                <w:rFonts w:cs="Arial"/>
                                <w:i/>
                                <w:sz w:val="21"/>
                                <w:szCs w:val="21"/>
                              </w:rPr>
                            </w:pPr>
                          </w:p>
                          <w:p w14:paraId="72D3880F" w14:textId="77777777" w:rsidR="00EC1C25" w:rsidRPr="00F27A2F" w:rsidRDefault="00EC1C25" w:rsidP="00EC1C25">
                            <w:pPr>
                              <w:rPr>
                                <w:rFonts w:cs="Arial"/>
                                <w:i/>
                                <w:sz w:val="21"/>
                                <w:szCs w:val="21"/>
                              </w:rPr>
                            </w:pPr>
                          </w:p>
                          <w:p w14:paraId="3817AA6D" w14:textId="77777777" w:rsidR="00EC1C25" w:rsidRPr="00F27A2F" w:rsidRDefault="00EC1C25" w:rsidP="00EC1C25">
                            <w:pPr>
                              <w:rPr>
                                <w:rFonts w:cs="Arial"/>
                                <w:i/>
                                <w:sz w:val="21"/>
                                <w:szCs w:val="21"/>
                              </w:rPr>
                            </w:pPr>
                          </w:p>
                          <w:p w14:paraId="7EF1DE8D" w14:textId="77777777" w:rsidR="00EC1C25" w:rsidRPr="00F27A2F" w:rsidRDefault="00EC1C25" w:rsidP="00EC1C25">
                            <w:pPr>
                              <w:rPr>
                                <w:rFonts w:cs="Arial"/>
                                <w:i/>
                                <w:sz w:val="21"/>
                                <w:szCs w:val="21"/>
                              </w:rPr>
                            </w:pPr>
                          </w:p>
                          <w:p w14:paraId="1FF3C7F4" w14:textId="77777777" w:rsidR="00EC1C25" w:rsidRPr="00592DD0" w:rsidRDefault="00EC1C25" w:rsidP="00EC1C25">
                            <w:pPr>
                              <w:rPr>
                                <w:rFonts w:cs="Arial"/>
                                <w:sz w:val="40"/>
                                <w:szCs w:val="40"/>
                              </w:rPr>
                            </w:pPr>
                          </w:p>
                          <w:p w14:paraId="664A915D" w14:textId="77777777" w:rsidR="00EC1C25" w:rsidRPr="00F27A2F" w:rsidRDefault="00EC1C25" w:rsidP="00EC1C25">
                            <w:pPr>
                              <w:rPr>
                                <w:rFonts w:cs="Arial"/>
                                <w:i/>
                                <w:sz w:val="21"/>
                                <w:szCs w:val="21"/>
                              </w:rPr>
                            </w:pPr>
                          </w:p>
                          <w:p w14:paraId="55B77FB1" w14:textId="77777777" w:rsidR="00EC1C25" w:rsidRPr="00F27A2F" w:rsidRDefault="00EC1C25" w:rsidP="00EC1C25">
                            <w:pPr>
                              <w:rPr>
                                <w:rFonts w:cs="Arial"/>
                                <w:i/>
                                <w:sz w:val="21"/>
                                <w:szCs w:val="21"/>
                              </w:rPr>
                            </w:pPr>
                          </w:p>
                          <w:p w14:paraId="7BAA7A25" w14:textId="77777777" w:rsidR="00EC1C25" w:rsidRPr="00F27A2F" w:rsidRDefault="00EC1C25" w:rsidP="00EC1C25">
                            <w:pPr>
                              <w:rPr>
                                <w:rFonts w:cs="Arial"/>
                                <w:i/>
                                <w:sz w:val="21"/>
                                <w:szCs w:val="21"/>
                              </w:rPr>
                            </w:pPr>
                          </w:p>
                          <w:p w14:paraId="561CDD45" w14:textId="77777777" w:rsidR="00EC1C25" w:rsidRPr="00F27A2F" w:rsidRDefault="00EC1C25" w:rsidP="00EC1C25">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3.75pt;margin-top:70.3pt;width:469.5pt;height:4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cjuQIAAMI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" filled="f" stroked="f">
                <v:textbox>
                  <w:txbxContent>
                    <w:p w14:paraId="44CFB8E7" w14:textId="77777777" w:rsidR="00EC1C25" w:rsidRDefault="00EC1C25" w:rsidP="00EC1C25">
                      <w:pPr>
                        <w:rPr>
                          <w:rFonts w:cs="Arial"/>
                          <w:b/>
                          <w:caps/>
                          <w:sz w:val="20"/>
                        </w:rPr>
                      </w:pPr>
                    </w:p>
                    <w:p w14:paraId="6FF55406" w14:textId="77777777" w:rsidR="00EC1C25" w:rsidRDefault="00EC1C25" w:rsidP="00EC1C25">
                      <w:pPr>
                        <w:rPr>
                          <w:rFonts w:cs="Arial"/>
                          <w:b/>
                          <w:caps/>
                          <w:sz w:val="28"/>
                        </w:rPr>
                      </w:pPr>
                      <w:r>
                        <w:rPr>
                          <w:rFonts w:cs="Arial"/>
                          <w:b/>
                          <w:caps/>
                          <w:sz w:val="28"/>
                        </w:rPr>
                        <w:t>nw natural transactional audit</w:t>
                      </w:r>
                    </w:p>
                    <w:p w14:paraId="31A56FC7" w14:textId="77777777" w:rsidR="00EC1C25" w:rsidRPr="0021177E" w:rsidRDefault="00EC1C25" w:rsidP="00EC1C25">
                      <w:pPr>
                        <w:rPr>
                          <w:rFonts w:ascii="Arial Bold" w:hAnsi="Arial Bold" w:cs="Arial"/>
                          <w:b/>
                          <w:caps/>
                          <w:sz w:val="28"/>
                        </w:rPr>
                      </w:pPr>
                      <w:r>
                        <w:rPr>
                          <w:rFonts w:cs="Arial"/>
                          <w:b/>
                          <w:caps/>
                          <w:sz w:val="28"/>
                        </w:rPr>
                        <w:t xml:space="preserve">2014 </w:t>
                      </w:r>
                      <w:r>
                        <w:rPr>
                          <w:rFonts w:ascii="Arial Bold" w:hAnsi="Arial Bold" w:cs="Arial"/>
                          <w:b/>
                          <w:caps/>
                          <w:sz w:val="28"/>
                        </w:rPr>
                        <w:t>Program costs</w:t>
                      </w:r>
                    </w:p>
                    <w:p w14:paraId="32BDFA0A" w14:textId="77777777" w:rsidR="00EC1C25" w:rsidRDefault="00EC1C25" w:rsidP="00EC1C25">
                      <w:pPr>
                        <w:rPr>
                          <w:rFonts w:cs="Arial"/>
                          <w:b/>
                          <w:caps/>
                          <w:sz w:val="20"/>
                        </w:rPr>
                      </w:pPr>
                    </w:p>
                    <w:p w14:paraId="3D2E15D1" w14:textId="77777777" w:rsidR="00EC1C25" w:rsidRDefault="00EC1C25" w:rsidP="00EC1C25">
                      <w:pPr>
                        <w:rPr>
                          <w:rFonts w:cs="Arial"/>
                          <w:b/>
                          <w:caps/>
                          <w:sz w:val="20"/>
                        </w:rPr>
                      </w:pPr>
                      <w:r>
                        <w:rPr>
                          <w:rFonts w:cs="Arial"/>
                          <w:b/>
                          <w:caps/>
                          <w:sz w:val="20"/>
                        </w:rPr>
                        <w:t>NW Natural</w:t>
                      </w:r>
                    </w:p>
                    <w:p w14:paraId="2C07D801" w14:textId="77777777" w:rsidR="00EC1C25" w:rsidRPr="00972DD8" w:rsidRDefault="00EC1C25" w:rsidP="00EC1C25">
                      <w:pPr>
                        <w:rPr>
                          <w:rFonts w:cs="Arial"/>
                          <w:b/>
                          <w:caps/>
                          <w:sz w:val="20"/>
                        </w:rPr>
                      </w:pPr>
                      <w:r>
                        <w:rPr>
                          <w:rFonts w:cs="Arial"/>
                          <w:b/>
                          <w:caps/>
                          <w:sz w:val="20"/>
                        </w:rPr>
                        <w:t>April 27, 2015</w:t>
                      </w:r>
                    </w:p>
                    <w:p w14:paraId="43F6797A" w14:textId="77777777" w:rsidR="00EC1C25" w:rsidRPr="00F27A2F" w:rsidRDefault="00EC1C25" w:rsidP="00EC1C25">
                      <w:pPr>
                        <w:rPr>
                          <w:rFonts w:cs="Arial"/>
                          <w:i/>
                          <w:sz w:val="21"/>
                          <w:szCs w:val="21"/>
                        </w:rPr>
                      </w:pPr>
                    </w:p>
                    <w:p w14:paraId="619F125D" w14:textId="77777777" w:rsidR="00EC1C25" w:rsidRDefault="00EC1C25" w:rsidP="00EC1C25">
                      <w:pPr>
                        <w:rPr>
                          <w:rFonts w:cs="Arial"/>
                          <w:szCs w:val="22"/>
                        </w:rPr>
                      </w:pPr>
                    </w:p>
                    <w:p w14:paraId="2E9059D8" w14:textId="77777777" w:rsidR="00EC1C25" w:rsidRPr="00F27A2F" w:rsidRDefault="00EC1C25" w:rsidP="00EC1C25">
                      <w:pPr>
                        <w:rPr>
                          <w:rFonts w:cs="Arial"/>
                          <w:i/>
                          <w:sz w:val="21"/>
                          <w:szCs w:val="21"/>
                        </w:rPr>
                      </w:pPr>
                    </w:p>
                    <w:p w14:paraId="72D3880F" w14:textId="77777777" w:rsidR="00EC1C25" w:rsidRPr="00F27A2F" w:rsidRDefault="00EC1C25" w:rsidP="00EC1C25">
                      <w:pPr>
                        <w:rPr>
                          <w:rFonts w:cs="Arial"/>
                          <w:i/>
                          <w:sz w:val="21"/>
                          <w:szCs w:val="21"/>
                        </w:rPr>
                      </w:pPr>
                    </w:p>
                    <w:p w14:paraId="3817AA6D" w14:textId="77777777" w:rsidR="00EC1C25" w:rsidRPr="00F27A2F" w:rsidRDefault="00EC1C25" w:rsidP="00EC1C25">
                      <w:pPr>
                        <w:rPr>
                          <w:rFonts w:cs="Arial"/>
                          <w:i/>
                          <w:sz w:val="21"/>
                          <w:szCs w:val="21"/>
                        </w:rPr>
                      </w:pPr>
                    </w:p>
                    <w:p w14:paraId="7EF1DE8D" w14:textId="77777777" w:rsidR="00EC1C25" w:rsidRPr="00F27A2F" w:rsidRDefault="00EC1C25" w:rsidP="00EC1C25">
                      <w:pPr>
                        <w:rPr>
                          <w:rFonts w:cs="Arial"/>
                          <w:i/>
                          <w:sz w:val="21"/>
                          <w:szCs w:val="21"/>
                        </w:rPr>
                      </w:pPr>
                    </w:p>
                    <w:p w14:paraId="1FF3C7F4" w14:textId="77777777" w:rsidR="00EC1C25" w:rsidRPr="00592DD0" w:rsidRDefault="00EC1C25" w:rsidP="00EC1C25">
                      <w:pPr>
                        <w:rPr>
                          <w:rFonts w:cs="Arial"/>
                          <w:sz w:val="40"/>
                          <w:szCs w:val="40"/>
                        </w:rPr>
                      </w:pPr>
                    </w:p>
                    <w:p w14:paraId="664A915D" w14:textId="77777777" w:rsidR="00EC1C25" w:rsidRPr="00F27A2F" w:rsidRDefault="00EC1C25" w:rsidP="00EC1C25">
                      <w:pPr>
                        <w:rPr>
                          <w:rFonts w:cs="Arial"/>
                          <w:i/>
                          <w:sz w:val="21"/>
                          <w:szCs w:val="21"/>
                        </w:rPr>
                      </w:pPr>
                    </w:p>
                    <w:p w14:paraId="55B77FB1" w14:textId="77777777" w:rsidR="00EC1C25" w:rsidRPr="00F27A2F" w:rsidRDefault="00EC1C25" w:rsidP="00EC1C25">
                      <w:pPr>
                        <w:rPr>
                          <w:rFonts w:cs="Arial"/>
                          <w:i/>
                          <w:sz w:val="21"/>
                          <w:szCs w:val="21"/>
                        </w:rPr>
                      </w:pPr>
                    </w:p>
                    <w:p w14:paraId="7BAA7A25" w14:textId="77777777" w:rsidR="00EC1C25" w:rsidRPr="00F27A2F" w:rsidRDefault="00EC1C25" w:rsidP="00EC1C25">
                      <w:pPr>
                        <w:rPr>
                          <w:rFonts w:cs="Arial"/>
                          <w:i/>
                          <w:sz w:val="21"/>
                          <w:szCs w:val="21"/>
                        </w:rPr>
                      </w:pPr>
                    </w:p>
                    <w:p w14:paraId="561CDD45" w14:textId="77777777" w:rsidR="00EC1C25" w:rsidRPr="00F27A2F" w:rsidRDefault="00EC1C25" w:rsidP="00EC1C25">
                      <w:pPr>
                        <w:rPr>
                          <w:rFonts w:cs="Arial"/>
                          <w:sz w:val="21"/>
                          <w:szCs w:val="21"/>
                        </w:rPr>
                      </w:pPr>
                    </w:p>
                  </w:txbxContent>
                </v:textbox>
              </v:shape>
            </w:pict>
          </mc:Fallback>
        </mc:AlternateContent>
      </w:r>
      <w:r w:rsidRPr="00A76EED">
        <w:rPr>
          <w:rFonts w:cs="Arial"/>
          <w:b/>
          <w:sz w:val="48"/>
          <w:szCs w:val="48"/>
        </w:rPr>
        <w:t xml:space="preserve">NW Natural </w:t>
      </w:r>
      <w:r>
        <w:rPr>
          <w:rFonts w:cs="Arial"/>
          <w:b/>
          <w:sz w:val="48"/>
          <w:szCs w:val="48"/>
        </w:rPr>
        <w:t xml:space="preserve">- </w:t>
      </w:r>
      <w:r w:rsidRPr="00A76EED">
        <w:rPr>
          <w:rFonts w:cs="Arial"/>
          <w:b/>
          <w:sz w:val="48"/>
          <w:szCs w:val="48"/>
        </w:rPr>
        <w:t xml:space="preserve">Washington </w:t>
      </w:r>
    </w:p>
    <w:p w14:paraId="2C351161" w14:textId="77777777" w:rsidR="00EC1C25" w:rsidRDefault="00EC1C25" w:rsidP="00EC1C25">
      <w:pPr>
        <w:sectPr w:rsidR="00EC1C25" w:rsidSect="006C4C4F">
          <w:pgSz w:w="12240" w:h="15840" w:code="1"/>
          <w:pgMar w:top="1296" w:right="1440" w:bottom="1296" w:left="1440" w:header="720" w:footer="720" w:gutter="0"/>
          <w:cols w:space="720"/>
          <w:titlePg/>
          <w:docGrid w:linePitch="360"/>
        </w:sectPr>
      </w:pPr>
    </w:p>
    <w:p w14:paraId="0AE8897D" w14:textId="77777777" w:rsidR="00EC1C25" w:rsidRPr="006C4C4F" w:rsidRDefault="00EC1C25" w:rsidP="00EC1C25">
      <w:pPr>
        <w:jc w:val="center"/>
        <w:rPr>
          <w:rFonts w:eastAsia="Calibri" w:cs="Arial"/>
          <w:b/>
          <w:sz w:val="28"/>
          <w:szCs w:val="28"/>
        </w:rPr>
      </w:pPr>
      <w:r w:rsidRPr="006C4C4F">
        <w:rPr>
          <w:rFonts w:eastAsia="Calibri" w:cs="Arial"/>
          <w:b/>
          <w:sz w:val="28"/>
          <w:szCs w:val="28"/>
        </w:rPr>
        <w:lastRenderedPageBreak/>
        <w:t>Washington Energy Efficiency Program</w:t>
      </w:r>
    </w:p>
    <w:p w14:paraId="15EF2C52" w14:textId="77777777" w:rsidR="00EC1C25" w:rsidRDefault="00EC1C25" w:rsidP="00EC1C25">
      <w:pPr>
        <w:jc w:val="center"/>
        <w:rPr>
          <w:rFonts w:eastAsia="Calibri" w:cs="Arial"/>
          <w:b/>
          <w:sz w:val="28"/>
          <w:szCs w:val="28"/>
        </w:rPr>
      </w:pPr>
      <w:r w:rsidRPr="006C4C4F">
        <w:rPr>
          <w:rFonts w:eastAsia="Calibri" w:cs="Arial"/>
          <w:b/>
          <w:sz w:val="28"/>
          <w:szCs w:val="28"/>
        </w:rPr>
        <w:t xml:space="preserve">2014 </w:t>
      </w:r>
      <w:r>
        <w:rPr>
          <w:rFonts w:eastAsia="Calibri" w:cs="Arial"/>
          <w:b/>
          <w:sz w:val="28"/>
          <w:szCs w:val="28"/>
        </w:rPr>
        <w:t xml:space="preserve">Transactional Audit </w:t>
      </w:r>
      <w:r w:rsidRPr="006C4C4F">
        <w:rPr>
          <w:rFonts w:eastAsia="Calibri" w:cs="Arial"/>
          <w:b/>
          <w:sz w:val="28"/>
          <w:szCs w:val="28"/>
        </w:rPr>
        <w:t>Results</w:t>
      </w:r>
    </w:p>
    <w:p w14:paraId="13840A34" w14:textId="77777777" w:rsidR="00EC1C25" w:rsidRDefault="00EC1C25" w:rsidP="00EC1C25">
      <w:pPr>
        <w:rPr>
          <w:rFonts w:eastAsia="Calibri" w:cs="Arial"/>
          <w:b/>
          <w:sz w:val="28"/>
          <w:szCs w:val="28"/>
        </w:rPr>
      </w:pPr>
    </w:p>
    <w:p w14:paraId="3F5FF28E" w14:textId="77777777" w:rsidR="00EC1C25" w:rsidRPr="006C4C4F" w:rsidRDefault="00EC1C25" w:rsidP="00EC1C25">
      <w:pPr>
        <w:rPr>
          <w:rFonts w:eastAsia="Calibri" w:cs="Arial"/>
          <w:b/>
          <w:sz w:val="20"/>
          <w:szCs w:val="28"/>
        </w:rPr>
      </w:pPr>
      <w:r>
        <w:rPr>
          <w:rFonts w:eastAsia="Calibri" w:cs="Arial"/>
          <w:b/>
          <w:sz w:val="20"/>
          <w:szCs w:val="28"/>
        </w:rPr>
        <w:tab/>
      </w:r>
    </w:p>
    <w:p w14:paraId="5EE907C0" w14:textId="77777777" w:rsidR="00EC1C25" w:rsidRDefault="00EC1C25" w:rsidP="00EC1C25">
      <w:pPr>
        <w:spacing w:line="276" w:lineRule="auto"/>
        <w:rPr>
          <w:sz w:val="20"/>
        </w:rPr>
      </w:pPr>
      <w:r>
        <w:rPr>
          <w:sz w:val="20"/>
        </w:rPr>
        <w:t xml:space="preserve">With the </w:t>
      </w:r>
      <w:r w:rsidRPr="000624C8">
        <w:rPr>
          <w:sz w:val="20"/>
        </w:rPr>
        <w:t xml:space="preserve">Washington Utilities </w:t>
      </w:r>
      <w:r>
        <w:rPr>
          <w:sz w:val="20"/>
        </w:rPr>
        <w:t>and Transportation Commission (“Commission”) review and approval of NW Natural’s request for amortization of 2013 energy efficiency program costs (Docket UG-143333), the Commission adopted the recommendation made by Commission Staff that NW Natural (“NW Natural” or “Company”) conduct a transactional audit of program costs relating to the Energy Trust of Oregon’s (“Energy Trust”) administration of the Company’s energy efficiency programs.  NW Natural agreed to the following audit schedule:</w:t>
      </w:r>
    </w:p>
    <w:p w14:paraId="2CDB4C9C" w14:textId="77777777" w:rsidR="00EC1C25" w:rsidRPr="000624C8" w:rsidRDefault="00EC1C25" w:rsidP="00EC1C25">
      <w:pPr>
        <w:spacing w:line="276" w:lineRule="auto"/>
        <w:rPr>
          <w:rFonts w:cs="Arial"/>
          <w:sz w:val="20"/>
        </w:rPr>
      </w:pPr>
    </w:p>
    <w:p w14:paraId="7416B9CF" w14:textId="77777777" w:rsidR="00EC1C25" w:rsidRDefault="00EC1C25" w:rsidP="00EC1C25">
      <w:pPr>
        <w:pStyle w:val="ListParagraph"/>
        <w:numPr>
          <w:ilvl w:val="0"/>
          <w:numId w:val="21"/>
        </w:numPr>
        <w:spacing w:line="276" w:lineRule="auto"/>
        <w:rPr>
          <w:rFonts w:ascii="Arial" w:hAnsi="Arial" w:cs="Arial"/>
          <w:sz w:val="20"/>
        </w:rPr>
      </w:pPr>
      <w:r w:rsidRPr="000624C8">
        <w:rPr>
          <w:rFonts w:ascii="Arial" w:hAnsi="Arial" w:cs="Arial"/>
          <w:sz w:val="20"/>
        </w:rPr>
        <w:t>By April 1</w:t>
      </w:r>
      <w:r>
        <w:rPr>
          <w:rFonts w:ascii="Arial" w:hAnsi="Arial" w:cs="Arial"/>
          <w:sz w:val="20"/>
        </w:rPr>
        <w:t xml:space="preserve"> of each year, NW Natural will select a random sample of prior year program cost transactions from the Energy Trust.  The sample size will be based on the population of transactions.  A summary of the audit process and the Company’s findings or recommendations will be included in the April 25 Annual EE Report.</w:t>
      </w:r>
    </w:p>
    <w:p w14:paraId="26E342CC" w14:textId="77777777" w:rsidR="00EC1C25" w:rsidRDefault="00EC1C25" w:rsidP="00EC1C25">
      <w:pPr>
        <w:pStyle w:val="ListParagraph"/>
        <w:spacing w:line="276" w:lineRule="auto"/>
        <w:rPr>
          <w:rFonts w:ascii="Arial" w:hAnsi="Arial" w:cs="Arial"/>
          <w:sz w:val="20"/>
        </w:rPr>
      </w:pPr>
    </w:p>
    <w:p w14:paraId="778644AD" w14:textId="77777777" w:rsidR="00EC1C25" w:rsidRDefault="00EC1C25" w:rsidP="00EC1C25">
      <w:pPr>
        <w:pStyle w:val="ListParagraph"/>
        <w:numPr>
          <w:ilvl w:val="0"/>
          <w:numId w:val="21"/>
        </w:numPr>
        <w:spacing w:line="276" w:lineRule="auto"/>
        <w:rPr>
          <w:rFonts w:ascii="Arial" w:hAnsi="Arial" w:cs="Arial"/>
          <w:sz w:val="20"/>
        </w:rPr>
      </w:pPr>
      <w:r>
        <w:rPr>
          <w:rFonts w:ascii="Arial" w:hAnsi="Arial" w:cs="Arial"/>
          <w:sz w:val="20"/>
        </w:rPr>
        <w:t>By August 1 of each year, NW Natural will select a random sample of program cost transactions from the Energy Trust for the current year January through June 30 time period.  The sample size will be based on the population of transactions.  A summary of the audit process and the Company’s findings or recommendations will be included in the August 25</w:t>
      </w:r>
      <w:r w:rsidRPr="006C2E15">
        <w:rPr>
          <w:rFonts w:ascii="Arial" w:hAnsi="Arial" w:cs="Arial"/>
          <w:sz w:val="20"/>
          <w:vertAlign w:val="superscript"/>
        </w:rPr>
        <w:t>th</w:t>
      </w:r>
      <w:r>
        <w:rPr>
          <w:rFonts w:ascii="Arial" w:hAnsi="Arial" w:cs="Arial"/>
          <w:sz w:val="20"/>
        </w:rPr>
        <w:t xml:space="preserve"> second quarter EE Report.</w:t>
      </w:r>
    </w:p>
    <w:p w14:paraId="7505A65E" w14:textId="77777777" w:rsidR="00EC1C25" w:rsidRPr="006C2E15" w:rsidRDefault="00EC1C25" w:rsidP="00EC1C25">
      <w:pPr>
        <w:pStyle w:val="ListParagraph"/>
        <w:rPr>
          <w:rFonts w:ascii="Arial" w:hAnsi="Arial" w:cs="Arial"/>
          <w:sz w:val="20"/>
        </w:rPr>
      </w:pPr>
    </w:p>
    <w:p w14:paraId="74CC5836" w14:textId="77777777" w:rsidR="00EC1C25" w:rsidRDefault="00EC1C25" w:rsidP="00EC1C25">
      <w:pPr>
        <w:rPr>
          <w:rFonts w:cs="Arial"/>
          <w:sz w:val="20"/>
          <w:u w:val="single"/>
        </w:rPr>
      </w:pPr>
      <w:r>
        <w:rPr>
          <w:rFonts w:cs="Arial"/>
          <w:sz w:val="20"/>
          <w:u w:val="single"/>
        </w:rPr>
        <w:t>2014 Program Cost Audit</w:t>
      </w:r>
    </w:p>
    <w:p w14:paraId="5E60F764" w14:textId="77777777" w:rsidR="00EC1C25" w:rsidRDefault="00EC1C25" w:rsidP="00EC1C25">
      <w:pPr>
        <w:rPr>
          <w:rFonts w:cs="Arial"/>
          <w:sz w:val="20"/>
        </w:rPr>
      </w:pPr>
    </w:p>
    <w:p w14:paraId="48FFA732" w14:textId="3A76D7EA" w:rsidR="00EC1C25" w:rsidRPr="008A5A8C" w:rsidRDefault="00EC1C25" w:rsidP="00EC1C25">
      <w:pPr>
        <w:spacing w:after="200" w:line="276" w:lineRule="auto"/>
        <w:rPr>
          <w:rFonts w:eastAsiaTheme="minorHAnsi" w:cs="Arial"/>
          <w:sz w:val="20"/>
          <w:szCs w:val="22"/>
        </w:rPr>
      </w:pPr>
      <w:r w:rsidRPr="008A5A8C">
        <w:rPr>
          <w:rFonts w:eastAsiaTheme="minorHAnsi" w:cs="Arial"/>
          <w:sz w:val="20"/>
          <w:szCs w:val="22"/>
        </w:rPr>
        <w:t xml:space="preserve">NW Natural’s Internal Audit Department (IA) has completed a review of the Energy Trust expenditures </w:t>
      </w:r>
      <w:r w:rsidR="00794923">
        <w:rPr>
          <w:rFonts w:eastAsiaTheme="minorHAnsi" w:cs="Arial"/>
          <w:sz w:val="20"/>
          <w:szCs w:val="22"/>
        </w:rPr>
        <w:t xml:space="preserve">charged to the Washington program </w:t>
      </w:r>
      <w:r w:rsidRPr="008A5A8C">
        <w:rPr>
          <w:rFonts w:eastAsiaTheme="minorHAnsi" w:cs="Arial"/>
          <w:sz w:val="20"/>
          <w:szCs w:val="22"/>
        </w:rPr>
        <w:t xml:space="preserve">in </w:t>
      </w:r>
      <w:r w:rsidR="00794923">
        <w:rPr>
          <w:rFonts w:eastAsiaTheme="minorHAnsi" w:cs="Arial"/>
          <w:sz w:val="20"/>
          <w:szCs w:val="22"/>
        </w:rPr>
        <w:t>2014</w:t>
      </w:r>
      <w:r w:rsidRPr="008A5A8C">
        <w:rPr>
          <w:rFonts w:eastAsiaTheme="minorHAnsi" w:cs="Arial"/>
          <w:sz w:val="20"/>
          <w:szCs w:val="22"/>
        </w:rPr>
        <w:t xml:space="preserve">.  </w:t>
      </w:r>
    </w:p>
    <w:p w14:paraId="12BE0A46" w14:textId="77777777" w:rsidR="00EC1C25" w:rsidRPr="008A5A8C" w:rsidRDefault="00EC1C25" w:rsidP="00EC1C25">
      <w:pPr>
        <w:spacing w:after="200" w:line="276" w:lineRule="auto"/>
        <w:rPr>
          <w:rFonts w:eastAsiaTheme="minorHAnsi" w:cs="Arial"/>
          <w:sz w:val="20"/>
          <w:szCs w:val="22"/>
        </w:rPr>
      </w:pPr>
      <w:r w:rsidRPr="008A5A8C">
        <w:rPr>
          <w:rFonts w:eastAsiaTheme="minorHAnsi" w:cs="Arial"/>
          <w:sz w:val="20"/>
          <w:szCs w:val="22"/>
        </w:rPr>
        <w:t xml:space="preserve">The assessment consisted of a review of </w:t>
      </w:r>
      <w:r>
        <w:rPr>
          <w:rFonts w:eastAsiaTheme="minorHAnsi" w:cs="Arial"/>
          <w:sz w:val="20"/>
          <w:szCs w:val="22"/>
        </w:rPr>
        <w:t xml:space="preserve">the Energy Trust’s </w:t>
      </w:r>
      <w:r w:rsidRPr="008A5A8C">
        <w:rPr>
          <w:rFonts w:eastAsiaTheme="minorHAnsi" w:cs="Arial"/>
          <w:sz w:val="20"/>
          <w:szCs w:val="22"/>
        </w:rPr>
        <w:t xml:space="preserve">allocation and territory reporting policies, chart of accounts, and Annual Report data relating to program effectiveness.  IA Management and Staff visited the </w:t>
      </w:r>
      <w:r>
        <w:rPr>
          <w:rFonts w:eastAsiaTheme="minorHAnsi" w:cs="Arial"/>
          <w:sz w:val="20"/>
          <w:szCs w:val="22"/>
        </w:rPr>
        <w:t>Energy Trust</w:t>
      </w:r>
      <w:r w:rsidRPr="008A5A8C">
        <w:rPr>
          <w:rFonts w:eastAsiaTheme="minorHAnsi" w:cs="Arial"/>
          <w:sz w:val="20"/>
          <w:szCs w:val="22"/>
        </w:rPr>
        <w:t xml:space="preserve"> Offices and met with employees.  Additionally, IA obtained the 2014 Financial Statements audited by Moss Adams noting an unqualified opinion, which included a limited review of the internal controls environment as it related to financial reporting. </w:t>
      </w:r>
    </w:p>
    <w:p w14:paraId="1F9CE27E" w14:textId="77777777" w:rsidR="00EC1C25" w:rsidRPr="008A5A8C" w:rsidRDefault="00EC1C25" w:rsidP="00EC1C25">
      <w:pPr>
        <w:spacing w:after="200" w:line="276" w:lineRule="auto"/>
        <w:rPr>
          <w:rFonts w:eastAsiaTheme="minorHAnsi" w:cs="Arial"/>
          <w:sz w:val="20"/>
          <w:szCs w:val="22"/>
        </w:rPr>
      </w:pPr>
      <w:r w:rsidRPr="008A5A8C">
        <w:rPr>
          <w:rFonts w:eastAsiaTheme="minorHAnsi" w:cs="Arial"/>
          <w:sz w:val="20"/>
          <w:szCs w:val="22"/>
        </w:rPr>
        <w:t xml:space="preserve">Utilizing a statistical sampling model a representative sample of 51 (based on 85% confidence level and a 10% interval) transactions were selected for detail review.  </w:t>
      </w:r>
    </w:p>
    <w:p w14:paraId="60A9C50D" w14:textId="77777777" w:rsidR="00EC1C25" w:rsidRPr="008A5A8C" w:rsidRDefault="00EC1C25" w:rsidP="00EC1C25">
      <w:pPr>
        <w:spacing w:after="200" w:line="276" w:lineRule="auto"/>
        <w:rPr>
          <w:rFonts w:eastAsiaTheme="minorHAnsi" w:cs="Arial"/>
          <w:sz w:val="20"/>
          <w:szCs w:val="22"/>
        </w:rPr>
      </w:pPr>
      <w:r w:rsidRPr="008A5A8C">
        <w:rPr>
          <w:rFonts w:eastAsiaTheme="minorHAnsi" w:cs="Arial"/>
          <w:sz w:val="20"/>
          <w:szCs w:val="22"/>
        </w:rPr>
        <w:t xml:space="preserve">For selected transactions IA verified balances were correctly captured within the proper period, transactions were appropriately classified and coded to NW Natural territories, allocations were completed per </w:t>
      </w:r>
      <w:r>
        <w:rPr>
          <w:rFonts w:eastAsiaTheme="minorHAnsi" w:cs="Arial"/>
          <w:sz w:val="20"/>
          <w:szCs w:val="22"/>
        </w:rPr>
        <w:t>Energy Trust</w:t>
      </w:r>
      <w:r w:rsidRPr="008A5A8C">
        <w:rPr>
          <w:rFonts w:eastAsiaTheme="minorHAnsi" w:cs="Arial"/>
          <w:sz w:val="20"/>
          <w:szCs w:val="22"/>
        </w:rPr>
        <w:t xml:space="preserve"> policy and were related to NW Natural specific programs and territories, incentive details were properly captured, and management and program expenses appeared appropriate. Lastly, IA verified that programs captured within the detail testing were included within the </w:t>
      </w:r>
      <w:r>
        <w:rPr>
          <w:rFonts w:eastAsiaTheme="minorHAnsi" w:cs="Arial"/>
          <w:sz w:val="20"/>
          <w:szCs w:val="22"/>
        </w:rPr>
        <w:t>Energy Trust</w:t>
      </w:r>
      <w:r w:rsidRPr="008A5A8C">
        <w:rPr>
          <w:rFonts w:eastAsiaTheme="minorHAnsi" w:cs="Arial"/>
          <w:sz w:val="20"/>
          <w:szCs w:val="22"/>
        </w:rPr>
        <w:t xml:space="preserve"> Annual report and reviewed for program effectiveness.</w:t>
      </w:r>
    </w:p>
    <w:p w14:paraId="6BF97649" w14:textId="77777777" w:rsidR="00EC1C25" w:rsidRPr="008A5A8C" w:rsidRDefault="00EC1C25" w:rsidP="00EC1C25">
      <w:pPr>
        <w:spacing w:after="200" w:line="276" w:lineRule="auto"/>
        <w:rPr>
          <w:rFonts w:eastAsiaTheme="minorHAnsi" w:cs="Arial"/>
          <w:sz w:val="20"/>
          <w:szCs w:val="22"/>
        </w:rPr>
      </w:pPr>
      <w:r w:rsidRPr="008A5A8C">
        <w:rPr>
          <w:rFonts w:eastAsiaTheme="minorHAnsi" w:cs="Arial"/>
          <w:sz w:val="20"/>
          <w:szCs w:val="22"/>
        </w:rPr>
        <w:t>IA noted no issues as a result of the review.  All expenditures reviewed appear to be appropriate.</w:t>
      </w:r>
    </w:p>
    <w:p w14:paraId="5C3BC44E" w14:textId="77777777" w:rsidR="00EC1C25" w:rsidRDefault="00EC1C25" w:rsidP="00EC1C25">
      <w:pPr>
        <w:rPr>
          <w:rFonts w:cs="Arial"/>
          <w:sz w:val="20"/>
        </w:rPr>
      </w:pPr>
    </w:p>
    <w:p w14:paraId="154E44DB" w14:textId="13C919F9" w:rsidR="006C0590" w:rsidRPr="00680880" w:rsidRDefault="006C0590" w:rsidP="006C0590">
      <w:pPr>
        <w:spacing w:line="300" w:lineRule="auto"/>
        <w:rPr>
          <w:rFonts w:cs="Arial"/>
          <w:sz w:val="20"/>
        </w:rPr>
      </w:pPr>
    </w:p>
    <w:sectPr w:rsidR="006C0590" w:rsidRPr="00680880" w:rsidSect="006C4C4F">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4D20C" w14:textId="77777777" w:rsidR="0000221B" w:rsidRDefault="0000221B" w:rsidP="003114A3">
      <w:r>
        <w:separator/>
      </w:r>
    </w:p>
  </w:endnote>
  <w:endnote w:type="continuationSeparator" w:id="0">
    <w:p w14:paraId="7DC6F1F3" w14:textId="77777777" w:rsidR="0000221B" w:rsidRDefault="0000221B" w:rsidP="003114A3">
      <w:r>
        <w:continuationSeparator/>
      </w:r>
    </w:p>
  </w:endnote>
  <w:endnote w:type="continuationNotice" w:id="1">
    <w:p w14:paraId="1D4283DF" w14:textId="77777777" w:rsidR="00CE4285" w:rsidRDefault="00CE4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021285"/>
      <w:docPartObj>
        <w:docPartGallery w:val="Page Numbers (Bottom of Page)"/>
        <w:docPartUnique/>
      </w:docPartObj>
    </w:sdtPr>
    <w:sdtEndPr>
      <w:rPr>
        <w:noProof/>
      </w:rPr>
    </w:sdtEndPr>
    <w:sdtContent>
      <w:p w14:paraId="015F87C2" w14:textId="77777777" w:rsidR="0000221B" w:rsidRDefault="0000221B">
        <w:pPr>
          <w:pStyle w:val="Footer"/>
          <w:jc w:val="center"/>
        </w:pPr>
        <w:r>
          <w:fldChar w:fldCharType="begin"/>
        </w:r>
        <w:r>
          <w:instrText xml:space="preserve"> PAGE   \* MERGEFORMAT </w:instrText>
        </w:r>
        <w:r>
          <w:fldChar w:fldCharType="separate"/>
        </w:r>
        <w:r w:rsidR="00061875">
          <w:rPr>
            <w:noProof/>
          </w:rPr>
          <w:t>15</w:t>
        </w:r>
        <w:r>
          <w:rPr>
            <w:noProof/>
          </w:rPr>
          <w:fldChar w:fldCharType="end"/>
        </w:r>
      </w:p>
    </w:sdtContent>
  </w:sdt>
  <w:p w14:paraId="015F87C3" w14:textId="77777777" w:rsidR="0000221B" w:rsidRDefault="00002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D9DF0" w14:textId="77777777" w:rsidR="0000221B" w:rsidRDefault="0000221B" w:rsidP="003114A3">
      <w:r>
        <w:separator/>
      </w:r>
    </w:p>
  </w:footnote>
  <w:footnote w:type="continuationSeparator" w:id="0">
    <w:p w14:paraId="3ACF26FA" w14:textId="77777777" w:rsidR="0000221B" w:rsidRDefault="0000221B" w:rsidP="003114A3">
      <w:r>
        <w:continuationSeparator/>
      </w:r>
    </w:p>
  </w:footnote>
  <w:footnote w:type="continuationNotice" w:id="1">
    <w:p w14:paraId="6D2FE124" w14:textId="77777777" w:rsidR="00CE4285" w:rsidRDefault="00CE4285"/>
  </w:footnote>
  <w:footnote w:id="2">
    <w:p w14:paraId="3B1873A3" w14:textId="77777777" w:rsidR="006C0590" w:rsidRPr="00E65DB1" w:rsidRDefault="006C0590" w:rsidP="006C0590">
      <w:pPr>
        <w:pStyle w:val="FootnoteText"/>
        <w:rPr>
          <w:rFonts w:ascii="Arial" w:hAnsi="Arial" w:cs="Arial"/>
          <w:sz w:val="16"/>
          <w:szCs w:val="16"/>
        </w:rPr>
      </w:pPr>
      <w:r w:rsidRPr="00E65DB1">
        <w:rPr>
          <w:rStyle w:val="FootnoteReference"/>
          <w:rFonts w:ascii="Arial" w:hAnsi="Arial" w:cs="Arial"/>
        </w:rPr>
        <w:footnoteRef/>
      </w:r>
      <w:r>
        <w:rPr>
          <w:rFonts w:ascii="Arial" w:hAnsi="Arial" w:cs="Arial"/>
          <w:sz w:val="16"/>
          <w:szCs w:val="16"/>
        </w:rPr>
        <w:t xml:space="preserve"> </w:t>
      </w:r>
      <w:r w:rsidRPr="00E65DB1">
        <w:rPr>
          <w:rFonts w:ascii="Arial" w:hAnsi="Arial" w:cs="Arial"/>
          <w:sz w:val="16"/>
          <w:szCs w:val="16"/>
        </w:rPr>
        <w:t>Customer satisfaction ratings do not add to</w:t>
      </w:r>
      <w:r>
        <w:rPr>
          <w:rFonts w:ascii="Arial" w:hAnsi="Arial" w:cs="Arial"/>
          <w:sz w:val="16"/>
          <w:szCs w:val="16"/>
        </w:rPr>
        <w:t xml:space="preserve"> seven </w:t>
      </w:r>
      <w:r w:rsidRPr="00E65DB1">
        <w:rPr>
          <w:rFonts w:ascii="Arial" w:hAnsi="Arial" w:cs="Arial"/>
          <w:sz w:val="16"/>
          <w:szCs w:val="16"/>
        </w:rPr>
        <w:t>because one customer responded “</w:t>
      </w:r>
      <w:r>
        <w:rPr>
          <w:rFonts w:ascii="Arial" w:hAnsi="Arial" w:cs="Arial"/>
          <w:sz w:val="16"/>
          <w:szCs w:val="16"/>
        </w:rPr>
        <w:t>not applicable”</w:t>
      </w:r>
    </w:p>
  </w:footnote>
  <w:footnote w:id="3">
    <w:p w14:paraId="56463AE5" w14:textId="77777777" w:rsidR="00EC1C25" w:rsidRPr="006C4C4F" w:rsidRDefault="00EC1C25" w:rsidP="00EC1C25">
      <w:pPr>
        <w:pStyle w:val="FootnoteText"/>
        <w:rPr>
          <w:rFonts w:ascii="Arial" w:hAnsi="Arial" w:cs="Arial"/>
        </w:rPr>
      </w:pPr>
      <w:r w:rsidRPr="006C4C4F">
        <w:rPr>
          <w:rStyle w:val="FootnoteReference"/>
          <w:rFonts w:ascii="Arial" w:hAnsi="Arial" w:cs="Arial"/>
          <w:sz w:val="18"/>
        </w:rPr>
        <w:footnoteRef/>
      </w:r>
      <w:r w:rsidRPr="006C4C4F">
        <w:rPr>
          <w:rFonts w:ascii="Arial" w:hAnsi="Arial" w:cs="Arial"/>
          <w:sz w:val="18"/>
        </w:rPr>
        <w:t xml:space="preserve"> An impact evaluation has not been conducted on these homes so the actual per </w:t>
      </w:r>
      <w:proofErr w:type="spellStart"/>
      <w:r w:rsidRPr="006C4C4F">
        <w:rPr>
          <w:rFonts w:ascii="Arial" w:hAnsi="Arial" w:cs="Arial"/>
          <w:sz w:val="18"/>
        </w:rPr>
        <w:t>therm</w:t>
      </w:r>
      <w:proofErr w:type="spellEnd"/>
      <w:r w:rsidRPr="006C4C4F">
        <w:rPr>
          <w:rFonts w:ascii="Arial" w:hAnsi="Arial" w:cs="Arial"/>
          <w:sz w:val="18"/>
        </w:rPr>
        <w:t xml:space="preserve"> savings has not been verified. 305 </w:t>
      </w:r>
      <w:proofErr w:type="gramStart"/>
      <w:r w:rsidRPr="006C4C4F">
        <w:rPr>
          <w:rFonts w:ascii="Arial" w:hAnsi="Arial" w:cs="Arial"/>
          <w:sz w:val="18"/>
        </w:rPr>
        <w:t>is</w:t>
      </w:r>
      <w:proofErr w:type="gramEnd"/>
      <w:r w:rsidRPr="006C4C4F">
        <w:rPr>
          <w:rFonts w:ascii="Arial" w:hAnsi="Arial" w:cs="Arial"/>
          <w:sz w:val="18"/>
        </w:rPr>
        <w:t xml:space="preserve"> based on modeling software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87C0" w14:textId="0719349E" w:rsidR="0000221B" w:rsidRPr="00665497" w:rsidRDefault="0000221B" w:rsidP="003114A3">
    <w:pPr>
      <w:pStyle w:val="Header"/>
      <w:pBdr>
        <w:bottom w:val="single" w:sz="4" w:space="0" w:color="auto"/>
      </w:pBdr>
      <w:rPr>
        <w:rFonts w:cs="Arial"/>
        <w:sz w:val="20"/>
      </w:rPr>
    </w:pPr>
    <w:r>
      <w:rPr>
        <w:rFonts w:cs="Arial"/>
        <w:sz w:val="20"/>
      </w:rPr>
      <w:t>2014 Annual</w:t>
    </w:r>
    <w:r w:rsidRPr="00665497">
      <w:rPr>
        <w:rFonts w:cs="Arial"/>
        <w:sz w:val="20"/>
      </w:rPr>
      <w:t xml:space="preserve"> </w:t>
    </w:r>
    <w:r>
      <w:rPr>
        <w:rFonts w:cs="Arial"/>
        <w:sz w:val="20"/>
      </w:rPr>
      <w:t>Report to the Washington Utilities and Transportation Commission</w:t>
    </w:r>
    <w:r w:rsidRPr="00665497">
      <w:rPr>
        <w:rFonts w:cs="Arial"/>
        <w:sz w:val="20"/>
      </w:rPr>
      <w:tab/>
    </w:r>
    <w:r w:rsidR="00EC1C25">
      <w:rPr>
        <w:rFonts w:cs="Arial"/>
        <w:sz w:val="20"/>
      </w:rPr>
      <w:t>April 27</w:t>
    </w:r>
    <w:r>
      <w:rPr>
        <w:rFonts w:cs="Arial"/>
        <w:sz w:val="20"/>
      </w:rPr>
      <w:t>, 2015</w:t>
    </w:r>
  </w:p>
  <w:p w14:paraId="015F87C1" w14:textId="77777777" w:rsidR="0000221B" w:rsidRDefault="00002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E4293" w14:textId="77777777" w:rsidR="00EC1C25" w:rsidRDefault="00EC1C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3FC10" w14:textId="77777777" w:rsidR="00EC1C25" w:rsidRPr="00665497" w:rsidRDefault="00EC1C25" w:rsidP="003114A3">
    <w:pPr>
      <w:pStyle w:val="Header"/>
      <w:pBdr>
        <w:bottom w:val="single" w:sz="4" w:space="0" w:color="auto"/>
      </w:pBdr>
      <w:rPr>
        <w:rFonts w:cs="Arial"/>
        <w:sz w:val="20"/>
      </w:rPr>
    </w:pPr>
    <w:r>
      <w:rPr>
        <w:rFonts w:cs="Arial"/>
        <w:sz w:val="20"/>
      </w:rPr>
      <w:t>2014 Annual</w:t>
    </w:r>
    <w:r w:rsidRPr="00665497">
      <w:rPr>
        <w:rFonts w:cs="Arial"/>
        <w:sz w:val="20"/>
      </w:rPr>
      <w:t xml:space="preserve"> </w:t>
    </w:r>
    <w:r>
      <w:rPr>
        <w:rFonts w:cs="Arial"/>
        <w:sz w:val="20"/>
      </w:rPr>
      <w:t>Report to the Washington Utilities and Transportation Commission</w:t>
    </w:r>
    <w:r w:rsidRPr="00665497">
      <w:rPr>
        <w:rFonts w:cs="Arial"/>
        <w:sz w:val="20"/>
      </w:rPr>
      <w:tab/>
    </w:r>
    <w:r>
      <w:rPr>
        <w:rFonts w:cs="Arial"/>
        <w:sz w:val="20"/>
      </w:rPr>
      <w:t>April 15, 2015</w:t>
    </w:r>
  </w:p>
  <w:p w14:paraId="7409DBC2" w14:textId="77777777" w:rsidR="00EC1C25" w:rsidRDefault="00EC1C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BAC8F" w14:textId="77777777" w:rsidR="00EC1C25" w:rsidRDefault="00EC1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C14"/>
    <w:multiLevelType w:val="hybridMultilevel"/>
    <w:tmpl w:val="D854A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BE431D"/>
    <w:multiLevelType w:val="hybridMultilevel"/>
    <w:tmpl w:val="02E4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6A0829"/>
    <w:multiLevelType w:val="hybridMultilevel"/>
    <w:tmpl w:val="C3F4DA9C"/>
    <w:lvl w:ilvl="0" w:tplc="6BE46F2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DF05E3"/>
    <w:multiLevelType w:val="hybridMultilevel"/>
    <w:tmpl w:val="BB88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24500"/>
    <w:multiLevelType w:val="hybridMultilevel"/>
    <w:tmpl w:val="7CE4D9AA"/>
    <w:lvl w:ilvl="0" w:tplc="B568DA2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F6181"/>
    <w:multiLevelType w:val="hybridMultilevel"/>
    <w:tmpl w:val="B7AE2E00"/>
    <w:lvl w:ilvl="0" w:tplc="396C35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00E08"/>
    <w:multiLevelType w:val="hybridMultilevel"/>
    <w:tmpl w:val="2894F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937436"/>
    <w:multiLevelType w:val="hybridMultilevel"/>
    <w:tmpl w:val="357C476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85F90"/>
    <w:multiLevelType w:val="hybridMultilevel"/>
    <w:tmpl w:val="A77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E732C"/>
    <w:multiLevelType w:val="hybridMultilevel"/>
    <w:tmpl w:val="3DF0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D6454"/>
    <w:multiLevelType w:val="hybridMultilevel"/>
    <w:tmpl w:val="ECF415C6"/>
    <w:lvl w:ilvl="0" w:tplc="AEF44144">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CA63EE0"/>
    <w:multiLevelType w:val="hybridMultilevel"/>
    <w:tmpl w:val="F3021D0E"/>
    <w:lvl w:ilvl="0" w:tplc="4F40C7B2">
      <w:start w:val="1"/>
      <w:numFmt w:val="bullet"/>
      <w:lvlText w:val=""/>
      <w:lvlJc w:val="left"/>
      <w:pPr>
        <w:tabs>
          <w:tab w:val="num" w:pos="720"/>
        </w:tabs>
        <w:ind w:left="720" w:hanging="360"/>
      </w:pPr>
      <w:rPr>
        <w:rFonts w:ascii="Symbol" w:hAnsi="Symbol" w:hint="default"/>
        <w:sz w:val="22"/>
        <w:szCs w:val="22"/>
      </w:rPr>
    </w:lvl>
    <w:lvl w:ilvl="1" w:tplc="F7E47B8E">
      <w:start w:val="1"/>
      <w:numFmt w:val="bullet"/>
      <w:lvlText w:val=""/>
      <w:lvlJc w:val="left"/>
      <w:pPr>
        <w:tabs>
          <w:tab w:val="num" w:pos="1260"/>
        </w:tabs>
        <w:ind w:left="1260" w:hanging="18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8372D1"/>
    <w:multiLevelType w:val="hybridMultilevel"/>
    <w:tmpl w:val="19DA0FC0"/>
    <w:lvl w:ilvl="0" w:tplc="95322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490034"/>
    <w:multiLevelType w:val="hybridMultilevel"/>
    <w:tmpl w:val="CDF24340"/>
    <w:lvl w:ilvl="0" w:tplc="FA505D80">
      <w:start w:val="1"/>
      <w:numFmt w:val="bullet"/>
      <w:lvlText w:val="•"/>
      <w:lvlJc w:val="left"/>
      <w:pPr>
        <w:ind w:left="1350" w:hanging="360"/>
      </w:pPr>
      <w:rPr>
        <w:rFonts w:ascii="Arial" w:hAnsi="Arial" w:hint="default"/>
        <w:b/>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7B0508C"/>
    <w:multiLevelType w:val="hybridMultilevel"/>
    <w:tmpl w:val="2CF03EF0"/>
    <w:lvl w:ilvl="0" w:tplc="88B40A08">
      <w:start w:val="201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D468B"/>
    <w:multiLevelType w:val="hybridMultilevel"/>
    <w:tmpl w:val="58B2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C201A"/>
    <w:multiLevelType w:val="hybridMultilevel"/>
    <w:tmpl w:val="33CED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8930B5"/>
    <w:multiLevelType w:val="hybridMultilevel"/>
    <w:tmpl w:val="749E3C3A"/>
    <w:lvl w:ilvl="0" w:tplc="A6F0B626">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BE20FE1"/>
    <w:multiLevelType w:val="hybridMultilevel"/>
    <w:tmpl w:val="C172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7"/>
  </w:num>
  <w:num w:numId="4">
    <w:abstractNumId w:val="5"/>
  </w:num>
  <w:num w:numId="5">
    <w:abstractNumId w:val="16"/>
  </w:num>
  <w:num w:numId="6">
    <w:abstractNumId w:val="4"/>
  </w:num>
  <w:num w:numId="7">
    <w:abstractNumId w:val="10"/>
  </w:num>
  <w:num w:numId="8">
    <w:abstractNumId w:va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9"/>
  </w:num>
  <w:num w:numId="13">
    <w:abstractNumId w:val="6"/>
  </w:num>
  <w:num w:numId="14">
    <w:abstractNumId w:val="1"/>
  </w:num>
  <w:num w:numId="15">
    <w:abstractNumId w:val="0"/>
  </w:num>
  <w:num w:numId="16">
    <w:abstractNumId w:val="3"/>
  </w:num>
  <w:num w:numId="17">
    <w:abstractNumId w:val="17"/>
  </w:num>
  <w:num w:numId="18">
    <w:abstractNumId w:val="11"/>
  </w:num>
  <w:num w:numId="19">
    <w:abstractNumId w:val="15"/>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A3"/>
    <w:rsid w:val="0000221B"/>
    <w:rsid w:val="00003540"/>
    <w:rsid w:val="0001034F"/>
    <w:rsid w:val="000503CC"/>
    <w:rsid w:val="00061875"/>
    <w:rsid w:val="000761F7"/>
    <w:rsid w:val="000D1008"/>
    <w:rsid w:val="000F756F"/>
    <w:rsid w:val="00110791"/>
    <w:rsid w:val="001650B1"/>
    <w:rsid w:val="00175784"/>
    <w:rsid w:val="00180684"/>
    <w:rsid w:val="00190E8B"/>
    <w:rsid w:val="001C379A"/>
    <w:rsid w:val="002042D5"/>
    <w:rsid w:val="00210643"/>
    <w:rsid w:val="002465E7"/>
    <w:rsid w:val="002C1CB1"/>
    <w:rsid w:val="003114A3"/>
    <w:rsid w:val="00323C30"/>
    <w:rsid w:val="003377D4"/>
    <w:rsid w:val="00346B04"/>
    <w:rsid w:val="0034704D"/>
    <w:rsid w:val="00357870"/>
    <w:rsid w:val="0039066C"/>
    <w:rsid w:val="00391265"/>
    <w:rsid w:val="0039580E"/>
    <w:rsid w:val="003A39C7"/>
    <w:rsid w:val="003C7A6C"/>
    <w:rsid w:val="00404C4D"/>
    <w:rsid w:val="00416F1C"/>
    <w:rsid w:val="00433996"/>
    <w:rsid w:val="00463F84"/>
    <w:rsid w:val="00493A74"/>
    <w:rsid w:val="004D721E"/>
    <w:rsid w:val="00506647"/>
    <w:rsid w:val="005132A2"/>
    <w:rsid w:val="00515071"/>
    <w:rsid w:val="00517F6A"/>
    <w:rsid w:val="00555F3D"/>
    <w:rsid w:val="00564CCF"/>
    <w:rsid w:val="005828A0"/>
    <w:rsid w:val="00584B16"/>
    <w:rsid w:val="00587B1E"/>
    <w:rsid w:val="005B1EB9"/>
    <w:rsid w:val="006210FA"/>
    <w:rsid w:val="00630A4E"/>
    <w:rsid w:val="00645B55"/>
    <w:rsid w:val="00653764"/>
    <w:rsid w:val="006552E7"/>
    <w:rsid w:val="00684816"/>
    <w:rsid w:val="006848C4"/>
    <w:rsid w:val="006C0590"/>
    <w:rsid w:val="007127BD"/>
    <w:rsid w:val="0072724F"/>
    <w:rsid w:val="00735EE1"/>
    <w:rsid w:val="00757804"/>
    <w:rsid w:val="0079408B"/>
    <w:rsid w:val="00794923"/>
    <w:rsid w:val="0079501F"/>
    <w:rsid w:val="007B4C66"/>
    <w:rsid w:val="007B652A"/>
    <w:rsid w:val="007C2EE2"/>
    <w:rsid w:val="007E3532"/>
    <w:rsid w:val="007F0999"/>
    <w:rsid w:val="00806F8F"/>
    <w:rsid w:val="00817FB3"/>
    <w:rsid w:val="008E4CC2"/>
    <w:rsid w:val="008F0087"/>
    <w:rsid w:val="008F4218"/>
    <w:rsid w:val="009024AC"/>
    <w:rsid w:val="00933D4E"/>
    <w:rsid w:val="00952CDD"/>
    <w:rsid w:val="009665EF"/>
    <w:rsid w:val="00987D4E"/>
    <w:rsid w:val="00995723"/>
    <w:rsid w:val="009A7C21"/>
    <w:rsid w:val="00A0226E"/>
    <w:rsid w:val="00A03035"/>
    <w:rsid w:val="00A035D9"/>
    <w:rsid w:val="00A35992"/>
    <w:rsid w:val="00A53481"/>
    <w:rsid w:val="00A74CA4"/>
    <w:rsid w:val="00A76EED"/>
    <w:rsid w:val="00A821EF"/>
    <w:rsid w:val="00AD0096"/>
    <w:rsid w:val="00AE3243"/>
    <w:rsid w:val="00AF19A6"/>
    <w:rsid w:val="00B10B81"/>
    <w:rsid w:val="00BA574F"/>
    <w:rsid w:val="00BC5698"/>
    <w:rsid w:val="00C14265"/>
    <w:rsid w:val="00C1758F"/>
    <w:rsid w:val="00C36B5F"/>
    <w:rsid w:val="00C46F9F"/>
    <w:rsid w:val="00C750C3"/>
    <w:rsid w:val="00C87990"/>
    <w:rsid w:val="00CE3B74"/>
    <w:rsid w:val="00CE4285"/>
    <w:rsid w:val="00D035DD"/>
    <w:rsid w:val="00D4539D"/>
    <w:rsid w:val="00D70020"/>
    <w:rsid w:val="00DA1EB0"/>
    <w:rsid w:val="00DB4E2A"/>
    <w:rsid w:val="00DB5723"/>
    <w:rsid w:val="00DD22BB"/>
    <w:rsid w:val="00DE3E2C"/>
    <w:rsid w:val="00DF53B4"/>
    <w:rsid w:val="00E30B68"/>
    <w:rsid w:val="00E405A1"/>
    <w:rsid w:val="00E468DF"/>
    <w:rsid w:val="00E5074F"/>
    <w:rsid w:val="00E51355"/>
    <w:rsid w:val="00E63D22"/>
    <w:rsid w:val="00EA7D06"/>
    <w:rsid w:val="00EC1C25"/>
    <w:rsid w:val="00F32FD6"/>
    <w:rsid w:val="00F34385"/>
    <w:rsid w:val="00F523D4"/>
    <w:rsid w:val="00F67A91"/>
    <w:rsid w:val="00FA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5064">
      <w:bodyDiv w:val="1"/>
      <w:marLeft w:val="0"/>
      <w:marRight w:val="0"/>
      <w:marTop w:val="0"/>
      <w:marBottom w:val="0"/>
      <w:divBdr>
        <w:top w:val="none" w:sz="0" w:space="0" w:color="auto"/>
        <w:left w:val="none" w:sz="0" w:space="0" w:color="auto"/>
        <w:bottom w:val="none" w:sz="0" w:space="0" w:color="auto"/>
        <w:right w:val="none" w:sz="0" w:space="0" w:color="auto"/>
      </w:divBdr>
    </w:div>
    <w:div w:id="456802108">
      <w:bodyDiv w:val="1"/>
      <w:marLeft w:val="0"/>
      <w:marRight w:val="0"/>
      <w:marTop w:val="0"/>
      <w:marBottom w:val="0"/>
      <w:divBdr>
        <w:top w:val="none" w:sz="0" w:space="0" w:color="auto"/>
        <w:left w:val="none" w:sz="0" w:space="0" w:color="auto"/>
        <w:bottom w:val="none" w:sz="0" w:space="0" w:color="auto"/>
        <w:right w:val="none" w:sz="0" w:space="0" w:color="auto"/>
      </w:divBdr>
    </w:div>
    <w:div w:id="596139826">
      <w:bodyDiv w:val="1"/>
      <w:marLeft w:val="0"/>
      <w:marRight w:val="0"/>
      <w:marTop w:val="0"/>
      <w:marBottom w:val="0"/>
      <w:divBdr>
        <w:top w:val="none" w:sz="0" w:space="0" w:color="auto"/>
        <w:left w:val="none" w:sz="0" w:space="0" w:color="auto"/>
        <w:bottom w:val="none" w:sz="0" w:space="0" w:color="auto"/>
        <w:right w:val="none" w:sz="0" w:space="0" w:color="auto"/>
      </w:divBdr>
    </w:div>
    <w:div w:id="875965467">
      <w:bodyDiv w:val="1"/>
      <w:marLeft w:val="0"/>
      <w:marRight w:val="0"/>
      <w:marTop w:val="0"/>
      <w:marBottom w:val="0"/>
      <w:divBdr>
        <w:top w:val="none" w:sz="0" w:space="0" w:color="auto"/>
        <w:left w:val="none" w:sz="0" w:space="0" w:color="auto"/>
        <w:bottom w:val="none" w:sz="0" w:space="0" w:color="auto"/>
        <w:right w:val="none" w:sz="0" w:space="0" w:color="auto"/>
      </w:divBdr>
    </w:div>
    <w:div w:id="971713588">
      <w:bodyDiv w:val="1"/>
      <w:marLeft w:val="0"/>
      <w:marRight w:val="0"/>
      <w:marTop w:val="0"/>
      <w:marBottom w:val="0"/>
      <w:divBdr>
        <w:top w:val="none" w:sz="0" w:space="0" w:color="auto"/>
        <w:left w:val="none" w:sz="0" w:space="0" w:color="auto"/>
        <w:bottom w:val="none" w:sz="0" w:space="0" w:color="auto"/>
        <w:right w:val="none" w:sz="0" w:space="0" w:color="auto"/>
      </w:divBdr>
    </w:div>
    <w:div w:id="1219828340">
      <w:bodyDiv w:val="1"/>
      <w:marLeft w:val="0"/>
      <w:marRight w:val="0"/>
      <w:marTop w:val="0"/>
      <w:marBottom w:val="0"/>
      <w:divBdr>
        <w:top w:val="none" w:sz="0" w:space="0" w:color="auto"/>
        <w:left w:val="none" w:sz="0" w:space="0" w:color="auto"/>
        <w:bottom w:val="none" w:sz="0" w:space="0" w:color="auto"/>
        <w:right w:val="none" w:sz="0" w:space="0" w:color="auto"/>
      </w:divBdr>
    </w:div>
    <w:div w:id="1469739549">
      <w:bodyDiv w:val="1"/>
      <w:marLeft w:val="0"/>
      <w:marRight w:val="0"/>
      <w:marTop w:val="0"/>
      <w:marBottom w:val="0"/>
      <w:divBdr>
        <w:top w:val="none" w:sz="0" w:space="0" w:color="auto"/>
        <w:left w:val="none" w:sz="0" w:space="0" w:color="auto"/>
        <w:bottom w:val="none" w:sz="0" w:space="0" w:color="auto"/>
        <w:right w:val="none" w:sz="0" w:space="0" w:color="auto"/>
      </w:divBdr>
    </w:div>
    <w:div w:id="1658873223">
      <w:bodyDiv w:val="1"/>
      <w:marLeft w:val="0"/>
      <w:marRight w:val="0"/>
      <w:marTop w:val="0"/>
      <w:marBottom w:val="0"/>
      <w:divBdr>
        <w:top w:val="none" w:sz="0" w:space="0" w:color="auto"/>
        <w:left w:val="none" w:sz="0" w:space="0" w:color="auto"/>
        <w:bottom w:val="none" w:sz="0" w:space="0" w:color="auto"/>
        <w:right w:val="none" w:sz="0" w:space="0" w:color="auto"/>
      </w:divBdr>
    </w:div>
    <w:div w:id="1734891045">
      <w:bodyDiv w:val="1"/>
      <w:marLeft w:val="0"/>
      <w:marRight w:val="0"/>
      <w:marTop w:val="0"/>
      <w:marBottom w:val="0"/>
      <w:divBdr>
        <w:top w:val="none" w:sz="0" w:space="0" w:color="auto"/>
        <w:left w:val="none" w:sz="0" w:space="0" w:color="auto"/>
        <w:bottom w:val="none" w:sz="0" w:space="0" w:color="auto"/>
        <w:right w:val="none" w:sz="0" w:space="0" w:color="auto"/>
      </w:divBdr>
    </w:div>
    <w:div w:id="2136605299">
      <w:bodyDiv w:val="1"/>
      <w:marLeft w:val="0"/>
      <w:marRight w:val="0"/>
      <w:marTop w:val="0"/>
      <w:marBottom w:val="0"/>
      <w:divBdr>
        <w:top w:val="none" w:sz="0" w:space="0" w:color="auto"/>
        <w:left w:val="none" w:sz="0" w:space="0" w:color="auto"/>
        <w:bottom w:val="none" w:sz="0" w:space="0" w:color="auto"/>
        <w:right w:val="none" w:sz="0" w:space="0" w:color="auto"/>
      </w:divBdr>
    </w:div>
    <w:div w:id="21458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1.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emf"/><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9.emf"/><Relationship Id="rId28" Type="http://schemas.openxmlformats.org/officeDocument/2006/relationships/image" Target="media/image12.jpeg"/><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chart" Target="charts/chart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opsnt01.gasco.com\GROUPS\Environmental%20Policy%20and%20Sustainability\$$$%20ACTIVE%20PROJECTS\Low%20Income%20Programs\WALIEE\2014\2014%20WALIEE%20therm%20savings%20and%20expens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WALIEE 2014</a:t>
            </a:r>
          </a:p>
        </c:rich>
      </c:tx>
      <c:layout/>
      <c:overlay val="1"/>
    </c:title>
    <c:autoTitleDeleted val="0"/>
    <c:plotArea>
      <c:layout/>
      <c:barChart>
        <c:barDir val="col"/>
        <c:grouping val="clustered"/>
        <c:varyColors val="0"/>
        <c:ser>
          <c:idx val="0"/>
          <c:order val="0"/>
          <c:tx>
            <c:strRef>
              <c:f>CNNLIEEP!$B$22</c:f>
              <c:strCache>
                <c:ptCount val="1"/>
                <c:pt idx="0">
                  <c:v>Total Job Costs</c:v>
                </c:pt>
              </c:strCache>
            </c:strRef>
          </c:tx>
          <c:invertIfNegative val="0"/>
          <c:cat>
            <c:strRef>
              <c:f>CNNLIEEP!$A$23:$A$29</c:f>
              <c:strCache>
                <c:ptCount val="6"/>
                <c:pt idx="0">
                  <c:v>Hot Water Pipe Insulation</c:v>
                </c:pt>
                <c:pt idx="1">
                  <c:v>Infiltration (Shell Sealing)</c:v>
                </c:pt>
                <c:pt idx="2">
                  <c:v>Wall Insulation</c:v>
                </c:pt>
                <c:pt idx="3">
                  <c:v>Duct Insulation</c:v>
                </c:pt>
                <c:pt idx="4">
                  <c:v>Ceiling Insulation R-2</c:v>
                </c:pt>
                <c:pt idx="5">
                  <c:v>Floor Insulation</c:v>
                </c:pt>
              </c:strCache>
            </c:strRef>
          </c:cat>
          <c:val>
            <c:numRef>
              <c:f>CNNLIEEP!$B$23:$B$29</c:f>
            </c:numRef>
          </c:val>
        </c:ser>
        <c:ser>
          <c:idx val="1"/>
          <c:order val="1"/>
          <c:tx>
            <c:strRef>
              <c:f>CNNLIEEP!$C$22</c:f>
              <c:strCache>
                <c:ptCount val="1"/>
                <c:pt idx="0">
                  <c:v>Total Measures</c:v>
                </c:pt>
              </c:strCache>
            </c:strRef>
          </c:tx>
          <c:invertIfNegative val="0"/>
          <c:cat>
            <c:strRef>
              <c:f>CNNLIEEP!$A$23:$A$29</c:f>
              <c:strCache>
                <c:ptCount val="6"/>
                <c:pt idx="0">
                  <c:v>Hot Water Pipe Insulation</c:v>
                </c:pt>
                <c:pt idx="1">
                  <c:v>Infiltration (Shell Sealing)</c:v>
                </c:pt>
                <c:pt idx="2">
                  <c:v>Wall Insulation</c:v>
                </c:pt>
                <c:pt idx="3">
                  <c:v>Duct Insulation</c:v>
                </c:pt>
                <c:pt idx="4">
                  <c:v>Ceiling Insulation R-2</c:v>
                </c:pt>
                <c:pt idx="5">
                  <c:v>Floor Insulation</c:v>
                </c:pt>
              </c:strCache>
            </c:strRef>
          </c:cat>
          <c:val>
            <c:numRef>
              <c:f>CNNLIEEP!$C$23:$C$29</c:f>
            </c:numRef>
          </c:val>
        </c:ser>
        <c:ser>
          <c:idx val="3"/>
          <c:order val="3"/>
          <c:tx>
            <c:strRef>
              <c:f>CNNLIEEP!$E$22</c:f>
              <c:strCache>
                <c:ptCount val="1"/>
                <c:pt idx="0">
                  <c:v>Est Therms</c:v>
                </c:pt>
              </c:strCache>
            </c:strRef>
          </c:tx>
          <c:invertIfNegative val="0"/>
          <c:cat>
            <c:strRef>
              <c:f>CNNLIEEP!$A$23:$A$29</c:f>
              <c:strCache>
                <c:ptCount val="6"/>
                <c:pt idx="0">
                  <c:v>Hot Water Pipe Insulation</c:v>
                </c:pt>
                <c:pt idx="1">
                  <c:v>Infiltration (Shell Sealing)</c:v>
                </c:pt>
                <c:pt idx="2">
                  <c:v>Wall Insulation</c:v>
                </c:pt>
                <c:pt idx="3">
                  <c:v>Duct Insulation</c:v>
                </c:pt>
                <c:pt idx="4">
                  <c:v>Ceiling Insulation R-2</c:v>
                </c:pt>
                <c:pt idx="5">
                  <c:v>Floor Insulation</c:v>
                </c:pt>
              </c:strCache>
            </c:strRef>
          </c:cat>
          <c:val>
            <c:numRef>
              <c:f>CNNLIEEP!$E$23:$E$29</c:f>
              <c:numCache>
                <c:formatCode>General</c:formatCode>
                <c:ptCount val="6"/>
                <c:pt idx="0">
                  <c:v>10</c:v>
                </c:pt>
                <c:pt idx="1">
                  <c:v>119</c:v>
                </c:pt>
                <c:pt idx="2">
                  <c:v>176</c:v>
                </c:pt>
                <c:pt idx="3">
                  <c:v>499</c:v>
                </c:pt>
                <c:pt idx="4">
                  <c:v>567</c:v>
                </c:pt>
                <c:pt idx="5">
                  <c:v>1669</c:v>
                </c:pt>
              </c:numCache>
            </c:numRef>
          </c:val>
        </c:ser>
        <c:dLbls>
          <c:showLegendKey val="0"/>
          <c:showVal val="0"/>
          <c:showCatName val="0"/>
          <c:showSerName val="0"/>
          <c:showPercent val="0"/>
          <c:showBubbleSize val="0"/>
        </c:dLbls>
        <c:gapWidth val="150"/>
        <c:axId val="143703040"/>
        <c:axId val="144012416"/>
      </c:barChart>
      <c:lineChart>
        <c:grouping val="standard"/>
        <c:varyColors val="0"/>
        <c:ser>
          <c:idx val="2"/>
          <c:order val="2"/>
          <c:tx>
            <c:strRef>
              <c:f>CNNLIEEP!$D$22</c:f>
              <c:strCache>
                <c:ptCount val="1"/>
                <c:pt idx="0">
                  <c:v>Total Jobs</c:v>
                </c:pt>
              </c:strCache>
            </c:strRef>
          </c:tx>
          <c:cat>
            <c:strRef>
              <c:f>CNNLIEEP!$A$23:$A$29</c:f>
              <c:strCache>
                <c:ptCount val="6"/>
                <c:pt idx="0">
                  <c:v>Hot Water Pipe Insulation</c:v>
                </c:pt>
                <c:pt idx="1">
                  <c:v>Infiltration (Shell Sealing)</c:v>
                </c:pt>
                <c:pt idx="2">
                  <c:v>Wall Insulation</c:v>
                </c:pt>
                <c:pt idx="3">
                  <c:v>Duct Insulation</c:v>
                </c:pt>
                <c:pt idx="4">
                  <c:v>Ceiling Insulation R-2</c:v>
                </c:pt>
                <c:pt idx="5">
                  <c:v>Floor Insulation</c:v>
                </c:pt>
              </c:strCache>
            </c:strRef>
          </c:cat>
          <c:val>
            <c:numRef>
              <c:f>CNNLIEEP!$D$23:$D$29</c:f>
              <c:numCache>
                <c:formatCode>General</c:formatCode>
                <c:ptCount val="6"/>
                <c:pt idx="0">
                  <c:v>1</c:v>
                </c:pt>
                <c:pt idx="1">
                  <c:v>3</c:v>
                </c:pt>
                <c:pt idx="2">
                  <c:v>2</c:v>
                </c:pt>
                <c:pt idx="3">
                  <c:v>7</c:v>
                </c:pt>
                <c:pt idx="4">
                  <c:v>6</c:v>
                </c:pt>
                <c:pt idx="5">
                  <c:v>9</c:v>
                </c:pt>
              </c:numCache>
            </c:numRef>
          </c:val>
          <c:smooth val="0"/>
        </c:ser>
        <c:dLbls>
          <c:showLegendKey val="0"/>
          <c:showVal val="0"/>
          <c:showCatName val="0"/>
          <c:showSerName val="0"/>
          <c:showPercent val="0"/>
          <c:showBubbleSize val="0"/>
        </c:dLbls>
        <c:marker val="1"/>
        <c:smooth val="0"/>
        <c:axId val="147281024"/>
        <c:axId val="144388480"/>
      </c:lineChart>
      <c:catAx>
        <c:axId val="143703040"/>
        <c:scaling>
          <c:orientation val="minMax"/>
        </c:scaling>
        <c:delete val="0"/>
        <c:axPos val="b"/>
        <c:majorTickMark val="out"/>
        <c:minorTickMark val="none"/>
        <c:tickLblPos val="nextTo"/>
        <c:crossAx val="144012416"/>
        <c:crosses val="autoZero"/>
        <c:auto val="1"/>
        <c:lblAlgn val="ctr"/>
        <c:lblOffset val="100"/>
        <c:noMultiLvlLbl val="0"/>
      </c:catAx>
      <c:valAx>
        <c:axId val="144012416"/>
        <c:scaling>
          <c:orientation val="minMax"/>
        </c:scaling>
        <c:delete val="0"/>
        <c:axPos val="l"/>
        <c:majorGridlines/>
        <c:numFmt formatCode="General" sourceLinked="1"/>
        <c:majorTickMark val="out"/>
        <c:minorTickMark val="none"/>
        <c:tickLblPos val="nextTo"/>
        <c:crossAx val="143703040"/>
        <c:crosses val="autoZero"/>
        <c:crossBetween val="between"/>
      </c:valAx>
      <c:valAx>
        <c:axId val="144388480"/>
        <c:scaling>
          <c:orientation val="minMax"/>
        </c:scaling>
        <c:delete val="0"/>
        <c:axPos val="r"/>
        <c:numFmt formatCode="General" sourceLinked="1"/>
        <c:majorTickMark val="out"/>
        <c:minorTickMark val="none"/>
        <c:tickLblPos val="nextTo"/>
        <c:crossAx val="147281024"/>
        <c:crosses val="max"/>
        <c:crossBetween val="between"/>
      </c:valAx>
      <c:catAx>
        <c:axId val="147281024"/>
        <c:scaling>
          <c:orientation val="minMax"/>
        </c:scaling>
        <c:delete val="1"/>
        <c:axPos val="b"/>
        <c:majorTickMark val="out"/>
        <c:minorTickMark val="none"/>
        <c:tickLblPos val="nextTo"/>
        <c:crossAx val="144388480"/>
        <c:crosses val="autoZero"/>
        <c:auto val="1"/>
        <c:lblAlgn val="ctr"/>
        <c:lblOffset val="100"/>
        <c:noMultiLvlLbl val="0"/>
      </c:cat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2013-11-22T08:00:00+00:00</OpenedDate>
    <Date1 xmlns="dc463f71-b30c-4ab2-9473-d307f9d35888">2015-04-27T07:00:00+00:00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132147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3E99D8C937D94184BF01039F76BA1D" ma:contentTypeVersion="135" ma:contentTypeDescription="" ma:contentTypeScope="" ma:versionID="37941655220938da36ce5d5bb674b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12602-52C2-4B98-B010-82BEA34FD4E6}"/>
</file>

<file path=customXml/itemProps2.xml><?xml version="1.0" encoding="utf-8"?>
<ds:datastoreItem xmlns:ds="http://schemas.openxmlformats.org/officeDocument/2006/customXml" ds:itemID="{1AA71C17-FAE6-4AA9-9C22-DFF4E3E80280}"/>
</file>

<file path=customXml/itemProps3.xml><?xml version="1.0" encoding="utf-8"?>
<ds:datastoreItem xmlns:ds="http://schemas.openxmlformats.org/officeDocument/2006/customXml" ds:itemID="{21DC86CB-EA6D-4C02-B3FE-B35DB6D5F225}"/>
</file>

<file path=customXml/itemProps4.xml><?xml version="1.0" encoding="utf-8"?>
<ds:datastoreItem xmlns:ds="http://schemas.openxmlformats.org/officeDocument/2006/customXml" ds:itemID="{6CF53F9E-246F-4DFF-94B4-8F1300808FD7}"/>
</file>

<file path=customXml/itemProps5.xml><?xml version="1.0" encoding="utf-8"?>
<ds:datastoreItem xmlns:ds="http://schemas.openxmlformats.org/officeDocument/2006/customXml" ds:itemID="{39FB4929-3E8D-4C33-B26D-245F184E10B1}"/>
</file>

<file path=docProps/app.xml><?xml version="1.0" encoding="utf-8"?>
<Properties xmlns="http://schemas.openxmlformats.org/officeDocument/2006/extended-properties" xmlns:vt="http://schemas.openxmlformats.org/officeDocument/2006/docPropsVTypes">
  <Template>Normal.dotm</Template>
  <TotalTime>2</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Energy Trust of Oregon</Company>
  <LinksUpToDate>false</LinksUpToDate>
  <CharactersWithSpaces>19991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Thacher</dc:creator>
  <cp:lastModifiedBy>King, Onita</cp:lastModifiedBy>
  <cp:revision>4</cp:revision>
  <cp:lastPrinted>2015-04-25T00:29:00Z</cp:lastPrinted>
  <dcterms:created xsi:type="dcterms:W3CDTF">2015-04-25T00:06:00Z</dcterms:created>
  <dcterms:modified xsi:type="dcterms:W3CDTF">2015-04-25T00:29:00Z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The annual report for NWN WASHINGTON. Fiscal year is Oct - Sep, so includes Q4 2009 data. </vt:lpwstr>
  </property>
  <property fmtid="{D5CDD505-2E9C-101B-9397-08002B2CF9AE}" pid="3" name="ContentTypeId">
    <vt:lpwstr>0x0101006E56B4D1795A2E4DB2F0B01679ED314A00CD3E99D8C937D94184BF01039F76BA1D</vt:lpwstr>
  </property>
  <property fmtid="{D5CDD505-2E9C-101B-9397-08002B2CF9AE}" pid="4" name="_dlc_DocIdItemGuid">
    <vt:lpwstr>221628fe-aa74-42a3-8799-7b8255f16510</vt:lpwstr>
  </property>
  <property fmtid="{D5CDD505-2E9C-101B-9397-08002B2CF9AE}" pid="5" name="_docset_NoMedatataSyncRequired">
    <vt:lpwstr>False</vt:lpwstr>
  </property>
</Properties>
</file>