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Default="002C039A"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 xml:space="preserve">June </w:t>
      </w:r>
      <w:r w:rsidR="00125D8D">
        <w:rPr>
          <w:rFonts w:ascii="Times New Roman" w:hAnsi="Times New Roman" w:cs="Times New Roman"/>
          <w:sz w:val="24"/>
          <w:szCs w:val="24"/>
        </w:rPr>
        <w:t>11</w:t>
      </w:r>
      <w:r>
        <w:rPr>
          <w:rFonts w:ascii="Times New Roman" w:hAnsi="Times New Roman" w:cs="Times New Roman"/>
          <w:sz w:val="24"/>
          <w:szCs w:val="24"/>
        </w:rPr>
        <w:t>, 2012</w:t>
      </w: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James R. Tutton</w:t>
      </w: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Executive Director</w:t>
      </w: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Washington Movers Conference</w:t>
      </w: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930 South 336</w:t>
      </w:r>
      <w:r w:rsidRPr="00AD1F3C">
        <w:rPr>
          <w:rFonts w:ascii="Times New Roman" w:hAnsi="Times New Roman" w:cs="Times New Roman"/>
          <w:sz w:val="24"/>
          <w:szCs w:val="24"/>
          <w:vertAlign w:val="superscript"/>
        </w:rPr>
        <w:t>th</w:t>
      </w:r>
      <w:r>
        <w:rPr>
          <w:rFonts w:ascii="Times New Roman" w:hAnsi="Times New Roman" w:cs="Times New Roman"/>
          <w:sz w:val="24"/>
          <w:szCs w:val="24"/>
        </w:rPr>
        <w:t xml:space="preserve"> Street #B</w:t>
      </w: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Federal Way, WA 98003</w:t>
      </w:r>
    </w:p>
    <w:p w:rsidR="00AD1F3C" w:rsidRDefault="00AD1F3C" w:rsidP="00AD3312">
      <w:pPr>
        <w:rPr>
          <w:rFonts w:ascii="Times New Roman" w:hAnsi="Times New Roman" w:cs="Times New Roman"/>
          <w:sz w:val="24"/>
          <w:szCs w:val="24"/>
        </w:rPr>
      </w:pPr>
    </w:p>
    <w:p w:rsidR="00AD1F3C" w:rsidRPr="00AD1F3C" w:rsidRDefault="00AD1F3C" w:rsidP="00AD3312">
      <w:pPr>
        <w:rPr>
          <w:rFonts w:ascii="Times New Roman" w:hAnsi="Times New Roman" w:cs="Times New Roman"/>
          <w:b/>
          <w:sz w:val="24"/>
          <w:szCs w:val="24"/>
        </w:rPr>
      </w:pPr>
      <w:r w:rsidRPr="00AD1F3C">
        <w:rPr>
          <w:rFonts w:ascii="Times New Roman" w:hAnsi="Times New Roman" w:cs="Times New Roman"/>
          <w:b/>
          <w:sz w:val="24"/>
          <w:szCs w:val="24"/>
        </w:rPr>
        <w:t>RE:</w:t>
      </w:r>
      <w:r>
        <w:rPr>
          <w:rFonts w:ascii="Times New Roman" w:hAnsi="Times New Roman" w:cs="Times New Roman"/>
          <w:b/>
          <w:sz w:val="24"/>
          <w:szCs w:val="24"/>
        </w:rPr>
        <w:tab/>
      </w:r>
      <w:r w:rsidRPr="00AD1F3C">
        <w:rPr>
          <w:rFonts w:ascii="Times New Roman" w:hAnsi="Times New Roman" w:cs="Times New Roman"/>
          <w:b/>
          <w:sz w:val="24"/>
          <w:szCs w:val="24"/>
        </w:rPr>
        <w:t xml:space="preserve"> June 5, 2012, </w:t>
      </w:r>
      <w:r w:rsidR="007A5996">
        <w:rPr>
          <w:rFonts w:ascii="Times New Roman" w:hAnsi="Times New Roman" w:cs="Times New Roman"/>
          <w:b/>
          <w:sz w:val="24"/>
          <w:szCs w:val="24"/>
        </w:rPr>
        <w:t>request for informal review of</w:t>
      </w:r>
      <w:r w:rsidRPr="00AD1F3C">
        <w:rPr>
          <w:rFonts w:ascii="Times New Roman" w:hAnsi="Times New Roman" w:cs="Times New Roman"/>
          <w:b/>
          <w:sz w:val="24"/>
          <w:szCs w:val="24"/>
        </w:rPr>
        <w:t xml:space="preserve"> Docket TV-120640</w:t>
      </w:r>
    </w:p>
    <w:p w:rsidR="00AD1F3C" w:rsidRDefault="00AD1F3C" w:rsidP="00AD3312">
      <w:pPr>
        <w:rPr>
          <w:rFonts w:ascii="Times New Roman" w:hAnsi="Times New Roman" w:cs="Times New Roman"/>
          <w:sz w:val="24"/>
          <w:szCs w:val="24"/>
        </w:rPr>
      </w:pPr>
    </w:p>
    <w:p w:rsidR="00AD1F3C" w:rsidRDefault="00AD1F3C" w:rsidP="00AD3312">
      <w:pPr>
        <w:rPr>
          <w:rFonts w:ascii="Times New Roman" w:hAnsi="Times New Roman" w:cs="Times New Roman"/>
          <w:sz w:val="24"/>
          <w:szCs w:val="24"/>
        </w:rPr>
      </w:pPr>
      <w:r>
        <w:rPr>
          <w:rFonts w:ascii="Times New Roman" w:hAnsi="Times New Roman" w:cs="Times New Roman"/>
          <w:sz w:val="24"/>
          <w:szCs w:val="24"/>
        </w:rPr>
        <w:t>Dear Mr. Tutton:</w:t>
      </w:r>
    </w:p>
    <w:p w:rsidR="00AD1F3C" w:rsidRDefault="00AD1F3C" w:rsidP="00AD3312">
      <w:pPr>
        <w:rPr>
          <w:rFonts w:ascii="Times New Roman" w:hAnsi="Times New Roman" w:cs="Times New Roman"/>
          <w:sz w:val="24"/>
          <w:szCs w:val="24"/>
        </w:rPr>
      </w:pPr>
    </w:p>
    <w:p w:rsidR="00AD1F3C" w:rsidRDefault="00AD1F3C" w:rsidP="00AD1F3C">
      <w:pPr>
        <w:rPr>
          <w:rFonts w:ascii="Times New Roman" w:hAnsi="Times New Roman" w:cs="Times New Roman"/>
          <w:sz w:val="24"/>
          <w:szCs w:val="24"/>
        </w:rPr>
      </w:pPr>
      <w:r>
        <w:rPr>
          <w:rFonts w:ascii="Times New Roman" w:hAnsi="Times New Roman" w:cs="Times New Roman"/>
          <w:sz w:val="24"/>
          <w:szCs w:val="24"/>
        </w:rPr>
        <w:t xml:space="preserve">The Utilities and Transportation Commission (commission) received </w:t>
      </w:r>
      <w:r w:rsidR="005773AB">
        <w:rPr>
          <w:rFonts w:ascii="Times New Roman" w:hAnsi="Times New Roman" w:cs="Times New Roman"/>
          <w:sz w:val="24"/>
          <w:szCs w:val="24"/>
        </w:rPr>
        <w:t>your</w:t>
      </w:r>
      <w:r w:rsidR="008D24D7">
        <w:rPr>
          <w:rFonts w:ascii="Times New Roman" w:hAnsi="Times New Roman" w:cs="Times New Roman"/>
          <w:sz w:val="24"/>
          <w:szCs w:val="24"/>
        </w:rPr>
        <w:t xml:space="preserve"> letter from Washington Movers Conference (WMC) dated</w:t>
      </w:r>
      <w:r>
        <w:rPr>
          <w:rFonts w:ascii="Times New Roman" w:hAnsi="Times New Roman" w:cs="Times New Roman"/>
          <w:sz w:val="24"/>
          <w:szCs w:val="24"/>
        </w:rPr>
        <w:t xml:space="preserve"> June 5, 2012</w:t>
      </w:r>
      <w:r w:rsidR="007A5996">
        <w:rPr>
          <w:rFonts w:ascii="Times New Roman" w:hAnsi="Times New Roman" w:cs="Times New Roman"/>
          <w:sz w:val="24"/>
          <w:szCs w:val="24"/>
        </w:rPr>
        <w:t>,</w:t>
      </w:r>
      <w:r>
        <w:rPr>
          <w:rFonts w:ascii="Times New Roman" w:hAnsi="Times New Roman" w:cs="Times New Roman"/>
          <w:sz w:val="24"/>
          <w:szCs w:val="24"/>
        </w:rPr>
        <w:t xml:space="preserve"> </w:t>
      </w:r>
      <w:r w:rsidR="008D24D7">
        <w:rPr>
          <w:rFonts w:ascii="Times New Roman" w:hAnsi="Times New Roman" w:cs="Times New Roman"/>
          <w:sz w:val="24"/>
          <w:szCs w:val="24"/>
        </w:rPr>
        <w:t>requesting an informal review</w:t>
      </w:r>
      <w:r>
        <w:rPr>
          <w:rFonts w:ascii="Times New Roman" w:hAnsi="Times New Roman" w:cs="Times New Roman"/>
          <w:sz w:val="24"/>
          <w:szCs w:val="24"/>
        </w:rPr>
        <w:t xml:space="preserve"> of the temporary household good</w:t>
      </w:r>
      <w:r w:rsidR="00AE3DCB">
        <w:rPr>
          <w:rFonts w:ascii="Times New Roman" w:hAnsi="Times New Roman" w:cs="Times New Roman"/>
          <w:sz w:val="24"/>
          <w:szCs w:val="24"/>
        </w:rPr>
        <w:t>s</w:t>
      </w:r>
      <w:r>
        <w:rPr>
          <w:rFonts w:ascii="Times New Roman" w:hAnsi="Times New Roman" w:cs="Times New Roman"/>
          <w:sz w:val="24"/>
          <w:szCs w:val="24"/>
        </w:rPr>
        <w:t xml:space="preserve"> permit THG-64616</w:t>
      </w:r>
      <w:r w:rsidR="00AE3DCB">
        <w:rPr>
          <w:rFonts w:ascii="Times New Roman" w:hAnsi="Times New Roman" w:cs="Times New Roman"/>
          <w:sz w:val="24"/>
          <w:szCs w:val="24"/>
        </w:rPr>
        <w:t>,</w:t>
      </w:r>
      <w:r>
        <w:rPr>
          <w:rFonts w:ascii="Times New Roman" w:hAnsi="Times New Roman" w:cs="Times New Roman"/>
          <w:sz w:val="24"/>
          <w:szCs w:val="24"/>
        </w:rPr>
        <w:t xml:space="preserve"> </w:t>
      </w:r>
      <w:r w:rsidR="008D24D7">
        <w:rPr>
          <w:rFonts w:ascii="Times New Roman" w:hAnsi="Times New Roman" w:cs="Times New Roman"/>
          <w:sz w:val="24"/>
          <w:szCs w:val="24"/>
        </w:rPr>
        <w:t xml:space="preserve">that was issued </w:t>
      </w:r>
      <w:r w:rsidR="005B48C5">
        <w:rPr>
          <w:rFonts w:ascii="Times New Roman" w:hAnsi="Times New Roman" w:cs="Times New Roman"/>
          <w:sz w:val="24"/>
          <w:szCs w:val="24"/>
        </w:rPr>
        <w:t xml:space="preserve">to Advanced Movers, LLC (Advanced Movers) on </w:t>
      </w:r>
      <w:r w:rsidR="008D24D7">
        <w:rPr>
          <w:rFonts w:ascii="Times New Roman" w:hAnsi="Times New Roman" w:cs="Times New Roman"/>
          <w:sz w:val="24"/>
          <w:szCs w:val="24"/>
        </w:rPr>
        <w:t>May 10, 2012</w:t>
      </w:r>
      <w:r w:rsidR="007A5996">
        <w:rPr>
          <w:rFonts w:ascii="Times New Roman" w:hAnsi="Times New Roman" w:cs="Times New Roman"/>
          <w:sz w:val="24"/>
          <w:szCs w:val="24"/>
        </w:rPr>
        <w:t>,</w:t>
      </w:r>
      <w:r w:rsidR="008D24D7">
        <w:rPr>
          <w:rFonts w:ascii="Times New Roman" w:hAnsi="Times New Roman" w:cs="Times New Roman"/>
          <w:sz w:val="24"/>
          <w:szCs w:val="24"/>
        </w:rPr>
        <w:t xml:space="preserve"> in</w:t>
      </w:r>
      <w:r>
        <w:rPr>
          <w:rFonts w:ascii="Times New Roman" w:hAnsi="Times New Roman" w:cs="Times New Roman"/>
          <w:sz w:val="24"/>
          <w:szCs w:val="24"/>
        </w:rPr>
        <w:t xml:space="preserve"> </w:t>
      </w:r>
      <w:r w:rsidR="008D24D7">
        <w:rPr>
          <w:rFonts w:ascii="Times New Roman" w:hAnsi="Times New Roman" w:cs="Times New Roman"/>
          <w:sz w:val="24"/>
          <w:szCs w:val="24"/>
        </w:rPr>
        <w:t>D</w:t>
      </w:r>
      <w:r>
        <w:rPr>
          <w:rFonts w:ascii="Times New Roman" w:hAnsi="Times New Roman" w:cs="Times New Roman"/>
          <w:sz w:val="24"/>
          <w:szCs w:val="24"/>
        </w:rPr>
        <w:t>ocket</w:t>
      </w:r>
      <w:r w:rsidR="005B48C5">
        <w:rPr>
          <w:rFonts w:ascii="Times New Roman" w:hAnsi="Times New Roman" w:cs="Times New Roman"/>
          <w:sz w:val="24"/>
          <w:szCs w:val="24"/>
        </w:rPr>
        <w:t xml:space="preserve"> No.</w:t>
      </w:r>
      <w:r>
        <w:rPr>
          <w:rFonts w:ascii="Times New Roman" w:hAnsi="Times New Roman" w:cs="Times New Roman"/>
          <w:sz w:val="24"/>
          <w:szCs w:val="24"/>
        </w:rPr>
        <w:t xml:space="preserve"> TV-120640</w:t>
      </w:r>
      <w:r w:rsidR="005B48C5">
        <w:rPr>
          <w:rFonts w:ascii="Times New Roman" w:hAnsi="Times New Roman" w:cs="Times New Roman"/>
          <w:sz w:val="24"/>
          <w:szCs w:val="24"/>
        </w:rPr>
        <w:t>.</w:t>
      </w:r>
      <w:r>
        <w:rPr>
          <w:rFonts w:ascii="Times New Roman" w:hAnsi="Times New Roman" w:cs="Times New Roman"/>
          <w:sz w:val="24"/>
          <w:szCs w:val="24"/>
        </w:rPr>
        <w:t xml:space="preserve"> </w:t>
      </w:r>
    </w:p>
    <w:p w:rsidR="00AE3DCB" w:rsidRDefault="00AE3DCB" w:rsidP="00AD1F3C">
      <w:pPr>
        <w:rPr>
          <w:rFonts w:ascii="Times New Roman" w:hAnsi="Times New Roman" w:cs="Times New Roman"/>
          <w:sz w:val="24"/>
          <w:szCs w:val="24"/>
        </w:rPr>
      </w:pPr>
    </w:p>
    <w:p w:rsidR="007A5996" w:rsidRDefault="008D24D7" w:rsidP="00AD1F3C">
      <w:pPr>
        <w:rPr>
          <w:rFonts w:ascii="Times New Roman" w:hAnsi="Times New Roman" w:cs="Times New Roman"/>
          <w:sz w:val="24"/>
          <w:szCs w:val="24"/>
        </w:rPr>
      </w:pPr>
      <w:r>
        <w:rPr>
          <w:rFonts w:ascii="Times New Roman" w:hAnsi="Times New Roman" w:cs="Times New Roman"/>
          <w:sz w:val="24"/>
          <w:szCs w:val="24"/>
        </w:rPr>
        <w:t>WMC</w:t>
      </w:r>
      <w:r w:rsidR="00AE3DCB">
        <w:rPr>
          <w:rFonts w:ascii="Times New Roman" w:hAnsi="Times New Roman" w:cs="Times New Roman"/>
          <w:sz w:val="24"/>
          <w:szCs w:val="24"/>
        </w:rPr>
        <w:t xml:space="preserve"> raised </w:t>
      </w:r>
      <w:r w:rsidR="00125D8D">
        <w:rPr>
          <w:rFonts w:ascii="Times New Roman" w:hAnsi="Times New Roman" w:cs="Times New Roman"/>
          <w:sz w:val="24"/>
          <w:szCs w:val="24"/>
        </w:rPr>
        <w:t xml:space="preserve">a </w:t>
      </w:r>
      <w:r w:rsidR="00AE3DCB">
        <w:rPr>
          <w:rFonts w:ascii="Times New Roman" w:hAnsi="Times New Roman" w:cs="Times New Roman"/>
          <w:sz w:val="24"/>
          <w:szCs w:val="24"/>
        </w:rPr>
        <w:t>concern that Advanced Movers</w:t>
      </w:r>
      <w:r w:rsidR="00C31C36">
        <w:rPr>
          <w:rFonts w:ascii="Times New Roman" w:hAnsi="Times New Roman" w:cs="Times New Roman"/>
          <w:sz w:val="24"/>
          <w:szCs w:val="24"/>
        </w:rPr>
        <w:t xml:space="preserve"> </w:t>
      </w:r>
      <w:r w:rsidR="00AE3DCB">
        <w:rPr>
          <w:rFonts w:ascii="Times New Roman" w:hAnsi="Times New Roman" w:cs="Times New Roman"/>
          <w:sz w:val="24"/>
          <w:szCs w:val="24"/>
        </w:rPr>
        <w:t>has not established a workers’ c</w:t>
      </w:r>
      <w:r w:rsidR="00624A9F">
        <w:rPr>
          <w:rFonts w:ascii="Times New Roman" w:hAnsi="Times New Roman" w:cs="Times New Roman"/>
          <w:sz w:val="24"/>
          <w:szCs w:val="24"/>
        </w:rPr>
        <w:t>o</w:t>
      </w:r>
      <w:r w:rsidR="00AE3DCB">
        <w:rPr>
          <w:rFonts w:ascii="Times New Roman" w:hAnsi="Times New Roman" w:cs="Times New Roman"/>
          <w:sz w:val="24"/>
          <w:szCs w:val="24"/>
        </w:rPr>
        <w:t>m</w:t>
      </w:r>
      <w:r w:rsidR="00624A9F">
        <w:rPr>
          <w:rFonts w:ascii="Times New Roman" w:hAnsi="Times New Roman" w:cs="Times New Roman"/>
          <w:sz w:val="24"/>
          <w:szCs w:val="24"/>
        </w:rPr>
        <w:t>p</w:t>
      </w:r>
      <w:r w:rsidR="00AE3DCB">
        <w:rPr>
          <w:rFonts w:ascii="Times New Roman" w:hAnsi="Times New Roman" w:cs="Times New Roman"/>
          <w:sz w:val="24"/>
          <w:szCs w:val="24"/>
        </w:rPr>
        <w:t xml:space="preserve">ensation account with </w:t>
      </w:r>
      <w:r w:rsidR="00624A9F">
        <w:rPr>
          <w:rFonts w:ascii="Times New Roman" w:hAnsi="Times New Roman" w:cs="Times New Roman"/>
          <w:sz w:val="24"/>
          <w:szCs w:val="24"/>
        </w:rPr>
        <w:t>Washington State Department of Labor and Industries (L</w:t>
      </w:r>
      <w:r w:rsidR="00606477">
        <w:rPr>
          <w:rFonts w:ascii="Times New Roman" w:hAnsi="Times New Roman" w:cs="Times New Roman"/>
          <w:sz w:val="24"/>
          <w:szCs w:val="24"/>
        </w:rPr>
        <w:t xml:space="preserve"> </w:t>
      </w:r>
      <w:r w:rsidR="00624A9F">
        <w:rPr>
          <w:rFonts w:ascii="Times New Roman" w:hAnsi="Times New Roman" w:cs="Times New Roman"/>
          <w:sz w:val="24"/>
          <w:szCs w:val="24"/>
        </w:rPr>
        <w:t>&amp;</w:t>
      </w:r>
      <w:r w:rsidR="00606477">
        <w:rPr>
          <w:rFonts w:ascii="Times New Roman" w:hAnsi="Times New Roman" w:cs="Times New Roman"/>
          <w:sz w:val="24"/>
          <w:szCs w:val="24"/>
        </w:rPr>
        <w:t xml:space="preserve"> </w:t>
      </w:r>
      <w:r w:rsidR="00624A9F">
        <w:rPr>
          <w:rFonts w:ascii="Times New Roman" w:hAnsi="Times New Roman" w:cs="Times New Roman"/>
          <w:sz w:val="24"/>
          <w:szCs w:val="24"/>
        </w:rPr>
        <w:t xml:space="preserve">I). </w:t>
      </w:r>
      <w:r w:rsidR="005773AB">
        <w:rPr>
          <w:rFonts w:ascii="Times New Roman" w:hAnsi="Times New Roman" w:cs="Times New Roman"/>
          <w:sz w:val="24"/>
          <w:szCs w:val="24"/>
        </w:rPr>
        <w:t xml:space="preserve">Based on the information submitted </w:t>
      </w:r>
      <w:r w:rsidR="00125D8D">
        <w:rPr>
          <w:rFonts w:ascii="Times New Roman" w:hAnsi="Times New Roman" w:cs="Times New Roman"/>
          <w:sz w:val="24"/>
          <w:szCs w:val="24"/>
        </w:rPr>
        <w:t>with</w:t>
      </w:r>
      <w:r w:rsidR="005773AB">
        <w:rPr>
          <w:rFonts w:ascii="Times New Roman" w:hAnsi="Times New Roman" w:cs="Times New Roman"/>
          <w:sz w:val="24"/>
          <w:szCs w:val="24"/>
        </w:rPr>
        <w:t xml:space="preserve"> the application, May 1, 2012, </w:t>
      </w:r>
      <w:r w:rsidR="00127E44">
        <w:rPr>
          <w:rFonts w:ascii="Times New Roman" w:hAnsi="Times New Roman" w:cs="Times New Roman"/>
          <w:sz w:val="24"/>
          <w:szCs w:val="24"/>
        </w:rPr>
        <w:t xml:space="preserve">Advanced Movers </w:t>
      </w:r>
      <w:r w:rsidR="007A5996">
        <w:rPr>
          <w:rFonts w:ascii="Times New Roman" w:hAnsi="Times New Roman" w:cs="Times New Roman"/>
          <w:sz w:val="24"/>
          <w:szCs w:val="24"/>
        </w:rPr>
        <w:t xml:space="preserve">stated it had no employees, therefore the commission would not require proof of an L &amp; I account. </w:t>
      </w:r>
    </w:p>
    <w:p w:rsidR="00AE3DCB" w:rsidRDefault="00127E44" w:rsidP="00AD1F3C">
      <w:pPr>
        <w:rPr>
          <w:rFonts w:ascii="Times New Roman" w:hAnsi="Times New Roman" w:cs="Times New Roman"/>
          <w:sz w:val="24"/>
          <w:szCs w:val="24"/>
        </w:rPr>
      </w:pPr>
      <w:r>
        <w:rPr>
          <w:rFonts w:ascii="Times New Roman" w:hAnsi="Times New Roman" w:cs="Times New Roman"/>
          <w:sz w:val="24"/>
          <w:szCs w:val="24"/>
        </w:rPr>
        <w:t>L</w:t>
      </w:r>
      <w:r w:rsidR="00606477">
        <w:rPr>
          <w:rFonts w:ascii="Times New Roman" w:hAnsi="Times New Roman" w:cs="Times New Roman"/>
          <w:sz w:val="24"/>
          <w:szCs w:val="24"/>
        </w:rPr>
        <w:t xml:space="preserve"> </w:t>
      </w:r>
      <w:r>
        <w:rPr>
          <w:rFonts w:ascii="Times New Roman" w:hAnsi="Times New Roman" w:cs="Times New Roman"/>
          <w:sz w:val="24"/>
          <w:szCs w:val="24"/>
        </w:rPr>
        <w:t>&amp;</w:t>
      </w:r>
      <w:r w:rsidR="00606477">
        <w:rPr>
          <w:rFonts w:ascii="Times New Roman" w:hAnsi="Times New Roman" w:cs="Times New Roman"/>
          <w:sz w:val="24"/>
          <w:szCs w:val="24"/>
        </w:rPr>
        <w:t xml:space="preserve"> </w:t>
      </w:r>
      <w:r>
        <w:rPr>
          <w:rFonts w:ascii="Times New Roman" w:hAnsi="Times New Roman" w:cs="Times New Roman"/>
          <w:sz w:val="24"/>
          <w:szCs w:val="24"/>
        </w:rPr>
        <w:t>I</w:t>
      </w:r>
      <w:r w:rsidR="007A5996">
        <w:rPr>
          <w:rFonts w:ascii="Times New Roman" w:hAnsi="Times New Roman" w:cs="Times New Roman"/>
          <w:sz w:val="24"/>
          <w:szCs w:val="24"/>
        </w:rPr>
        <w:t xml:space="preserve">’s </w:t>
      </w:r>
      <w:r>
        <w:rPr>
          <w:rFonts w:ascii="Times New Roman" w:hAnsi="Times New Roman" w:cs="Times New Roman"/>
          <w:sz w:val="24"/>
          <w:szCs w:val="24"/>
        </w:rPr>
        <w:t xml:space="preserve"> </w:t>
      </w:r>
      <w:r w:rsidR="00624A9F">
        <w:rPr>
          <w:rFonts w:ascii="Times New Roman" w:hAnsi="Times New Roman" w:cs="Times New Roman"/>
          <w:sz w:val="24"/>
          <w:szCs w:val="24"/>
        </w:rPr>
        <w:t xml:space="preserve">Employers’ Guide to Industrial Insurance in Washington State, Chapter 2, Coverage and Exemptions, Exempt Employment, </w:t>
      </w:r>
      <w:r w:rsidR="007A5996">
        <w:rPr>
          <w:rFonts w:ascii="Times New Roman" w:hAnsi="Times New Roman" w:cs="Times New Roman"/>
          <w:sz w:val="24"/>
          <w:szCs w:val="24"/>
        </w:rPr>
        <w:t>exempts</w:t>
      </w:r>
      <w:r w:rsidR="00624A9F">
        <w:rPr>
          <w:rFonts w:ascii="Times New Roman" w:hAnsi="Times New Roman" w:cs="Times New Roman"/>
          <w:sz w:val="24"/>
          <w:szCs w:val="24"/>
        </w:rPr>
        <w:t xml:space="preserve"> “Members of a limited liability company (LLC) if they manage the company, or managers of a LLC who are also members and who exercise substantial control in the daily management of the company. Only eight managers may be exempted unless all managers are related by blood with</w:t>
      </w:r>
      <w:r w:rsidR="00F90C59">
        <w:rPr>
          <w:rFonts w:ascii="Times New Roman" w:hAnsi="Times New Roman" w:cs="Times New Roman"/>
          <w:sz w:val="24"/>
          <w:szCs w:val="24"/>
        </w:rPr>
        <w:t>in the third degree of marriage</w:t>
      </w:r>
      <w:r>
        <w:rPr>
          <w:rFonts w:ascii="Times New Roman" w:hAnsi="Times New Roman" w:cs="Times New Roman"/>
          <w:sz w:val="24"/>
          <w:szCs w:val="24"/>
        </w:rPr>
        <w:t>.</w:t>
      </w:r>
      <w:r w:rsidR="00F90C59">
        <w:rPr>
          <w:rFonts w:ascii="Times New Roman" w:hAnsi="Times New Roman" w:cs="Times New Roman"/>
          <w:sz w:val="24"/>
          <w:szCs w:val="24"/>
        </w:rPr>
        <w:t xml:space="preserve">” </w:t>
      </w:r>
      <w:r>
        <w:rPr>
          <w:rFonts w:ascii="Times New Roman" w:hAnsi="Times New Roman" w:cs="Times New Roman"/>
          <w:sz w:val="24"/>
          <w:szCs w:val="24"/>
        </w:rPr>
        <w:t xml:space="preserve">The application submitted by Advanced Movers </w:t>
      </w:r>
      <w:r w:rsidR="007A5996">
        <w:rPr>
          <w:rFonts w:ascii="Times New Roman" w:hAnsi="Times New Roman" w:cs="Times New Roman"/>
          <w:sz w:val="24"/>
          <w:szCs w:val="24"/>
        </w:rPr>
        <w:t>states</w:t>
      </w:r>
      <w:r>
        <w:rPr>
          <w:rFonts w:ascii="Times New Roman" w:hAnsi="Times New Roman" w:cs="Times New Roman"/>
          <w:sz w:val="24"/>
          <w:szCs w:val="24"/>
        </w:rPr>
        <w:t xml:space="preserve"> all partners of the LLC a</w:t>
      </w:r>
      <w:r w:rsidR="005773AB">
        <w:rPr>
          <w:rFonts w:ascii="Times New Roman" w:hAnsi="Times New Roman" w:cs="Times New Roman"/>
          <w:sz w:val="24"/>
          <w:szCs w:val="24"/>
        </w:rPr>
        <w:t>re</w:t>
      </w:r>
      <w:r>
        <w:rPr>
          <w:rFonts w:ascii="Times New Roman" w:hAnsi="Times New Roman" w:cs="Times New Roman"/>
          <w:sz w:val="24"/>
          <w:szCs w:val="24"/>
        </w:rPr>
        <w:t xml:space="preserve"> family members; mother, father and son. </w:t>
      </w:r>
    </w:p>
    <w:p w:rsidR="00127E44" w:rsidRDefault="00127E44" w:rsidP="00AD1F3C">
      <w:pPr>
        <w:rPr>
          <w:rFonts w:ascii="Times New Roman" w:hAnsi="Times New Roman" w:cs="Times New Roman"/>
          <w:sz w:val="24"/>
          <w:szCs w:val="24"/>
        </w:rPr>
      </w:pPr>
    </w:p>
    <w:p w:rsidR="00127E44" w:rsidRDefault="00C31C36" w:rsidP="00AD1F3C">
      <w:pPr>
        <w:rPr>
          <w:rFonts w:ascii="Times New Roman" w:hAnsi="Times New Roman" w:cs="Times New Roman"/>
          <w:sz w:val="24"/>
          <w:szCs w:val="24"/>
        </w:rPr>
      </w:pPr>
      <w:r>
        <w:rPr>
          <w:rFonts w:ascii="Times New Roman" w:hAnsi="Times New Roman" w:cs="Times New Roman"/>
          <w:sz w:val="24"/>
          <w:szCs w:val="24"/>
        </w:rPr>
        <w:t>In your letter, y</w:t>
      </w:r>
      <w:r w:rsidR="00127E44">
        <w:rPr>
          <w:rFonts w:ascii="Times New Roman" w:hAnsi="Times New Roman" w:cs="Times New Roman"/>
          <w:sz w:val="24"/>
          <w:szCs w:val="24"/>
        </w:rPr>
        <w:t>ou reference a telephone conversation you had</w:t>
      </w:r>
      <w:r>
        <w:rPr>
          <w:rFonts w:ascii="Times New Roman" w:hAnsi="Times New Roman" w:cs="Times New Roman"/>
          <w:sz w:val="24"/>
          <w:szCs w:val="24"/>
        </w:rPr>
        <w:t xml:space="preserve"> with Mr. Gurukirtan Khalsa inquiring about relocating the contents of your three-bedroom home, in which</w:t>
      </w:r>
      <w:r w:rsidR="00127E44">
        <w:rPr>
          <w:rFonts w:ascii="Times New Roman" w:hAnsi="Times New Roman" w:cs="Times New Roman"/>
          <w:sz w:val="24"/>
          <w:szCs w:val="24"/>
        </w:rPr>
        <w:t xml:space="preserve"> Mr. Gurukirtan Khalsa stated “he has plenty of helpers.” </w:t>
      </w:r>
      <w:r>
        <w:rPr>
          <w:rFonts w:ascii="Times New Roman" w:hAnsi="Times New Roman" w:cs="Times New Roman"/>
          <w:sz w:val="24"/>
          <w:szCs w:val="24"/>
        </w:rPr>
        <w:t xml:space="preserve">This statement does not imply </w:t>
      </w:r>
      <w:r w:rsidR="007A5996">
        <w:rPr>
          <w:rFonts w:ascii="Times New Roman" w:hAnsi="Times New Roman" w:cs="Times New Roman"/>
          <w:sz w:val="24"/>
          <w:szCs w:val="24"/>
        </w:rPr>
        <w:t xml:space="preserve">that these “helpers” are employees. In any event, if you are concerned about this company’s lack of an L &amp; I account, please follow up with L &amp; I directly at </w:t>
      </w:r>
      <w:r w:rsidR="007A5996" w:rsidRPr="007A5996">
        <w:rPr>
          <w:rStyle w:val="Strong"/>
          <w:rFonts w:ascii="Times New Roman" w:hAnsi="Times New Roman" w:cs="Times New Roman"/>
          <w:b w:val="0"/>
          <w:color w:val="000000"/>
          <w:sz w:val="24"/>
          <w:szCs w:val="24"/>
        </w:rPr>
        <w:t>360</w:t>
      </w:r>
      <w:r w:rsidR="007A5996" w:rsidRPr="007A5996">
        <w:rPr>
          <w:rStyle w:val="Strong"/>
          <w:rFonts w:ascii="Times New Roman" w:hAnsi="Times New Roman" w:cs="Times New Roman"/>
          <w:b w:val="0"/>
          <w:color w:val="000000"/>
          <w:sz w:val="24"/>
          <w:szCs w:val="24"/>
        </w:rPr>
        <w:noBreakHyphen/>
        <w:t>902</w:t>
      </w:r>
      <w:r w:rsidR="007A5996" w:rsidRPr="007A5996">
        <w:rPr>
          <w:rStyle w:val="Strong"/>
          <w:rFonts w:ascii="Times New Roman" w:hAnsi="Times New Roman" w:cs="Times New Roman"/>
          <w:b w:val="0"/>
          <w:color w:val="000000"/>
          <w:sz w:val="24"/>
          <w:szCs w:val="24"/>
        </w:rPr>
        <w:noBreakHyphen/>
        <w:t>4817</w:t>
      </w:r>
      <w:r w:rsidR="007A5996">
        <w:rPr>
          <w:rStyle w:val="Strong"/>
          <w:b w:val="0"/>
          <w:color w:val="000000"/>
        </w:rPr>
        <w:t>.</w:t>
      </w:r>
      <w:r>
        <w:rPr>
          <w:rFonts w:ascii="Times New Roman" w:hAnsi="Times New Roman" w:cs="Times New Roman"/>
          <w:sz w:val="24"/>
          <w:szCs w:val="24"/>
        </w:rPr>
        <w:t xml:space="preserve">  </w:t>
      </w:r>
      <w:r w:rsidR="00127E44">
        <w:rPr>
          <w:rFonts w:ascii="Times New Roman" w:hAnsi="Times New Roman" w:cs="Times New Roman"/>
          <w:sz w:val="24"/>
          <w:szCs w:val="24"/>
        </w:rPr>
        <w:t xml:space="preserve"> </w:t>
      </w:r>
    </w:p>
    <w:p w:rsidR="00C31C36" w:rsidRDefault="00C31C36" w:rsidP="00AD1F3C">
      <w:pPr>
        <w:rPr>
          <w:rFonts w:ascii="Times New Roman" w:hAnsi="Times New Roman" w:cs="Times New Roman"/>
          <w:sz w:val="24"/>
          <w:szCs w:val="24"/>
        </w:rPr>
      </w:pPr>
    </w:p>
    <w:p w:rsidR="00FC4FCE" w:rsidRDefault="00FC4FCE" w:rsidP="00C31C36">
      <w:pPr>
        <w:rPr>
          <w:rFonts w:ascii="Times New Roman" w:hAnsi="Times New Roman" w:cs="Times New Roman"/>
          <w:sz w:val="24"/>
          <w:szCs w:val="24"/>
        </w:rPr>
      </w:pPr>
    </w:p>
    <w:p w:rsidR="00FC4FCE" w:rsidRDefault="00FC4FCE" w:rsidP="00C31C36">
      <w:pPr>
        <w:rPr>
          <w:rFonts w:ascii="Times New Roman" w:hAnsi="Times New Roman" w:cs="Times New Roman"/>
          <w:sz w:val="24"/>
          <w:szCs w:val="24"/>
        </w:rPr>
      </w:pPr>
    </w:p>
    <w:p w:rsidR="00FC4FCE" w:rsidRDefault="00FC4FCE" w:rsidP="00C31C36">
      <w:pPr>
        <w:rPr>
          <w:rFonts w:ascii="Times New Roman" w:hAnsi="Times New Roman" w:cs="Times New Roman"/>
          <w:sz w:val="24"/>
          <w:szCs w:val="24"/>
        </w:rPr>
      </w:pPr>
    </w:p>
    <w:p w:rsidR="005773AB" w:rsidRDefault="005773AB" w:rsidP="00C31C36">
      <w:pPr>
        <w:rPr>
          <w:rFonts w:ascii="Times New Roman" w:hAnsi="Times New Roman" w:cs="Times New Roman"/>
          <w:sz w:val="24"/>
          <w:szCs w:val="24"/>
        </w:rPr>
      </w:pPr>
    </w:p>
    <w:p w:rsidR="00C31C36" w:rsidRDefault="00C31C36" w:rsidP="00C31C36">
      <w:pPr>
        <w:rPr>
          <w:rFonts w:ascii="Times New Roman" w:hAnsi="Times New Roman"/>
          <w:sz w:val="24"/>
          <w:szCs w:val="24"/>
        </w:rPr>
      </w:pPr>
      <w:r>
        <w:rPr>
          <w:rFonts w:ascii="Times New Roman" w:hAnsi="Times New Roman" w:cs="Times New Roman"/>
          <w:sz w:val="24"/>
          <w:szCs w:val="24"/>
        </w:rPr>
        <w:t>In addition, you</w:t>
      </w:r>
      <w:r w:rsidR="007A5996">
        <w:rPr>
          <w:rFonts w:ascii="Times New Roman" w:hAnsi="Times New Roman" w:cs="Times New Roman"/>
          <w:sz w:val="24"/>
          <w:szCs w:val="24"/>
        </w:rPr>
        <w:t>r</w:t>
      </w:r>
      <w:r>
        <w:rPr>
          <w:rFonts w:ascii="Times New Roman" w:hAnsi="Times New Roman" w:cs="Times New Roman"/>
          <w:sz w:val="24"/>
          <w:szCs w:val="24"/>
        </w:rPr>
        <w:t xml:space="preserve"> concern about Advanced Movers using a “Household Goods Moving Services Contract”</w:t>
      </w:r>
      <w:r w:rsidR="00100337">
        <w:rPr>
          <w:rFonts w:ascii="Times New Roman" w:hAnsi="Times New Roman" w:cs="Times New Roman"/>
          <w:sz w:val="24"/>
          <w:szCs w:val="24"/>
        </w:rPr>
        <w:t xml:space="preserve"> that may not be in compliance</w:t>
      </w:r>
      <w:r>
        <w:rPr>
          <w:rFonts w:ascii="Times New Roman" w:hAnsi="Times New Roman" w:cs="Times New Roman"/>
          <w:sz w:val="24"/>
          <w:szCs w:val="24"/>
        </w:rPr>
        <w:t xml:space="preserve"> with Tariff 15-C  has been referred to </w:t>
      </w:r>
      <w:r w:rsidRPr="00C31C36">
        <w:rPr>
          <w:rFonts w:ascii="Times New Roman" w:hAnsi="Times New Roman"/>
          <w:sz w:val="24"/>
          <w:szCs w:val="24"/>
        </w:rPr>
        <w:t>Sharon Wallace, Assistant Director</w:t>
      </w:r>
      <w:r w:rsidR="00606477">
        <w:rPr>
          <w:rFonts w:ascii="Times New Roman" w:hAnsi="Times New Roman"/>
          <w:sz w:val="24"/>
          <w:szCs w:val="24"/>
        </w:rPr>
        <w:t xml:space="preserve"> of</w:t>
      </w:r>
      <w:r w:rsidRPr="00C31C36">
        <w:rPr>
          <w:rFonts w:ascii="Times New Roman" w:hAnsi="Times New Roman"/>
          <w:sz w:val="24"/>
          <w:szCs w:val="24"/>
        </w:rPr>
        <w:t xml:space="preserve"> Consumer Protection and Communications</w:t>
      </w:r>
      <w:r>
        <w:rPr>
          <w:rFonts w:ascii="Times New Roman" w:hAnsi="Times New Roman"/>
          <w:sz w:val="24"/>
          <w:szCs w:val="24"/>
        </w:rPr>
        <w:t xml:space="preserve"> for </w:t>
      </w:r>
      <w:r w:rsidR="005B48C5">
        <w:rPr>
          <w:rFonts w:ascii="Times New Roman" w:hAnsi="Times New Roman"/>
          <w:sz w:val="24"/>
          <w:szCs w:val="24"/>
        </w:rPr>
        <w:t xml:space="preserve">staff </w:t>
      </w:r>
      <w:r>
        <w:rPr>
          <w:rFonts w:ascii="Times New Roman" w:hAnsi="Times New Roman"/>
          <w:sz w:val="24"/>
          <w:szCs w:val="24"/>
        </w:rPr>
        <w:t xml:space="preserve">review. </w:t>
      </w:r>
    </w:p>
    <w:p w:rsidR="00606477" w:rsidRDefault="00606477" w:rsidP="00606477">
      <w:pPr>
        <w:rPr>
          <w:rFonts w:ascii="Times New Roman" w:hAnsi="Times New Roman" w:cs="Times New Roman"/>
          <w:sz w:val="24"/>
          <w:szCs w:val="24"/>
        </w:rPr>
      </w:pPr>
    </w:p>
    <w:p w:rsidR="00606477" w:rsidRDefault="00606477" w:rsidP="00606477">
      <w:pPr>
        <w:rPr>
          <w:rFonts w:ascii="Times New Roman" w:hAnsi="Times New Roman" w:cs="Times New Roman"/>
          <w:sz w:val="24"/>
          <w:szCs w:val="24"/>
        </w:rPr>
      </w:pPr>
      <w:r>
        <w:rPr>
          <w:rFonts w:ascii="Times New Roman" w:hAnsi="Times New Roman" w:cs="Times New Roman"/>
          <w:sz w:val="24"/>
          <w:szCs w:val="24"/>
        </w:rPr>
        <w:t>In short, this company met the requirements to obtain a temporary household good permit from the commission and</w:t>
      </w:r>
      <w:r w:rsidR="007A5996">
        <w:rPr>
          <w:rFonts w:ascii="Times New Roman" w:hAnsi="Times New Roman" w:cs="Times New Roman"/>
          <w:sz w:val="24"/>
          <w:szCs w:val="24"/>
        </w:rPr>
        <w:t>,</w:t>
      </w:r>
      <w:r w:rsidR="004C33BF">
        <w:rPr>
          <w:rFonts w:ascii="Times New Roman" w:hAnsi="Times New Roman" w:cs="Times New Roman"/>
          <w:sz w:val="24"/>
          <w:szCs w:val="24"/>
        </w:rPr>
        <w:t xml:space="preserve"> at the time of the application</w:t>
      </w:r>
      <w:r w:rsidR="007A5996">
        <w:rPr>
          <w:rFonts w:ascii="Times New Roman" w:hAnsi="Times New Roman" w:cs="Times New Roman"/>
          <w:sz w:val="24"/>
          <w:szCs w:val="24"/>
        </w:rPr>
        <w:t>,</w:t>
      </w:r>
      <w:r>
        <w:rPr>
          <w:rFonts w:ascii="Times New Roman" w:hAnsi="Times New Roman" w:cs="Times New Roman"/>
          <w:sz w:val="24"/>
          <w:szCs w:val="24"/>
        </w:rPr>
        <w:t xml:space="preserve"> d</w:t>
      </w:r>
      <w:r w:rsidR="007A5996">
        <w:rPr>
          <w:rFonts w:ascii="Times New Roman" w:hAnsi="Times New Roman" w:cs="Times New Roman"/>
          <w:sz w:val="24"/>
          <w:szCs w:val="24"/>
        </w:rPr>
        <w:t>id</w:t>
      </w:r>
      <w:r>
        <w:rPr>
          <w:rFonts w:ascii="Times New Roman" w:hAnsi="Times New Roman" w:cs="Times New Roman"/>
          <w:sz w:val="24"/>
          <w:szCs w:val="24"/>
        </w:rPr>
        <w:t xml:space="preserve"> not appear to </w:t>
      </w:r>
      <w:r w:rsidR="00580B43">
        <w:rPr>
          <w:rFonts w:ascii="Times New Roman" w:hAnsi="Times New Roman" w:cs="Times New Roman"/>
          <w:sz w:val="24"/>
          <w:szCs w:val="24"/>
        </w:rPr>
        <w:t xml:space="preserve">have </w:t>
      </w:r>
      <w:r>
        <w:rPr>
          <w:rFonts w:ascii="Times New Roman" w:hAnsi="Times New Roman" w:cs="Times New Roman"/>
          <w:sz w:val="24"/>
          <w:szCs w:val="24"/>
        </w:rPr>
        <w:t>be</w:t>
      </w:r>
      <w:r w:rsidR="00580B43">
        <w:rPr>
          <w:rFonts w:ascii="Times New Roman" w:hAnsi="Times New Roman" w:cs="Times New Roman"/>
          <w:sz w:val="24"/>
          <w:szCs w:val="24"/>
        </w:rPr>
        <w:t>en</w:t>
      </w:r>
      <w:r>
        <w:rPr>
          <w:rFonts w:ascii="Times New Roman" w:hAnsi="Times New Roman" w:cs="Times New Roman"/>
          <w:sz w:val="24"/>
          <w:szCs w:val="24"/>
        </w:rPr>
        <w:t xml:space="preserve"> required to establish a workers’ compensation account with L</w:t>
      </w:r>
      <w:r w:rsidR="005B48C5">
        <w:rPr>
          <w:rFonts w:ascii="Times New Roman" w:hAnsi="Times New Roman" w:cs="Times New Roman"/>
          <w:sz w:val="24"/>
          <w:szCs w:val="24"/>
        </w:rPr>
        <w:t xml:space="preserve"> </w:t>
      </w:r>
      <w:r>
        <w:rPr>
          <w:rFonts w:ascii="Times New Roman" w:hAnsi="Times New Roman" w:cs="Times New Roman"/>
          <w:sz w:val="24"/>
          <w:szCs w:val="24"/>
        </w:rPr>
        <w:t>&amp;</w:t>
      </w:r>
      <w:r w:rsidR="005B48C5">
        <w:rPr>
          <w:rFonts w:ascii="Times New Roman" w:hAnsi="Times New Roman" w:cs="Times New Roman"/>
          <w:sz w:val="24"/>
          <w:szCs w:val="24"/>
        </w:rPr>
        <w:t xml:space="preserve"> </w:t>
      </w:r>
      <w:r>
        <w:rPr>
          <w:rFonts w:ascii="Times New Roman" w:hAnsi="Times New Roman" w:cs="Times New Roman"/>
          <w:sz w:val="24"/>
          <w:szCs w:val="24"/>
        </w:rPr>
        <w:t xml:space="preserve">I. </w:t>
      </w:r>
      <w:r w:rsidR="005773AB">
        <w:rPr>
          <w:rFonts w:ascii="Times New Roman" w:hAnsi="Times New Roman" w:cs="Times New Roman"/>
          <w:sz w:val="24"/>
          <w:szCs w:val="24"/>
        </w:rPr>
        <w:t>Prior to issuing the temporary permit, commission staff reviewed applicable state statutes and rules.</w:t>
      </w:r>
    </w:p>
    <w:p w:rsidR="007A5996" w:rsidRDefault="007A5996" w:rsidP="00606477">
      <w:pPr>
        <w:rPr>
          <w:rFonts w:ascii="Times New Roman" w:hAnsi="Times New Roman" w:cs="Times New Roman"/>
          <w:sz w:val="24"/>
          <w:szCs w:val="24"/>
        </w:rPr>
      </w:pPr>
    </w:p>
    <w:p w:rsidR="007A5996" w:rsidRDefault="007A5996" w:rsidP="007A5996">
      <w:pPr>
        <w:pStyle w:val="BodyText"/>
        <w:tabs>
          <w:tab w:val="left" w:pos="0"/>
        </w:tabs>
      </w:pPr>
      <w:r w:rsidRPr="00987205">
        <w:t xml:space="preserve">If you have any questions you may contact </w:t>
      </w:r>
      <w:r>
        <w:t>David Pratt</w:t>
      </w:r>
      <w:r w:rsidRPr="00987205">
        <w:t xml:space="preserve">, </w:t>
      </w:r>
      <w:r>
        <w:t>Assistant Director,</w:t>
      </w:r>
      <w:r w:rsidR="00FD6E97">
        <w:t xml:space="preserve"> </w:t>
      </w:r>
      <w:proofErr w:type="gramStart"/>
      <w:r>
        <w:t>Transportation</w:t>
      </w:r>
      <w:proofErr w:type="gramEnd"/>
      <w:r>
        <w:t xml:space="preserve"> Safety</w:t>
      </w:r>
      <w:r w:rsidRPr="00987205">
        <w:t xml:space="preserve">. </w:t>
      </w:r>
      <w:r w:rsidR="00125D8D">
        <w:t>I</w:t>
      </w:r>
      <w:r>
        <w:t xml:space="preserve"> can be reached at (360) </w:t>
      </w:r>
      <w:r w:rsidRPr="00987205">
        <w:t>664</w:t>
      </w:r>
      <w:r>
        <w:t>-</w:t>
      </w:r>
      <w:r w:rsidR="00FD6E97">
        <w:t>11</w:t>
      </w:r>
      <w:r w:rsidR="00B37754">
        <w:t>00</w:t>
      </w:r>
      <w:r>
        <w:t xml:space="preserve"> or by email at </w:t>
      </w:r>
      <w:r w:rsidR="00FD6E97">
        <w:t>dpratt@utc.wa.gov</w:t>
      </w:r>
      <w:r>
        <w:t>.</w:t>
      </w:r>
    </w:p>
    <w:p w:rsidR="00606477" w:rsidRDefault="00606477" w:rsidP="00606477">
      <w:pPr>
        <w:rPr>
          <w:rFonts w:ascii="Times New Roman" w:hAnsi="Times New Roman" w:cs="Times New Roman"/>
          <w:sz w:val="24"/>
          <w:szCs w:val="24"/>
        </w:rPr>
      </w:pPr>
    </w:p>
    <w:p w:rsidR="00606477" w:rsidRDefault="00606477" w:rsidP="00606477">
      <w:pPr>
        <w:rPr>
          <w:rFonts w:ascii="Times New Roman" w:hAnsi="Times New Roman" w:cs="Times New Roman"/>
          <w:sz w:val="24"/>
          <w:szCs w:val="24"/>
        </w:rPr>
      </w:pPr>
      <w:r>
        <w:rPr>
          <w:rFonts w:ascii="Times New Roman" w:hAnsi="Times New Roman" w:cs="Times New Roman"/>
          <w:sz w:val="24"/>
          <w:szCs w:val="24"/>
        </w:rPr>
        <w:t xml:space="preserve">Sincerely, </w:t>
      </w:r>
    </w:p>
    <w:p w:rsidR="00606477" w:rsidRDefault="00606477" w:rsidP="00606477">
      <w:pPr>
        <w:rPr>
          <w:rFonts w:ascii="Times New Roman" w:hAnsi="Times New Roman" w:cs="Times New Roman"/>
          <w:sz w:val="24"/>
          <w:szCs w:val="24"/>
        </w:rPr>
      </w:pPr>
    </w:p>
    <w:p w:rsidR="00606477" w:rsidRDefault="00606477" w:rsidP="00606477">
      <w:pPr>
        <w:rPr>
          <w:rFonts w:ascii="Times New Roman" w:hAnsi="Times New Roman" w:cs="Times New Roman"/>
          <w:sz w:val="24"/>
          <w:szCs w:val="24"/>
        </w:rPr>
      </w:pPr>
    </w:p>
    <w:p w:rsidR="00606477" w:rsidRDefault="00606477" w:rsidP="00606477">
      <w:pPr>
        <w:rPr>
          <w:rFonts w:ascii="Times New Roman" w:hAnsi="Times New Roman" w:cs="Times New Roman"/>
          <w:sz w:val="24"/>
          <w:szCs w:val="24"/>
        </w:rPr>
      </w:pPr>
    </w:p>
    <w:p w:rsidR="00606477" w:rsidRDefault="00606477" w:rsidP="00606477">
      <w:pPr>
        <w:rPr>
          <w:rFonts w:ascii="Times New Roman" w:hAnsi="Times New Roman" w:cs="Times New Roman"/>
          <w:sz w:val="24"/>
          <w:szCs w:val="24"/>
        </w:rPr>
      </w:pPr>
      <w:r>
        <w:rPr>
          <w:rFonts w:ascii="Times New Roman" w:hAnsi="Times New Roman" w:cs="Times New Roman"/>
          <w:sz w:val="24"/>
          <w:szCs w:val="24"/>
        </w:rPr>
        <w:t>David Pratt</w:t>
      </w:r>
    </w:p>
    <w:p w:rsidR="00606477" w:rsidRDefault="00606477" w:rsidP="00606477">
      <w:pPr>
        <w:rPr>
          <w:rFonts w:ascii="Times New Roman" w:hAnsi="Times New Roman" w:cs="Times New Roman"/>
          <w:sz w:val="24"/>
          <w:szCs w:val="24"/>
        </w:rPr>
      </w:pPr>
      <w:r>
        <w:rPr>
          <w:rFonts w:ascii="Times New Roman" w:hAnsi="Times New Roman" w:cs="Times New Roman"/>
          <w:sz w:val="24"/>
          <w:szCs w:val="24"/>
        </w:rPr>
        <w:t>Assistant Director, Transportation Safety</w:t>
      </w:r>
    </w:p>
    <w:p w:rsidR="00656BE8" w:rsidRDefault="00656BE8" w:rsidP="00606477">
      <w:pPr>
        <w:rPr>
          <w:rFonts w:ascii="Times New Roman" w:hAnsi="Times New Roman" w:cs="Times New Roman"/>
          <w:sz w:val="24"/>
          <w:szCs w:val="24"/>
        </w:rPr>
      </w:pPr>
    </w:p>
    <w:p w:rsidR="00656BE8" w:rsidRDefault="00656BE8" w:rsidP="00606477">
      <w:pPr>
        <w:rPr>
          <w:rFonts w:ascii="Times New Roman" w:hAnsi="Times New Roman" w:cs="Times New Roman"/>
          <w:sz w:val="24"/>
          <w:szCs w:val="24"/>
        </w:rPr>
      </w:pPr>
    </w:p>
    <w:p w:rsidR="00656BE8" w:rsidRDefault="00656BE8" w:rsidP="00606477">
      <w:pPr>
        <w:rPr>
          <w:rFonts w:ascii="Times New Roman" w:hAnsi="Times New Roman" w:cs="Times New Roman"/>
          <w:sz w:val="24"/>
          <w:szCs w:val="24"/>
        </w:rPr>
      </w:pPr>
    </w:p>
    <w:p w:rsidR="00656BE8" w:rsidRDefault="00656BE8" w:rsidP="00606477">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 xml:space="preserve">Dave </w:t>
      </w:r>
      <w:r w:rsidR="00A022AC">
        <w:rPr>
          <w:rFonts w:ascii="Times New Roman" w:hAnsi="Times New Roman" w:cs="Times New Roman"/>
          <w:sz w:val="24"/>
          <w:szCs w:val="24"/>
        </w:rPr>
        <w:t xml:space="preserve">W. </w:t>
      </w:r>
      <w:r>
        <w:rPr>
          <w:rFonts w:ascii="Times New Roman" w:hAnsi="Times New Roman" w:cs="Times New Roman"/>
          <w:sz w:val="24"/>
          <w:szCs w:val="24"/>
        </w:rPr>
        <w:t>Danner, Execu</w:t>
      </w:r>
      <w:r w:rsidR="00A022AC">
        <w:rPr>
          <w:rFonts w:ascii="Times New Roman" w:hAnsi="Times New Roman" w:cs="Times New Roman"/>
          <w:sz w:val="24"/>
          <w:szCs w:val="24"/>
        </w:rPr>
        <w:t xml:space="preserve">tive Director </w:t>
      </w:r>
      <w:bookmarkStart w:id="0" w:name="_GoBack"/>
      <w:bookmarkEnd w:id="0"/>
    </w:p>
    <w:p w:rsidR="00606477" w:rsidRPr="006B293E" w:rsidRDefault="00606477" w:rsidP="00606477">
      <w:pPr>
        <w:rPr>
          <w:rFonts w:ascii="Times New Roman" w:hAnsi="Times New Roman" w:cs="Times New Roman"/>
          <w:sz w:val="24"/>
          <w:szCs w:val="24"/>
        </w:rPr>
      </w:pPr>
    </w:p>
    <w:p w:rsidR="00606477" w:rsidRPr="00605B1E" w:rsidRDefault="00606477" w:rsidP="00C31C36">
      <w:pPr>
        <w:rPr>
          <w:rFonts w:ascii="Times New Roman" w:hAnsi="Times New Roman"/>
          <w:sz w:val="25"/>
          <w:szCs w:val="25"/>
        </w:rPr>
      </w:pPr>
    </w:p>
    <w:p w:rsidR="00C31C36" w:rsidRDefault="00C31C36" w:rsidP="00AD1F3C">
      <w:pPr>
        <w:rPr>
          <w:rFonts w:ascii="Times New Roman" w:hAnsi="Times New Roman" w:cs="Times New Roman"/>
          <w:sz w:val="24"/>
          <w:szCs w:val="24"/>
        </w:rPr>
      </w:pPr>
    </w:p>
    <w:p w:rsidR="00AD1F3C" w:rsidRPr="00AD3312" w:rsidRDefault="00AD1F3C" w:rsidP="00AD3312">
      <w:pPr>
        <w:rPr>
          <w:rFonts w:ascii="Times New Roman" w:hAnsi="Times New Roman" w:cs="Times New Roman"/>
          <w:sz w:val="24"/>
          <w:szCs w:val="24"/>
        </w:rPr>
      </w:pPr>
    </w:p>
    <w:sectPr w:rsidR="00AD1F3C" w:rsidRPr="00AD3312" w:rsidSect="0060647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76" w:rsidRDefault="007C3876" w:rsidP="00606477">
      <w:r>
        <w:separator/>
      </w:r>
    </w:p>
  </w:endnote>
  <w:endnote w:type="continuationSeparator" w:id="0">
    <w:p w:rsidR="007C3876" w:rsidRDefault="007C3876" w:rsidP="006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76" w:rsidRDefault="007C3876" w:rsidP="00606477">
      <w:r>
        <w:separator/>
      </w:r>
    </w:p>
  </w:footnote>
  <w:footnote w:type="continuationSeparator" w:id="0">
    <w:p w:rsidR="007C3876" w:rsidRDefault="007C3876" w:rsidP="0060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77" w:rsidRPr="00CC6513" w:rsidRDefault="00606477">
    <w:pPr>
      <w:pStyle w:val="Header"/>
      <w:rPr>
        <w:rFonts w:ascii="Times New Roman" w:hAnsi="Times New Roman" w:cs="Times New Roman"/>
        <w:sz w:val="24"/>
        <w:szCs w:val="24"/>
      </w:rPr>
    </w:pPr>
    <w:r w:rsidRPr="00CC6513">
      <w:rPr>
        <w:rFonts w:ascii="Times New Roman" w:hAnsi="Times New Roman" w:cs="Times New Roman"/>
        <w:sz w:val="24"/>
        <w:szCs w:val="24"/>
      </w:rPr>
      <w:t>James R. Tutton</w:t>
    </w:r>
  </w:p>
  <w:p w:rsidR="00606477" w:rsidRPr="00CC6513" w:rsidRDefault="00606477">
    <w:pPr>
      <w:pStyle w:val="Header"/>
      <w:rPr>
        <w:rFonts w:ascii="Times New Roman" w:hAnsi="Times New Roman" w:cs="Times New Roman"/>
        <w:sz w:val="24"/>
        <w:szCs w:val="24"/>
      </w:rPr>
    </w:pPr>
    <w:r w:rsidRPr="00CC6513">
      <w:rPr>
        <w:rFonts w:ascii="Times New Roman" w:hAnsi="Times New Roman" w:cs="Times New Roman"/>
        <w:sz w:val="24"/>
        <w:szCs w:val="24"/>
      </w:rPr>
      <w:t>Page 2</w:t>
    </w:r>
  </w:p>
  <w:p w:rsidR="00606477" w:rsidRPr="00CC6513" w:rsidRDefault="00606477">
    <w:pPr>
      <w:pStyle w:val="Header"/>
      <w:rPr>
        <w:rFonts w:ascii="Times New Roman" w:hAnsi="Times New Roman" w:cs="Times New Roman"/>
        <w:sz w:val="24"/>
        <w:szCs w:val="24"/>
      </w:rPr>
    </w:pPr>
    <w:r w:rsidRPr="00CC6513">
      <w:rPr>
        <w:rFonts w:ascii="Times New Roman" w:hAnsi="Times New Roman" w:cs="Times New Roman"/>
        <w:sz w:val="24"/>
        <w:szCs w:val="24"/>
      </w:rPr>
      <w:t xml:space="preserve">June </w:t>
    </w:r>
    <w:r w:rsidR="00125D8D">
      <w:rPr>
        <w:rFonts w:ascii="Times New Roman" w:hAnsi="Times New Roman" w:cs="Times New Roman"/>
        <w:sz w:val="24"/>
        <w:szCs w:val="24"/>
      </w:rPr>
      <w:t>11</w:t>
    </w:r>
    <w:r w:rsidRPr="00CC6513">
      <w:rPr>
        <w:rFonts w:ascii="Times New Roman" w:hAnsi="Times New Roman" w:cs="Times New Roman"/>
        <w:sz w:val="24"/>
        <w:szCs w:val="24"/>
      </w:rPr>
      <w:t>,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3C"/>
    <w:rsid w:val="000E640C"/>
    <w:rsid w:val="00100337"/>
    <w:rsid w:val="00125D8D"/>
    <w:rsid w:val="00127E44"/>
    <w:rsid w:val="001C5AB1"/>
    <w:rsid w:val="001E1D7A"/>
    <w:rsid w:val="002C039A"/>
    <w:rsid w:val="004C33BF"/>
    <w:rsid w:val="00552600"/>
    <w:rsid w:val="005773AB"/>
    <w:rsid w:val="00580B43"/>
    <w:rsid w:val="005A6C74"/>
    <w:rsid w:val="005B48C5"/>
    <w:rsid w:val="00606477"/>
    <w:rsid w:val="00624A9F"/>
    <w:rsid w:val="00656BE8"/>
    <w:rsid w:val="00672F7B"/>
    <w:rsid w:val="006A41EE"/>
    <w:rsid w:val="006F6DF5"/>
    <w:rsid w:val="007A5996"/>
    <w:rsid w:val="007C3876"/>
    <w:rsid w:val="008D24D7"/>
    <w:rsid w:val="00915CC5"/>
    <w:rsid w:val="00A022AC"/>
    <w:rsid w:val="00A84C2A"/>
    <w:rsid w:val="00AD1F3C"/>
    <w:rsid w:val="00AD3312"/>
    <w:rsid w:val="00AE273E"/>
    <w:rsid w:val="00AE3DCB"/>
    <w:rsid w:val="00B13041"/>
    <w:rsid w:val="00B37754"/>
    <w:rsid w:val="00BB0A0B"/>
    <w:rsid w:val="00C31C36"/>
    <w:rsid w:val="00CC6513"/>
    <w:rsid w:val="00DA1B86"/>
    <w:rsid w:val="00DD2A47"/>
    <w:rsid w:val="00EE5A2C"/>
    <w:rsid w:val="00F21B68"/>
    <w:rsid w:val="00F90C59"/>
    <w:rsid w:val="00FC4FCE"/>
    <w:rsid w:val="00FD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06477"/>
    <w:pPr>
      <w:tabs>
        <w:tab w:val="center" w:pos="4680"/>
        <w:tab w:val="right" w:pos="9360"/>
      </w:tabs>
    </w:pPr>
  </w:style>
  <w:style w:type="character" w:customStyle="1" w:styleId="HeaderChar">
    <w:name w:val="Header Char"/>
    <w:basedOn w:val="DefaultParagraphFont"/>
    <w:link w:val="Header"/>
    <w:uiPriority w:val="99"/>
    <w:rsid w:val="00606477"/>
  </w:style>
  <w:style w:type="paragraph" w:styleId="Footer">
    <w:name w:val="footer"/>
    <w:basedOn w:val="Normal"/>
    <w:link w:val="FooterChar"/>
    <w:uiPriority w:val="99"/>
    <w:unhideWhenUsed/>
    <w:rsid w:val="00606477"/>
    <w:pPr>
      <w:tabs>
        <w:tab w:val="center" w:pos="4680"/>
        <w:tab w:val="right" w:pos="9360"/>
      </w:tabs>
    </w:pPr>
  </w:style>
  <w:style w:type="character" w:customStyle="1" w:styleId="FooterChar">
    <w:name w:val="Footer Char"/>
    <w:basedOn w:val="DefaultParagraphFont"/>
    <w:link w:val="Footer"/>
    <w:uiPriority w:val="99"/>
    <w:rsid w:val="00606477"/>
  </w:style>
  <w:style w:type="paragraph" w:styleId="BalloonText">
    <w:name w:val="Balloon Text"/>
    <w:basedOn w:val="Normal"/>
    <w:link w:val="BalloonTextChar"/>
    <w:uiPriority w:val="99"/>
    <w:semiHidden/>
    <w:unhideWhenUsed/>
    <w:rsid w:val="00606477"/>
    <w:rPr>
      <w:rFonts w:ascii="Tahoma" w:hAnsi="Tahoma" w:cs="Tahoma"/>
      <w:sz w:val="16"/>
      <w:szCs w:val="16"/>
    </w:rPr>
  </w:style>
  <w:style w:type="character" w:customStyle="1" w:styleId="BalloonTextChar">
    <w:name w:val="Balloon Text Char"/>
    <w:basedOn w:val="DefaultParagraphFont"/>
    <w:link w:val="BalloonText"/>
    <w:uiPriority w:val="99"/>
    <w:semiHidden/>
    <w:rsid w:val="00606477"/>
    <w:rPr>
      <w:rFonts w:ascii="Tahoma" w:hAnsi="Tahoma" w:cs="Tahoma"/>
      <w:sz w:val="16"/>
      <w:szCs w:val="16"/>
    </w:rPr>
  </w:style>
  <w:style w:type="character" w:styleId="Strong">
    <w:name w:val="Strong"/>
    <w:basedOn w:val="DefaultParagraphFont"/>
    <w:uiPriority w:val="22"/>
    <w:qFormat/>
    <w:rsid w:val="007A5996"/>
    <w:rPr>
      <w:b/>
      <w:bCs/>
    </w:rPr>
  </w:style>
  <w:style w:type="paragraph" w:styleId="BodyText">
    <w:name w:val="Body Text"/>
    <w:basedOn w:val="Normal"/>
    <w:link w:val="BodyTextChar"/>
    <w:rsid w:val="007A5996"/>
    <w:pPr>
      <w:widowControl w:val="0"/>
      <w:autoSpaceDE w:val="0"/>
      <w:autoSpaceDN w:val="0"/>
      <w:adjustRightInd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9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06477"/>
    <w:pPr>
      <w:tabs>
        <w:tab w:val="center" w:pos="4680"/>
        <w:tab w:val="right" w:pos="9360"/>
      </w:tabs>
    </w:pPr>
  </w:style>
  <w:style w:type="character" w:customStyle="1" w:styleId="HeaderChar">
    <w:name w:val="Header Char"/>
    <w:basedOn w:val="DefaultParagraphFont"/>
    <w:link w:val="Header"/>
    <w:uiPriority w:val="99"/>
    <w:rsid w:val="00606477"/>
  </w:style>
  <w:style w:type="paragraph" w:styleId="Footer">
    <w:name w:val="footer"/>
    <w:basedOn w:val="Normal"/>
    <w:link w:val="FooterChar"/>
    <w:uiPriority w:val="99"/>
    <w:unhideWhenUsed/>
    <w:rsid w:val="00606477"/>
    <w:pPr>
      <w:tabs>
        <w:tab w:val="center" w:pos="4680"/>
        <w:tab w:val="right" w:pos="9360"/>
      </w:tabs>
    </w:pPr>
  </w:style>
  <w:style w:type="character" w:customStyle="1" w:styleId="FooterChar">
    <w:name w:val="Footer Char"/>
    <w:basedOn w:val="DefaultParagraphFont"/>
    <w:link w:val="Footer"/>
    <w:uiPriority w:val="99"/>
    <w:rsid w:val="00606477"/>
  </w:style>
  <w:style w:type="paragraph" w:styleId="BalloonText">
    <w:name w:val="Balloon Text"/>
    <w:basedOn w:val="Normal"/>
    <w:link w:val="BalloonTextChar"/>
    <w:uiPriority w:val="99"/>
    <w:semiHidden/>
    <w:unhideWhenUsed/>
    <w:rsid w:val="00606477"/>
    <w:rPr>
      <w:rFonts w:ascii="Tahoma" w:hAnsi="Tahoma" w:cs="Tahoma"/>
      <w:sz w:val="16"/>
      <w:szCs w:val="16"/>
    </w:rPr>
  </w:style>
  <w:style w:type="character" w:customStyle="1" w:styleId="BalloonTextChar">
    <w:name w:val="Balloon Text Char"/>
    <w:basedOn w:val="DefaultParagraphFont"/>
    <w:link w:val="BalloonText"/>
    <w:uiPriority w:val="99"/>
    <w:semiHidden/>
    <w:rsid w:val="00606477"/>
    <w:rPr>
      <w:rFonts w:ascii="Tahoma" w:hAnsi="Tahoma" w:cs="Tahoma"/>
      <w:sz w:val="16"/>
      <w:szCs w:val="16"/>
    </w:rPr>
  </w:style>
  <w:style w:type="character" w:styleId="Strong">
    <w:name w:val="Strong"/>
    <w:basedOn w:val="DefaultParagraphFont"/>
    <w:uiPriority w:val="22"/>
    <w:qFormat/>
    <w:rsid w:val="007A5996"/>
    <w:rPr>
      <w:b/>
      <w:bCs/>
    </w:rPr>
  </w:style>
  <w:style w:type="paragraph" w:styleId="BodyText">
    <w:name w:val="Body Text"/>
    <w:basedOn w:val="Normal"/>
    <w:link w:val="BodyTextChar"/>
    <w:rsid w:val="007A5996"/>
    <w:pPr>
      <w:widowControl w:val="0"/>
      <w:autoSpaceDE w:val="0"/>
      <w:autoSpaceDN w:val="0"/>
      <w:adjustRightInd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9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E26F78373C404EA3FFC4F830978297" ma:contentTypeVersion="139" ma:contentTypeDescription="" ma:contentTypeScope="" ma:versionID="c20ee630421ea9def9cf141e4ee02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2012-05-01T07:00:00+00:00</OpenedDate>
    <Date1 xmlns="dc463f71-b30c-4ab2-9473-d307f9d35888">2012-06-11T07:00:00+00:00</Date1>
    <IsDocumentOrder xmlns="dc463f71-b30c-4ab2-9473-d307f9d35888" xsi:nil="true"/>
    <IsHighlyConfidential xmlns="dc463f71-b30c-4ab2-9473-d307f9d35888">false</IsHighlyConfidential>
    <CaseCompanyNames xmlns="dc463f71-b30c-4ab2-9473-d307f9d35888">Advanced Movers LLC</CaseCompanyNames>
    <DocketNumber xmlns="dc463f71-b30c-4ab2-9473-d307f9d35888">120640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F99EEA-82CE-49D3-ABF7-BC92DD9E9A64}"/>
</file>

<file path=customXml/itemProps2.xml><?xml version="1.0" encoding="utf-8"?>
<ds:datastoreItem xmlns:ds="http://schemas.openxmlformats.org/officeDocument/2006/customXml" ds:itemID="{576C524C-BEFD-4FAD-B7B1-D5BD69507A90}"/>
</file>

<file path=customXml/itemProps3.xml><?xml version="1.0" encoding="utf-8"?>
<ds:datastoreItem xmlns:ds="http://schemas.openxmlformats.org/officeDocument/2006/customXml" ds:itemID="{0C5AEAB0-E4B4-4FCE-A086-060905236213}"/>
</file>

<file path=customXml/itemProps4.xml><?xml version="1.0" encoding="utf-8"?>
<ds:datastoreItem xmlns:ds="http://schemas.openxmlformats.org/officeDocument/2006/customXml" ds:itemID="{54423FFB-5E58-43D3-8744-9DBE9A85073E}"/>
</file>

<file path=docProps/app.xml><?xml version="1.0" encoding="utf-8"?>
<Properties xmlns="http://schemas.openxmlformats.org/officeDocument/2006/extended-properties" xmlns:vt="http://schemas.openxmlformats.org/officeDocument/2006/docPropsVTypes">
  <Template>Normal.dotm</Template>
  <TotalTime>20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Thompson</dc:creator>
  <cp:lastModifiedBy>Charity Thompson</cp:lastModifiedBy>
  <cp:revision>5</cp:revision>
  <cp:lastPrinted>2012-06-11T17:37:00Z</cp:lastPrinted>
  <dcterms:created xsi:type="dcterms:W3CDTF">2012-06-11T14:33:00Z</dcterms:created>
  <dcterms:modified xsi:type="dcterms:W3CDTF">2012-06-11T17:58:00Z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0x0101006E56B4D1795A2E4DB2F0B01679ED314A0033E26F78373C404EA3FFC4F830978297</vt:lpwstr>
  </property>
  <property fmtid="{D5CDD505-2E9C-101B-9397-08002B2CF9AE}" pid="3" name="_docset_NoMedatataSyncRequired">
    <vt:lpwstr>False</vt:lpwstr>
  </property>
</Properties>
</file>