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D64D0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14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905C12">
        <w:t>10</w:t>
      </w:r>
      <w:r w:rsidR="00FD64D0">
        <w:t>412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905C12">
        <w:t>10</w:t>
      </w:r>
      <w:r w:rsidR="00543A68">
        <w:t>412</w:t>
      </w:r>
      <w:r w:rsidR="00B34F56">
        <w:t xml:space="preserve"> </w:t>
      </w:r>
      <w:r w:rsidR="00543A68">
        <w:t>Tacoma Rail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543A68" w:rsidP="001B452E">
      <w:pPr>
        <w:ind w:left="1440"/>
      </w:pPr>
      <w:r>
        <w:t>99</w:t>
      </w:r>
      <w:r w:rsidRPr="00543A68">
        <w:rPr>
          <w:vertAlign w:val="superscript"/>
        </w:rPr>
        <w:t>th</w:t>
      </w:r>
      <w:r>
        <w:t xml:space="preserve"> Street East</w:t>
      </w:r>
      <w:r w:rsidR="00722D4C">
        <w:t xml:space="preserve"> </w:t>
      </w:r>
      <w:r w:rsidR="00E21B9D">
        <w:t>and</w:t>
      </w:r>
      <w:r w:rsidR="00722D4C">
        <w:t xml:space="preserve"> </w:t>
      </w:r>
      <w:r>
        <w:t>Tacoma Rail</w:t>
      </w:r>
      <w:r w:rsidR="00722D4C">
        <w:t>’s</w:t>
      </w:r>
      <w:r w:rsidR="00E21B9D">
        <w:t xml:space="preserve"> Tracks in </w:t>
      </w:r>
      <w:r w:rsidR="002418B5">
        <w:t xml:space="preserve">the City of </w:t>
      </w:r>
      <w:r>
        <w:t>Tacoma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543A68">
        <w:t>March 9</w:t>
      </w:r>
      <w:r w:rsidR="003F5F6E">
        <w:t>,</w:t>
      </w:r>
      <w:r w:rsidR="00CB5EF0">
        <w:t xml:space="preserve"> 20</w:t>
      </w:r>
      <w:r w:rsidR="00AF2F8D">
        <w:t>1</w:t>
      </w:r>
      <w:r>
        <w:t>1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543A68">
        <w:t xml:space="preserve">20,000 </w:t>
      </w:r>
      <w:r w:rsidR="00543A68" w:rsidRPr="00543A68">
        <w:t xml:space="preserve">to replace the incandescent lights with LED type lights and replace the bungalow which is complete with motion sensing train detection. Tacoma Rail will also add a pedestrian bell and replace the cross-bucks. </w:t>
      </w:r>
      <w:r w:rsidR="00463A3B" w:rsidRPr="00463A3B">
        <w:t xml:space="preserve"> </w:t>
      </w:r>
      <w:r w:rsidR="00543A68">
        <w:t xml:space="preserve">The upgrades will occur </w:t>
      </w:r>
      <w:r w:rsidR="0008195B">
        <w:t xml:space="preserve">at </w:t>
      </w:r>
      <w:r w:rsidR="004B2670">
        <w:t xml:space="preserve">the </w:t>
      </w:r>
      <w:r w:rsidR="00543A68">
        <w:t>99</w:t>
      </w:r>
      <w:r w:rsidR="00543A68" w:rsidRPr="00543A68">
        <w:rPr>
          <w:vertAlign w:val="superscript"/>
        </w:rPr>
        <w:t>th</w:t>
      </w:r>
      <w:r w:rsidR="00543A68">
        <w:t xml:space="preserve"> Street East</w:t>
      </w:r>
      <w:r>
        <w:t xml:space="preserve">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2418B5">
        <w:t xml:space="preserve">the City of </w:t>
      </w:r>
      <w:r w:rsidR="00543A68">
        <w:t>Tacoma</w:t>
      </w:r>
      <w:r w:rsidR="004B2670">
        <w:t xml:space="preserve">. </w:t>
      </w:r>
      <w:r w:rsidR="00D658C5">
        <w:t xml:space="preserve">The USDOT number assigned to this crossing is </w:t>
      </w:r>
      <w:r w:rsidR="00543A68">
        <w:t>396674N</w:t>
      </w:r>
      <w:r w:rsidR="00580558">
        <w:t>.</w:t>
      </w:r>
    </w:p>
    <w:p w:rsidR="00A14D88" w:rsidRDefault="00A14D88"/>
    <w:p w:rsidR="004E791D" w:rsidRDefault="00AF10EB" w:rsidP="004E791D">
      <w:r>
        <w:t xml:space="preserve">On </w:t>
      </w:r>
      <w:r w:rsidR="00543A68">
        <w:t>June 13</w:t>
      </w:r>
      <w:r w:rsidR="00722D4C">
        <w:t>, 2011</w:t>
      </w:r>
      <w:r w:rsidR="002748E4">
        <w:t xml:space="preserve">, the applicant, </w:t>
      </w:r>
      <w:r w:rsidR="00543A68">
        <w:t>Tacoma Rail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543A68">
        <w:t>May19</w:t>
      </w:r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>
      <w:bookmarkStart w:id="0" w:name="_GoBack"/>
      <w:bookmarkEnd w:id="0"/>
    </w:p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18B5"/>
    <w:rsid w:val="0024456A"/>
    <w:rsid w:val="00245D4C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43A68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626BB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D64D0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2011-03-03T08:00:00+00:00</OpenedDate>
    <Date1 xmlns="dc463f71-b30c-4ab2-9473-d307f9d35888">2011-06-14T07:00:00+00:00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Tacoma Rail</CaseCompanyNames>
    <DocketNumber xmlns="dc463f71-b30c-4ab2-9473-d307f9d35888">110412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55C40DF58BE94D92F2668DC42C3BA4" ma:contentTypeVersion="143" ma:contentTypeDescription="" ma:contentTypeScope="" ma:versionID="1ae760595e16f68e797b688bb6f5c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7DAA2-59FA-45FA-9692-F255988FF9D5}"/>
</file>

<file path=customXml/itemProps2.xml><?xml version="1.0" encoding="utf-8"?>
<ds:datastoreItem xmlns:ds="http://schemas.openxmlformats.org/officeDocument/2006/customXml" ds:itemID="{1BBE9D4A-B3E1-4B41-8345-B39737F76736}"/>
</file>

<file path=customXml/itemProps3.xml><?xml version="1.0" encoding="utf-8"?>
<ds:datastoreItem xmlns:ds="http://schemas.openxmlformats.org/officeDocument/2006/customXml" ds:itemID="{AC67AF9F-D703-4623-AB14-583045D72570}"/>
</file>

<file path=customXml/itemProps4.xml><?xml version="1.0" encoding="utf-8"?>
<ds:datastoreItem xmlns:ds="http://schemas.openxmlformats.org/officeDocument/2006/customXml" ds:itemID="{D35FB1C2-57E7-4D69-81EB-34BF77951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2011-04-27T19:33:00Z</cp:lastPrinted>
  <dcterms:created xsi:type="dcterms:W3CDTF">2011-06-14T18:44:00Z</dcterms:created>
  <dcterms:modified xsi:type="dcterms:W3CDTF">2011-06-14T18:46:00Z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0x0101006E56B4D1795A2E4DB2F0B01679ED314A006955C40DF58BE94D92F2668DC42C3BA4</vt:lpwstr>
  </property>
  <property fmtid="{D5CDD505-2E9C-101B-9397-08002B2CF9AE}" pid="3" name="_docset_NoMedatataSyncRequired">
    <vt:lpwstr>False</vt:lpwstr>
  </property>
</Properties>
</file>