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9" w:rsidRDefault="009E50F9"/>
    <w:p w:rsidR="009E50F9" w:rsidRDefault="009E50F9"/>
    <w:p w:rsidR="009E50F9" w:rsidRDefault="009E50F9"/>
    <w:p w:rsidR="009E50F9" w:rsidRPr="00280012" w:rsidRDefault="00CF6648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17</w:t>
      </w:r>
      <w:r w:rsidR="00B33D28" w:rsidRPr="00280012">
        <w:rPr>
          <w:rFonts w:ascii="Arial" w:hAnsi="Arial" w:cs="Arial"/>
          <w:sz w:val="20"/>
          <w:szCs w:val="20"/>
          <w:vertAlign w:val="superscript"/>
        </w:rPr>
        <w:t>th</w:t>
      </w:r>
      <w:r w:rsidR="00B33D28" w:rsidRPr="00280012">
        <w:rPr>
          <w:rFonts w:ascii="Arial" w:hAnsi="Arial" w:cs="Arial"/>
          <w:sz w:val="20"/>
          <w:szCs w:val="20"/>
        </w:rPr>
        <w:t>, 2010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Dave Danner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Executive Secretary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280012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280012">
        <w:rPr>
          <w:rFonts w:ascii="Arial" w:hAnsi="Arial" w:cs="Arial"/>
          <w:sz w:val="20"/>
          <w:szCs w:val="20"/>
        </w:rPr>
        <w:t xml:space="preserve"> Utilities and 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  Transportation Commission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280012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280012">
            <w:rPr>
              <w:rFonts w:ascii="Arial" w:hAnsi="Arial" w:cs="Arial"/>
              <w:sz w:val="20"/>
              <w:szCs w:val="20"/>
            </w:rPr>
            <w:t>Olympia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280012">
            <w:rPr>
              <w:rFonts w:ascii="Arial" w:hAnsi="Arial" w:cs="Arial"/>
              <w:sz w:val="20"/>
              <w:szCs w:val="20"/>
            </w:rPr>
            <w:t>WA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280012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RE: Rabanco Ltd./Eastside Disposal Tariff filing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Dear </w:t>
      </w:r>
      <w:r w:rsidR="00B33D28" w:rsidRPr="00280012">
        <w:rPr>
          <w:rFonts w:ascii="Arial" w:hAnsi="Arial" w:cs="Arial"/>
          <w:sz w:val="20"/>
          <w:szCs w:val="20"/>
        </w:rPr>
        <w:t>Mr. Danner</w:t>
      </w:r>
      <w:r w:rsidRPr="00280012">
        <w:rPr>
          <w:rFonts w:ascii="Arial" w:hAnsi="Arial" w:cs="Arial"/>
          <w:sz w:val="20"/>
          <w:szCs w:val="20"/>
        </w:rPr>
        <w:t>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Enclosed please find </w:t>
      </w:r>
      <w:r w:rsidR="00CF6648">
        <w:rPr>
          <w:rFonts w:ascii="Arial" w:hAnsi="Arial" w:cs="Arial"/>
          <w:sz w:val="20"/>
          <w:szCs w:val="20"/>
        </w:rPr>
        <w:t xml:space="preserve">revised tariff pages for </w:t>
      </w:r>
      <w:r w:rsidRPr="00280012">
        <w:rPr>
          <w:rFonts w:ascii="Arial" w:hAnsi="Arial" w:cs="Arial"/>
          <w:sz w:val="20"/>
          <w:szCs w:val="20"/>
        </w:rPr>
        <w:t>Tariff No.11 of Rabanco Ltd</w:t>
      </w:r>
      <w:r w:rsidR="00D87199">
        <w:rPr>
          <w:rFonts w:ascii="Arial" w:hAnsi="Arial" w:cs="Arial"/>
          <w:sz w:val="20"/>
          <w:szCs w:val="20"/>
        </w:rPr>
        <w:t>, Certificate G-12</w:t>
      </w:r>
      <w:r w:rsidRPr="00280012">
        <w:rPr>
          <w:rFonts w:ascii="Arial" w:hAnsi="Arial" w:cs="Arial"/>
          <w:sz w:val="20"/>
          <w:szCs w:val="20"/>
        </w:rPr>
        <w:t xml:space="preserve">, </w:t>
      </w:r>
      <w:r w:rsidR="00B33D28" w:rsidRPr="00280012">
        <w:rPr>
          <w:rFonts w:ascii="Arial" w:hAnsi="Arial" w:cs="Arial"/>
          <w:sz w:val="20"/>
          <w:szCs w:val="20"/>
        </w:rPr>
        <w:t>(</w:t>
      </w:r>
      <w:r w:rsidRPr="00280012">
        <w:rPr>
          <w:rFonts w:ascii="Arial" w:hAnsi="Arial" w:cs="Arial"/>
          <w:sz w:val="20"/>
          <w:szCs w:val="20"/>
        </w:rPr>
        <w:t>d</w:t>
      </w:r>
      <w:r w:rsidR="00B33D28" w:rsidRPr="00280012">
        <w:rPr>
          <w:rFonts w:ascii="Arial" w:hAnsi="Arial" w:cs="Arial"/>
          <w:sz w:val="20"/>
          <w:szCs w:val="20"/>
        </w:rPr>
        <w:t>ba</w:t>
      </w:r>
      <w:r w:rsidRPr="00280012">
        <w:rPr>
          <w:rFonts w:ascii="Arial" w:hAnsi="Arial" w:cs="Arial"/>
          <w:sz w:val="20"/>
          <w:szCs w:val="20"/>
        </w:rPr>
        <w:t xml:space="preserve"> </w:t>
      </w:r>
      <w:r w:rsidR="00B33D28" w:rsidRPr="00280012">
        <w:rPr>
          <w:rFonts w:ascii="Arial" w:hAnsi="Arial" w:cs="Arial"/>
          <w:sz w:val="20"/>
          <w:szCs w:val="20"/>
        </w:rPr>
        <w:t>Allied Waste Services of Bellevue, Eastside Disposal, Container Hauling, Rabanco Companies, Issaquah Division, Rabanco Connections)</w:t>
      </w:r>
      <w:r w:rsidR="00A524A6">
        <w:rPr>
          <w:rFonts w:ascii="Arial" w:hAnsi="Arial" w:cs="Arial"/>
          <w:sz w:val="20"/>
          <w:szCs w:val="20"/>
        </w:rPr>
        <w:t>.</w:t>
      </w:r>
    </w:p>
    <w:p w:rsidR="00CF6648" w:rsidRDefault="00CF6648" w:rsidP="00A524A6">
      <w:pPr>
        <w:rPr>
          <w:rFonts w:ascii="Arial" w:hAnsi="Arial" w:cs="Arial"/>
          <w:sz w:val="20"/>
          <w:szCs w:val="20"/>
        </w:rPr>
      </w:pPr>
    </w:p>
    <w:p w:rsidR="00CF6648" w:rsidRPr="00CF6648" w:rsidRDefault="00CF6648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pages are intended to replace those </w:t>
      </w:r>
      <w:r w:rsidR="00F079B8">
        <w:rPr>
          <w:rFonts w:ascii="Arial" w:hAnsi="Arial" w:cs="Arial"/>
          <w:sz w:val="20"/>
          <w:szCs w:val="20"/>
        </w:rPr>
        <w:t xml:space="preserve">initially </w:t>
      </w:r>
      <w:r>
        <w:rPr>
          <w:rFonts w:ascii="Arial" w:hAnsi="Arial" w:cs="Arial"/>
          <w:sz w:val="20"/>
          <w:szCs w:val="20"/>
        </w:rPr>
        <w:t xml:space="preserve">submitted with the general rate case filing and docketed on docket </w:t>
      </w:r>
      <w:r w:rsidRPr="00CF6648">
        <w:rPr>
          <w:rFonts w:ascii="Arial" w:hAnsi="Arial" w:cs="Arial"/>
          <w:b/>
          <w:sz w:val="20"/>
          <w:szCs w:val="20"/>
          <w:u w:val="single"/>
        </w:rPr>
        <w:t>TG-100253</w:t>
      </w:r>
      <w:r>
        <w:rPr>
          <w:rFonts w:ascii="Arial" w:hAnsi="Arial" w:cs="Arial"/>
          <w:sz w:val="20"/>
          <w:szCs w:val="20"/>
        </w:rPr>
        <w:t>.</w:t>
      </w:r>
      <w:r w:rsidR="00F079B8">
        <w:rPr>
          <w:rFonts w:ascii="Arial" w:hAnsi="Arial" w:cs="Arial"/>
          <w:sz w:val="20"/>
          <w:szCs w:val="20"/>
        </w:rPr>
        <w:t xml:space="preserve"> The changes to the tariff pages reflect rates following staff review of the rate case filing.</w:t>
      </w:r>
    </w:p>
    <w:p w:rsidR="00CF6648" w:rsidRDefault="00CF6648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If you have any questions please call me at (425) 646-2426.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Sincerely,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Alex Brenner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Sr. Market Analyst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abrenner@republicservices.com</w:t>
      </w: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425-646-2426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="00216DE4">
        <w:rPr>
          <w:rFonts w:ascii="Arial" w:hAnsi="Arial" w:cs="Arial"/>
          <w:sz w:val="20"/>
          <w:szCs w:val="20"/>
        </w:rPr>
        <w:t xml:space="preserve"> </w:t>
      </w:r>
      <w:r w:rsidRPr="00280012">
        <w:rPr>
          <w:rFonts w:ascii="Arial" w:hAnsi="Arial" w:cs="Arial"/>
          <w:sz w:val="20"/>
          <w:szCs w:val="20"/>
        </w:rPr>
        <w:t>425-646-2440</w:t>
      </w:r>
    </w:p>
    <w:p w:rsidR="009E50F9" w:rsidRDefault="009E50F9">
      <w:pPr>
        <w:ind w:left="720" w:right="720"/>
        <w:rPr>
          <w:sz w:val="22"/>
        </w:rPr>
      </w:pPr>
    </w:p>
    <w:sectPr w:rsidR="009E50F9" w:rsidSect="00A524A6">
      <w:headerReference w:type="default" r:id="rId6"/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B1" w:rsidRDefault="009601B1">
      <w:r>
        <w:separator/>
      </w:r>
    </w:p>
  </w:endnote>
  <w:endnote w:type="continuationSeparator" w:id="0">
    <w:p w:rsidR="009601B1" w:rsidRDefault="00960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B1" w:rsidRDefault="009601B1">
      <w:r>
        <w:separator/>
      </w:r>
    </w:p>
  </w:footnote>
  <w:footnote w:type="continuationSeparator" w:id="0">
    <w:p w:rsidR="009601B1" w:rsidRDefault="00960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B8" w:rsidRDefault="000E54B0">
    <w:pPr>
      <w:pStyle w:val="Header"/>
    </w:pPr>
    <w:r>
      <w:rPr>
        <w:noProof/>
      </w:rPr>
      <w:drawing>
        <wp:inline distT="0" distB="0" distL="0" distR="0">
          <wp:extent cx="2697480" cy="800100"/>
          <wp:effectExtent l="19050" t="0" r="7620" b="0"/>
          <wp:docPr id="1" name="Picture 1" descr="Rabanco logo w bell a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banco logo w bell a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28"/>
    <w:rsid w:val="000E54B0"/>
    <w:rsid w:val="00216DE4"/>
    <w:rsid w:val="00280012"/>
    <w:rsid w:val="002F69BE"/>
    <w:rsid w:val="005553C7"/>
    <w:rsid w:val="006655E3"/>
    <w:rsid w:val="009601B1"/>
    <w:rsid w:val="009E50F9"/>
    <w:rsid w:val="00A524A6"/>
    <w:rsid w:val="00AD6547"/>
    <w:rsid w:val="00B33D28"/>
    <w:rsid w:val="00BA1A33"/>
    <w:rsid w:val="00CF6648"/>
    <w:rsid w:val="00D87199"/>
    <w:rsid w:val="00F079B8"/>
    <w:rsid w:val="00F171CC"/>
    <w:rsid w:val="00F279C6"/>
    <w:rsid w:val="00FA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49BBC8680E684987424AACF0E4E19E" ma:contentTypeVersion="131" ma:contentTypeDescription="" ma:contentTypeScope="" ma:versionID="4338c04c89262b69e4dcbd2cd25559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2010-02-12T08:00:00+00:00</OpenedDate>
    <Date1 xmlns="dc463f71-b30c-4ab2-9473-d307f9d35888">2010-03-17T07:00:00+00:00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100253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0F3026-0070-4ABA-8BC4-79EDBE6B8918}"/>
</file>

<file path=customXml/itemProps2.xml><?xml version="1.0" encoding="utf-8"?>
<ds:datastoreItem xmlns:ds="http://schemas.openxmlformats.org/officeDocument/2006/customXml" ds:itemID="{DC31D936-B970-49C6-BBE3-32970FE11EEF}"/>
</file>

<file path=customXml/itemProps3.xml><?xml version="1.0" encoding="utf-8"?>
<ds:datastoreItem xmlns:ds="http://schemas.openxmlformats.org/officeDocument/2006/customXml" ds:itemID="{64CCF1BF-7344-492C-9782-7B0E944E16AB}"/>
</file>

<file path=customXml/itemProps4.xml><?xml version="1.0" encoding="utf-8"?>
<ds:datastoreItem xmlns:ds="http://schemas.openxmlformats.org/officeDocument/2006/customXml" ds:itemID="{6946DCFA-42DD-4D69-976E-6B10B9700E31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2008-05-15T23:21:00Z</cp:lastPrinted>
  <dcterms:created xsi:type="dcterms:W3CDTF">2010-03-17T18:25:00Z</dcterms:created>
  <dcterms:modified xsi:type="dcterms:W3CDTF">2010-03-17T18:25:00Z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0x0101006E56B4D1795A2E4DB2F0B01679ED314A00F049BBC8680E684987424AACF0E4E19E</vt:lpwstr>
  </property>
  <property fmtid="{D5CDD505-2E9C-101B-9397-08002B2CF9AE}" pid="3" name="_docset_NoMedatataSyncRequired">
    <vt:lpwstr>False</vt:lpwstr>
  </property>
</Properties>
</file>