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b/>
        </w:rPr>
      </w:pPr>
      <w:r>
        <w:rPr>
          <w:rFonts w:ascii="Arial" w:hAnsi="Arial"/>
          <w:b/>
        </w:rPr>
        <w:t xml:space="preserve">Docket Nos. </w:t>
      </w:r>
      <w:r w:rsidR="004449E1">
        <w:rPr>
          <w:rFonts w:ascii="Arial" w:hAnsi="Arial"/>
          <w:b/>
        </w:rPr>
        <w:t>UE-0</w:t>
      </w:r>
      <w:r w:rsidR="000F0034">
        <w:rPr>
          <w:rFonts w:ascii="Arial" w:hAnsi="Arial"/>
          <w:b/>
        </w:rPr>
        <w:t>9</w:t>
      </w:r>
      <w:r w:rsidR="004449E1">
        <w:rPr>
          <w:rFonts w:ascii="Arial" w:hAnsi="Arial"/>
          <w:b/>
        </w:rPr>
        <w:t>0</w:t>
      </w:r>
      <w:r w:rsidR="000F0034">
        <w:rPr>
          <w:rFonts w:ascii="Arial" w:hAnsi="Arial"/>
          <w:b/>
        </w:rPr>
        <w:t>704</w:t>
      </w:r>
      <w:r w:rsidR="004449E1">
        <w:rPr>
          <w:rFonts w:ascii="Arial" w:hAnsi="Arial"/>
          <w:b/>
        </w:rPr>
        <w:t xml:space="preserve"> and UG-</w:t>
      </w:r>
      <w:r w:rsidR="000F0034">
        <w:rPr>
          <w:rFonts w:ascii="Arial" w:hAnsi="Arial"/>
          <w:b/>
        </w:rPr>
        <w:t>090705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Energy, Inc.'s 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200</w:t>
      </w:r>
      <w:r w:rsidR="000F0034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4F23F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BENCH </w:t>
      </w:r>
      <w:r w:rsidR="00A90199">
        <w:rPr>
          <w:rFonts w:ascii="Arial" w:hAnsi="Arial"/>
          <w:b/>
        </w:rPr>
        <w:t>REQUES</w:t>
      </w:r>
      <w:r w:rsidR="00E21DB1">
        <w:rPr>
          <w:rFonts w:ascii="Arial" w:hAnsi="Arial"/>
          <w:b/>
        </w:rPr>
        <w:t xml:space="preserve">T NO. </w:t>
      </w:r>
      <w:r>
        <w:rPr>
          <w:rFonts w:ascii="Arial" w:hAnsi="Arial"/>
          <w:b/>
        </w:rPr>
        <w:t>002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4F23F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BENCH </w:t>
      </w:r>
      <w:r w:rsidR="00E21DB1">
        <w:rPr>
          <w:rFonts w:ascii="Arial" w:hAnsi="Arial"/>
          <w:b/>
          <w:u w:val="single"/>
        </w:rPr>
        <w:t xml:space="preserve">REQUEST NO. </w:t>
      </w:r>
      <w:r>
        <w:rPr>
          <w:rFonts w:ascii="Arial" w:hAnsi="Arial"/>
          <w:b/>
          <w:u w:val="single"/>
        </w:rPr>
        <w:t>002</w:t>
      </w:r>
      <w:r w:rsidR="00A90199">
        <w:rPr>
          <w:rFonts w:ascii="Arial" w:hAnsi="Arial"/>
          <w:b/>
          <w:u w:val="single"/>
        </w:rPr>
        <w:t>:</w:t>
      </w:r>
    </w:p>
    <w:p w:rsidR="005273BA" w:rsidRPr="004F23FD" w:rsidRDefault="005273BA" w:rsidP="005273BA">
      <w:pPr>
        <w:rPr>
          <w:rFonts w:ascii="Arial" w:hAnsi="Arial" w:cs="Arial"/>
        </w:rPr>
      </w:pPr>
    </w:p>
    <w:p w:rsidR="00A90199" w:rsidRPr="004F23FD" w:rsidRDefault="004F23FD">
      <w:pPr>
        <w:rPr>
          <w:rFonts w:ascii="Arial" w:hAnsi="Arial" w:cs="Arial"/>
        </w:rPr>
      </w:pPr>
      <w:r w:rsidRPr="004F23FD">
        <w:rPr>
          <w:rFonts w:ascii="Arial" w:hAnsi="Arial" w:cs="Arial"/>
        </w:rPr>
        <w:t>Please provide electronic versions of the rebuttal exhibits for John Story (Exhibits 16, 17, 18, 19, 20, 23, 24) and Michael Stranik</w:t>
      </w:r>
      <w:r w:rsidR="00C05F79" w:rsidRPr="004F23FD">
        <w:rPr>
          <w:rFonts w:ascii="Arial" w:hAnsi="Arial" w:cs="Arial"/>
        </w:rPr>
        <w:t> (</w:t>
      </w:r>
      <w:r w:rsidRPr="004F23FD">
        <w:rPr>
          <w:rFonts w:ascii="Arial" w:hAnsi="Arial" w:cs="Arial"/>
        </w:rPr>
        <w:t xml:space="preserve">Exhibits 13, 14, 15, 16, </w:t>
      </w:r>
      <w:r w:rsidR="00C05F79" w:rsidRPr="004F23FD">
        <w:rPr>
          <w:rFonts w:ascii="Arial" w:hAnsi="Arial" w:cs="Arial"/>
        </w:rPr>
        <w:t>17,</w:t>
      </w:r>
      <w:r w:rsidRPr="004F23FD">
        <w:rPr>
          <w:rFonts w:ascii="Arial" w:hAnsi="Arial" w:cs="Arial"/>
        </w:rPr>
        <w:t xml:space="preserve"> 20) in Excel workfiles with all formulas linking the exhibits to each other intact.  For example: Exhibit JHS-15 Page 15.04 needs to link to Exhibit JHS-15 page 15.02 and 15.03E.</w:t>
      </w:r>
    </w:p>
    <w:p w:rsidR="00A90199" w:rsidRDefault="00A90199">
      <w:pPr>
        <w:rPr>
          <w:rFonts w:ascii="Arial" w:hAnsi="Arial" w:cs="Arial"/>
        </w:rPr>
      </w:pPr>
    </w:p>
    <w:p w:rsidR="004F23FD" w:rsidRPr="004F23FD" w:rsidRDefault="004F23FD">
      <w:pPr>
        <w:rPr>
          <w:rFonts w:ascii="Arial" w:hAnsi="Arial" w:cs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3C34D4" w:rsidRDefault="003C34D4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112A3" w:rsidRDefault="00581FA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Puget Sound Energy</w:t>
      </w:r>
      <w:r w:rsidR="00631578">
        <w:rPr>
          <w:rFonts w:ascii="Arial" w:hAnsi="Arial"/>
        </w:rPr>
        <w:t>,</w:t>
      </w:r>
      <w:r>
        <w:rPr>
          <w:rFonts w:ascii="Arial" w:hAnsi="Arial"/>
        </w:rPr>
        <w:t xml:space="preserve"> Inc. (</w:t>
      </w:r>
      <w:r w:rsidR="00631578">
        <w:rPr>
          <w:rFonts w:ascii="Arial" w:hAnsi="Arial"/>
        </w:rPr>
        <w:t>“</w:t>
      </w:r>
      <w:r>
        <w:rPr>
          <w:rFonts w:ascii="Arial" w:hAnsi="Arial"/>
        </w:rPr>
        <w:t>PSE</w:t>
      </w:r>
      <w:r w:rsidR="00631578">
        <w:rPr>
          <w:rFonts w:ascii="Arial" w:hAnsi="Arial"/>
        </w:rPr>
        <w:t>”</w:t>
      </w:r>
      <w:r>
        <w:rPr>
          <w:rFonts w:ascii="Arial" w:hAnsi="Arial"/>
        </w:rPr>
        <w:t>)</w:t>
      </w:r>
      <w:r w:rsidR="009F652E">
        <w:rPr>
          <w:rFonts w:ascii="Arial" w:hAnsi="Arial"/>
        </w:rPr>
        <w:t xml:space="preserve"> is providing</w:t>
      </w:r>
      <w:r w:rsidR="009720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electronic </w:t>
      </w:r>
      <w:r w:rsidR="00C87813">
        <w:rPr>
          <w:rFonts w:ascii="Arial" w:hAnsi="Arial"/>
        </w:rPr>
        <w:t xml:space="preserve">MS </w:t>
      </w:r>
      <w:r w:rsidR="00631578">
        <w:rPr>
          <w:rFonts w:ascii="Arial" w:hAnsi="Arial"/>
        </w:rPr>
        <w:t>E</w:t>
      </w:r>
      <w:r>
        <w:rPr>
          <w:rFonts w:ascii="Arial" w:hAnsi="Arial"/>
        </w:rPr>
        <w:t>xcel workfiles</w:t>
      </w:r>
      <w:r w:rsidR="0097206F">
        <w:rPr>
          <w:rFonts w:ascii="Arial" w:hAnsi="Arial"/>
        </w:rPr>
        <w:t xml:space="preserve"> </w:t>
      </w:r>
      <w:r w:rsidR="009F652E">
        <w:rPr>
          <w:rFonts w:ascii="Arial" w:hAnsi="Arial"/>
        </w:rPr>
        <w:t xml:space="preserve">as attachments to </w:t>
      </w:r>
      <w:r w:rsidR="0097206F">
        <w:rPr>
          <w:rFonts w:ascii="Arial" w:hAnsi="Arial"/>
        </w:rPr>
        <w:t>PSE’s Response to Bench Request No.</w:t>
      </w:r>
      <w:r w:rsidR="00631578">
        <w:rPr>
          <w:rFonts w:ascii="Arial" w:hAnsi="Arial"/>
        </w:rPr>
        <w:t xml:space="preserve"> </w:t>
      </w:r>
      <w:r w:rsidR="0097206F">
        <w:rPr>
          <w:rFonts w:ascii="Arial" w:hAnsi="Arial"/>
        </w:rPr>
        <w:t>2</w:t>
      </w:r>
      <w:r>
        <w:rPr>
          <w:rFonts w:ascii="Arial" w:hAnsi="Arial"/>
        </w:rPr>
        <w:t xml:space="preserve"> that include</w:t>
      </w:r>
      <w:r w:rsidR="0097206F">
        <w:rPr>
          <w:rFonts w:ascii="Arial" w:hAnsi="Arial"/>
        </w:rPr>
        <w:t xml:space="preserve"> </w:t>
      </w:r>
      <w:r w:rsidR="003112A3">
        <w:rPr>
          <w:rFonts w:ascii="Arial" w:hAnsi="Arial"/>
        </w:rPr>
        <w:t>John Story</w:t>
      </w:r>
      <w:r w:rsidR="00631578">
        <w:rPr>
          <w:rFonts w:ascii="Arial" w:hAnsi="Arial"/>
        </w:rPr>
        <w:t>’s</w:t>
      </w:r>
      <w:r w:rsidR="003112A3">
        <w:rPr>
          <w:rFonts w:ascii="Arial" w:hAnsi="Arial"/>
        </w:rPr>
        <w:t xml:space="preserve"> Exhibits (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15,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16,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17,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18,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19,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2</w:t>
      </w:r>
      <w:r w:rsidR="00C05F79">
        <w:rPr>
          <w:rFonts w:ascii="Arial" w:hAnsi="Arial"/>
        </w:rPr>
        <w:t>0</w:t>
      </w:r>
      <w:r w:rsidR="003112A3">
        <w:rPr>
          <w:rFonts w:ascii="Arial" w:hAnsi="Arial"/>
        </w:rPr>
        <w:t>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23,</w:t>
      </w:r>
      <w:r w:rsidR="00C05F79">
        <w:rPr>
          <w:rFonts w:ascii="Arial" w:hAnsi="Arial"/>
        </w:rPr>
        <w:t xml:space="preserve"> and </w:t>
      </w:r>
      <w:r w:rsidR="00C87813">
        <w:rPr>
          <w:rFonts w:ascii="Arial" w:hAnsi="Arial"/>
        </w:rPr>
        <w:t>JHS-</w:t>
      </w:r>
      <w:r w:rsidR="003112A3">
        <w:rPr>
          <w:rFonts w:ascii="Arial" w:hAnsi="Arial"/>
        </w:rPr>
        <w:t>24) and Michael Stranik</w:t>
      </w:r>
      <w:r w:rsidR="00631578">
        <w:rPr>
          <w:rFonts w:ascii="Arial" w:hAnsi="Arial"/>
        </w:rPr>
        <w:t>’s</w:t>
      </w:r>
      <w:r w:rsidR="003112A3">
        <w:rPr>
          <w:rFonts w:ascii="Arial" w:hAnsi="Arial"/>
        </w:rPr>
        <w:t xml:space="preserve"> Exhibits (</w:t>
      </w:r>
      <w:r w:rsidR="00C87813">
        <w:rPr>
          <w:rFonts w:ascii="Arial" w:hAnsi="Arial"/>
        </w:rPr>
        <w:t>MJS-</w:t>
      </w:r>
      <w:r w:rsidR="003112A3">
        <w:rPr>
          <w:rFonts w:ascii="Arial" w:hAnsi="Arial"/>
        </w:rPr>
        <w:t>13,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 w:rsidR="003112A3">
        <w:rPr>
          <w:rFonts w:ascii="Arial" w:hAnsi="Arial"/>
        </w:rPr>
        <w:t>14,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 w:rsidR="003112A3">
        <w:rPr>
          <w:rFonts w:ascii="Arial" w:hAnsi="Arial"/>
        </w:rPr>
        <w:t>15,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 w:rsidR="00C05F79">
        <w:rPr>
          <w:rFonts w:ascii="Arial" w:hAnsi="Arial"/>
        </w:rPr>
        <w:t xml:space="preserve">16, </w:t>
      </w:r>
      <w:r w:rsidR="00C87813">
        <w:rPr>
          <w:rFonts w:ascii="Arial" w:hAnsi="Arial"/>
        </w:rPr>
        <w:t>MJS-</w:t>
      </w:r>
      <w:r w:rsidR="00C05F79">
        <w:rPr>
          <w:rFonts w:ascii="Arial" w:hAnsi="Arial"/>
        </w:rPr>
        <w:t xml:space="preserve">17 and </w:t>
      </w:r>
      <w:r w:rsidR="00C87813">
        <w:rPr>
          <w:rFonts w:ascii="Arial" w:hAnsi="Arial"/>
        </w:rPr>
        <w:t>MJS-</w:t>
      </w:r>
      <w:r w:rsidR="00C05F79">
        <w:rPr>
          <w:rFonts w:ascii="Arial" w:hAnsi="Arial"/>
        </w:rPr>
        <w:t>20</w:t>
      </w:r>
      <w:r w:rsidR="003112A3">
        <w:rPr>
          <w:rFonts w:ascii="Arial" w:hAnsi="Arial"/>
        </w:rPr>
        <w:t>)</w:t>
      </w:r>
      <w:r w:rsidR="004E4D14">
        <w:rPr>
          <w:rFonts w:ascii="Arial" w:hAnsi="Arial"/>
        </w:rPr>
        <w:t xml:space="preserve"> with exhibits linked to each other </w:t>
      </w:r>
      <w:r>
        <w:rPr>
          <w:rFonts w:ascii="Arial" w:hAnsi="Arial"/>
        </w:rPr>
        <w:t xml:space="preserve">and formulas </w:t>
      </w:r>
      <w:r w:rsidR="004E4D14">
        <w:rPr>
          <w:rFonts w:ascii="Arial" w:hAnsi="Arial"/>
        </w:rPr>
        <w:t>intact</w:t>
      </w:r>
      <w:r w:rsidR="003112A3">
        <w:rPr>
          <w:rFonts w:ascii="Arial" w:hAnsi="Arial"/>
        </w:rPr>
        <w:t xml:space="preserve">. </w:t>
      </w:r>
      <w:r w:rsidR="0097206F">
        <w:rPr>
          <w:rFonts w:ascii="Arial" w:hAnsi="Arial"/>
        </w:rPr>
        <w:t xml:space="preserve"> </w:t>
      </w:r>
      <w:r w:rsidR="00DB143F">
        <w:rPr>
          <w:rFonts w:ascii="Arial" w:hAnsi="Arial"/>
        </w:rPr>
        <w:t>As a policy</w:t>
      </w:r>
      <w:r w:rsidR="00631578">
        <w:rPr>
          <w:rFonts w:ascii="Arial" w:hAnsi="Arial"/>
        </w:rPr>
        <w:t>,</w:t>
      </w:r>
      <w:r w:rsidR="00DB143F">
        <w:rPr>
          <w:rFonts w:ascii="Arial" w:hAnsi="Arial"/>
        </w:rPr>
        <w:t xml:space="preserve"> external links </w:t>
      </w:r>
      <w:r w:rsidR="00AE4955">
        <w:rPr>
          <w:rFonts w:ascii="Arial" w:hAnsi="Arial"/>
        </w:rPr>
        <w:t xml:space="preserve">are not created </w:t>
      </w:r>
      <w:r w:rsidR="00DB143F">
        <w:rPr>
          <w:rFonts w:ascii="Arial" w:hAnsi="Arial"/>
        </w:rPr>
        <w:t xml:space="preserve">in departmental </w:t>
      </w:r>
      <w:r w:rsidR="00C87813">
        <w:rPr>
          <w:rFonts w:ascii="Arial" w:hAnsi="Arial"/>
        </w:rPr>
        <w:t>files;</w:t>
      </w:r>
      <w:r w:rsidR="00B87ABB">
        <w:rPr>
          <w:rFonts w:ascii="Arial" w:hAnsi="Arial"/>
        </w:rPr>
        <w:t xml:space="preserve"> rather</w:t>
      </w:r>
      <w:r w:rsidR="00C87813">
        <w:rPr>
          <w:rFonts w:ascii="Arial" w:hAnsi="Arial"/>
        </w:rPr>
        <w:t>,</w:t>
      </w:r>
      <w:r w:rsidR="00B87ABB">
        <w:rPr>
          <w:rFonts w:ascii="Arial" w:hAnsi="Arial"/>
        </w:rPr>
        <w:t xml:space="preserve"> amounts are hard</w:t>
      </w:r>
      <w:r w:rsidR="00C87813">
        <w:rPr>
          <w:rFonts w:ascii="Arial" w:hAnsi="Arial"/>
        </w:rPr>
        <w:t>-</w:t>
      </w:r>
      <w:r w:rsidR="00B87ABB">
        <w:rPr>
          <w:rFonts w:ascii="Arial" w:hAnsi="Arial"/>
        </w:rPr>
        <w:t>coded to prevent the creation of external links</w:t>
      </w:r>
      <w:r w:rsidR="00DB143F">
        <w:rPr>
          <w:rFonts w:ascii="Arial" w:hAnsi="Arial"/>
        </w:rPr>
        <w:t xml:space="preserve">. </w:t>
      </w:r>
      <w:r w:rsidR="00631578">
        <w:rPr>
          <w:rFonts w:ascii="Arial" w:hAnsi="Arial"/>
        </w:rPr>
        <w:t xml:space="preserve"> </w:t>
      </w:r>
      <w:r w:rsidR="00DB143F">
        <w:rPr>
          <w:rFonts w:ascii="Arial" w:hAnsi="Arial"/>
        </w:rPr>
        <w:t>Therefore</w:t>
      </w:r>
      <w:r w:rsidR="00631578">
        <w:rPr>
          <w:rFonts w:ascii="Arial" w:hAnsi="Arial"/>
        </w:rPr>
        <w:t>,</w:t>
      </w:r>
      <w:r w:rsidR="00DB143F">
        <w:rPr>
          <w:rFonts w:ascii="Arial" w:hAnsi="Arial"/>
        </w:rPr>
        <w:t xml:space="preserve"> external links </w:t>
      </w:r>
      <w:r w:rsidR="00AE4955">
        <w:rPr>
          <w:rFonts w:ascii="Arial" w:hAnsi="Arial"/>
        </w:rPr>
        <w:t>do not exist and</w:t>
      </w:r>
      <w:r w:rsidR="00DB143F">
        <w:rPr>
          <w:rFonts w:ascii="Arial" w:hAnsi="Arial"/>
        </w:rPr>
        <w:t xml:space="preserve"> </w:t>
      </w:r>
      <w:r w:rsidR="00AE4955">
        <w:rPr>
          <w:rFonts w:ascii="Arial" w:hAnsi="Arial"/>
        </w:rPr>
        <w:t>can</w:t>
      </w:r>
      <w:r w:rsidR="00DB143F">
        <w:rPr>
          <w:rFonts w:ascii="Arial" w:hAnsi="Arial"/>
        </w:rPr>
        <w:t xml:space="preserve">not be provided in </w:t>
      </w:r>
      <w:r w:rsidR="00AE4955">
        <w:rPr>
          <w:rFonts w:ascii="Arial" w:hAnsi="Arial"/>
        </w:rPr>
        <w:t>response</w:t>
      </w:r>
      <w:r w:rsidR="00C87813">
        <w:rPr>
          <w:rFonts w:ascii="Arial" w:hAnsi="Arial"/>
        </w:rPr>
        <w:t xml:space="preserve"> to Bench Request No. 002</w:t>
      </w:r>
      <w:r w:rsidR="00DB143F">
        <w:rPr>
          <w:rFonts w:ascii="Arial" w:hAnsi="Arial"/>
        </w:rPr>
        <w:t xml:space="preserve">. </w:t>
      </w:r>
      <w:r w:rsidR="00631578">
        <w:rPr>
          <w:rFonts w:ascii="Arial" w:hAnsi="Arial"/>
        </w:rPr>
        <w:t xml:space="preserve"> </w:t>
      </w:r>
      <w:r w:rsidR="00C87813">
        <w:rPr>
          <w:rFonts w:ascii="Arial" w:hAnsi="Arial"/>
        </w:rPr>
        <w:t>For</w:t>
      </w:r>
      <w:r w:rsidR="00DB143F">
        <w:rPr>
          <w:rFonts w:ascii="Arial" w:hAnsi="Arial"/>
        </w:rPr>
        <w:t xml:space="preserve"> </w:t>
      </w:r>
      <w:r w:rsidR="007C1609">
        <w:rPr>
          <w:rFonts w:ascii="Arial" w:hAnsi="Arial"/>
        </w:rPr>
        <w:t xml:space="preserve">example, </w:t>
      </w:r>
      <w:r w:rsidR="00AE4955">
        <w:rPr>
          <w:rFonts w:ascii="Arial" w:hAnsi="Arial"/>
        </w:rPr>
        <w:t>external links</w:t>
      </w:r>
      <w:r w:rsidR="00DB143F">
        <w:rPr>
          <w:rFonts w:ascii="Arial" w:hAnsi="Arial"/>
        </w:rPr>
        <w:t xml:space="preserve"> do not </w:t>
      </w:r>
      <w:r w:rsidR="00AE4955">
        <w:rPr>
          <w:rFonts w:ascii="Arial" w:hAnsi="Arial"/>
        </w:rPr>
        <w:t>exist from the test year amounts in the electronic file supporting JHS-16 Summary page to the</w:t>
      </w:r>
      <w:r w:rsidR="00DB143F">
        <w:rPr>
          <w:rFonts w:ascii="Arial" w:hAnsi="Arial"/>
        </w:rPr>
        <w:t xml:space="preserve"> Income Statement </w:t>
      </w:r>
      <w:r w:rsidR="00AE4955">
        <w:rPr>
          <w:rFonts w:ascii="Arial" w:hAnsi="Arial"/>
        </w:rPr>
        <w:t xml:space="preserve">and Ratebase </w:t>
      </w:r>
      <w:r w:rsidR="00DB143F">
        <w:rPr>
          <w:rFonts w:ascii="Arial" w:hAnsi="Arial"/>
        </w:rPr>
        <w:t>file</w:t>
      </w:r>
      <w:r w:rsidR="00AE4955">
        <w:rPr>
          <w:rFonts w:ascii="Arial" w:hAnsi="Arial"/>
        </w:rPr>
        <w:t>s</w:t>
      </w:r>
      <w:r w:rsidR="00DB143F">
        <w:rPr>
          <w:rFonts w:ascii="Arial" w:hAnsi="Arial"/>
        </w:rPr>
        <w:t xml:space="preserve"> </w:t>
      </w:r>
      <w:r w:rsidR="00AE4955">
        <w:rPr>
          <w:rFonts w:ascii="Arial" w:hAnsi="Arial"/>
        </w:rPr>
        <w:t>that support</w:t>
      </w:r>
      <w:r w:rsidR="00DB143F">
        <w:rPr>
          <w:rFonts w:ascii="Arial" w:hAnsi="Arial"/>
        </w:rPr>
        <w:t xml:space="preserve"> JHS-15.</w:t>
      </w:r>
      <w:r w:rsidR="0097206F">
        <w:rPr>
          <w:rFonts w:ascii="Arial" w:hAnsi="Arial"/>
        </w:rPr>
        <w:t xml:space="preserve"> </w:t>
      </w:r>
      <w:r w:rsidR="00631578">
        <w:rPr>
          <w:rFonts w:ascii="Arial" w:hAnsi="Arial"/>
        </w:rPr>
        <w:t xml:space="preserve"> </w:t>
      </w:r>
      <w:r w:rsidR="00C87813">
        <w:rPr>
          <w:rFonts w:ascii="Arial" w:hAnsi="Arial"/>
        </w:rPr>
        <w:t>Due to their size and format, a</w:t>
      </w:r>
      <w:r w:rsidR="00631578">
        <w:rPr>
          <w:rFonts w:ascii="Arial" w:hAnsi="Arial"/>
        </w:rPr>
        <w:t xml:space="preserve">ll </w:t>
      </w:r>
      <w:r w:rsidR="00C87813">
        <w:rPr>
          <w:rFonts w:ascii="Arial" w:hAnsi="Arial"/>
        </w:rPr>
        <w:t>a</w:t>
      </w:r>
      <w:r w:rsidR="00631578">
        <w:rPr>
          <w:rFonts w:ascii="Arial" w:hAnsi="Arial"/>
        </w:rPr>
        <w:t>ttachments</w:t>
      </w:r>
      <w:r w:rsidR="00C87813">
        <w:rPr>
          <w:rFonts w:ascii="Arial" w:hAnsi="Arial"/>
        </w:rPr>
        <w:t xml:space="preserve"> to Bench Request No. 002 </w:t>
      </w:r>
      <w:r w:rsidR="00631578">
        <w:rPr>
          <w:rFonts w:ascii="Arial" w:hAnsi="Arial"/>
        </w:rPr>
        <w:t>are provided in electronic format only.</w:t>
      </w:r>
    </w:p>
    <w:p w:rsidR="00A12FD2" w:rsidRDefault="00A12FD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A12FD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Attached as Attachment A</w:t>
      </w:r>
      <w:r w:rsidR="00631578">
        <w:rPr>
          <w:rFonts w:ascii="Arial" w:hAnsi="Arial"/>
        </w:rPr>
        <w:t xml:space="preserve"> 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>2, please find</w:t>
      </w:r>
      <w:r>
        <w:rPr>
          <w:rFonts w:ascii="Arial" w:hAnsi="Arial"/>
        </w:rPr>
        <w:t xml:space="preserve"> </w:t>
      </w:r>
      <w:r w:rsidR="00C87813">
        <w:rPr>
          <w:rFonts w:ascii="Arial" w:hAnsi="Arial"/>
        </w:rPr>
        <w:t>an MS Excel file, “</w:t>
      </w:r>
      <w:r>
        <w:rPr>
          <w:rFonts w:ascii="Arial" w:hAnsi="Arial"/>
        </w:rPr>
        <w:t>15.01 &amp; 13.01 Income Statement</w:t>
      </w:r>
      <w:r w:rsidR="00C87813">
        <w:rPr>
          <w:rFonts w:ascii="Arial" w:hAnsi="Arial"/>
        </w:rPr>
        <w:t>”,</w:t>
      </w:r>
      <w:r w:rsidR="00631578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which supports JHS-15 and MJS-13 Income Statement pages. 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A12FD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Attached as Attachment B</w:t>
      </w:r>
      <w:r w:rsidR="00FF14CF">
        <w:rPr>
          <w:rFonts w:ascii="Arial" w:hAnsi="Arial"/>
        </w:rPr>
        <w:t xml:space="preserve">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>
        <w:rPr>
          <w:rFonts w:ascii="Arial" w:hAnsi="Arial"/>
        </w:rPr>
        <w:t xml:space="preserve">15.01 &amp; 13.01 </w:t>
      </w:r>
      <w:r w:rsidR="00FF14CF">
        <w:rPr>
          <w:rFonts w:ascii="Arial" w:hAnsi="Arial"/>
        </w:rPr>
        <w:t>Balance Sheet</w:t>
      </w:r>
      <w:r w:rsidR="00C87813">
        <w:rPr>
          <w:rFonts w:ascii="Arial" w:hAnsi="Arial"/>
        </w:rPr>
        <w:t xml:space="preserve">”, </w:t>
      </w:r>
      <w:r>
        <w:rPr>
          <w:rFonts w:ascii="Arial" w:hAnsi="Arial"/>
        </w:rPr>
        <w:t xml:space="preserve">which supports JHS-15 and MJS-13 Balance Sheet pages.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97206F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</w:t>
      </w:r>
      <w:r w:rsidR="00C05F79">
        <w:rPr>
          <w:rFonts w:ascii="Arial" w:hAnsi="Arial"/>
        </w:rPr>
        <w:t xml:space="preserve">Attachment </w:t>
      </w:r>
      <w:r w:rsidR="00A12FD2">
        <w:rPr>
          <w:rFonts w:ascii="Arial" w:hAnsi="Arial"/>
        </w:rPr>
        <w:t>C</w:t>
      </w:r>
      <w:r>
        <w:rPr>
          <w:rFonts w:ascii="Arial" w:hAnsi="Arial"/>
        </w:rPr>
        <w:t xml:space="preserve">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 xml:space="preserve">please find an MS Excel file, “Rate Base and WC”, </w:t>
      </w:r>
      <w:r>
        <w:rPr>
          <w:rFonts w:ascii="Arial" w:hAnsi="Arial"/>
        </w:rPr>
        <w:t>which support</w:t>
      </w:r>
      <w:r w:rsidR="004B169C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C87813">
        <w:rPr>
          <w:rFonts w:ascii="Arial" w:hAnsi="Arial"/>
        </w:rPr>
        <w:t>Exhibit Nos.</w:t>
      </w:r>
      <w:r w:rsidR="00052066">
        <w:rPr>
          <w:rFonts w:ascii="Arial" w:hAnsi="Arial"/>
        </w:rPr>
        <w:t xml:space="preserve"> </w:t>
      </w:r>
      <w:r>
        <w:rPr>
          <w:rFonts w:ascii="Arial" w:hAnsi="Arial"/>
        </w:rPr>
        <w:t>JHS-15 and MJS-13.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97206F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lastRenderedPageBreak/>
        <w:t xml:space="preserve">Attached as Attachment </w:t>
      </w:r>
      <w:r w:rsidR="00A12FD2">
        <w:rPr>
          <w:rFonts w:ascii="Arial" w:hAnsi="Arial"/>
        </w:rPr>
        <w:t>D</w:t>
      </w:r>
      <w:r>
        <w:rPr>
          <w:rFonts w:ascii="Arial" w:hAnsi="Arial"/>
        </w:rPr>
        <w:t xml:space="preserve">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>
        <w:rPr>
          <w:rFonts w:ascii="Arial" w:hAnsi="Arial"/>
        </w:rPr>
        <w:t>Electric Model</w:t>
      </w:r>
      <w:r w:rsidR="00C87813">
        <w:rPr>
          <w:rFonts w:ascii="Arial" w:hAnsi="Arial"/>
        </w:rPr>
        <w:t>”,</w:t>
      </w:r>
      <w:r>
        <w:rPr>
          <w:rFonts w:ascii="Arial" w:hAnsi="Arial"/>
        </w:rPr>
        <w:t xml:space="preserve"> which support</w:t>
      </w:r>
      <w:r w:rsidR="004B169C">
        <w:rPr>
          <w:rFonts w:ascii="Arial" w:hAnsi="Arial"/>
        </w:rPr>
        <w:t>s</w:t>
      </w:r>
      <w:r w:rsidR="00C87813">
        <w:rPr>
          <w:rFonts w:ascii="Arial" w:hAnsi="Arial"/>
        </w:rPr>
        <w:t xml:space="preserve"> Exhibit Nos. </w:t>
      </w:r>
      <w:r w:rsidR="00052066">
        <w:rPr>
          <w:rFonts w:ascii="Arial" w:hAnsi="Arial"/>
        </w:rPr>
        <w:t>JHS</w:t>
      </w:r>
      <w:r>
        <w:rPr>
          <w:rFonts w:ascii="Arial" w:hAnsi="Arial"/>
        </w:rPr>
        <w:t>-16,</w:t>
      </w:r>
      <w:r w:rsidR="00052066">
        <w:rPr>
          <w:rFonts w:ascii="Arial" w:hAnsi="Arial"/>
        </w:rPr>
        <w:t xml:space="preserve"> </w:t>
      </w:r>
      <w:r w:rsidR="00631578">
        <w:rPr>
          <w:rFonts w:ascii="Arial" w:hAnsi="Arial"/>
        </w:rPr>
        <w:t>JHS-17, JHS-18, JHS</w:t>
      </w:r>
      <w:r w:rsidR="00631578">
        <w:rPr>
          <w:rFonts w:ascii="Arial" w:hAnsi="Arial"/>
        </w:rPr>
        <w:noBreakHyphen/>
      </w:r>
      <w:r>
        <w:rPr>
          <w:rFonts w:ascii="Arial" w:hAnsi="Arial"/>
        </w:rPr>
        <w:t>19 and JHS-20</w:t>
      </w:r>
      <w:r w:rsidR="00C87813">
        <w:rPr>
          <w:rFonts w:ascii="Arial" w:hAnsi="Arial"/>
        </w:rPr>
        <w:t>,</w:t>
      </w:r>
      <w:r w:rsidR="00DB143F">
        <w:rPr>
          <w:rFonts w:ascii="Arial" w:hAnsi="Arial"/>
        </w:rPr>
        <w:t xml:space="preserve"> except for Exhibit D</w:t>
      </w:r>
      <w:r w:rsidR="00C87813">
        <w:rPr>
          <w:rFonts w:ascii="Arial" w:hAnsi="Arial"/>
        </w:rPr>
        <w:t>,</w:t>
      </w:r>
      <w:r w:rsidR="00DB143F">
        <w:rPr>
          <w:rFonts w:ascii="Arial" w:hAnsi="Arial"/>
        </w:rPr>
        <w:t xml:space="preserve"> which is part of JHS-19</w:t>
      </w:r>
      <w:r>
        <w:rPr>
          <w:rFonts w:ascii="Arial" w:hAnsi="Arial"/>
        </w:rPr>
        <w:t xml:space="preserve">.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DB143F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Attachment E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 w:rsidR="00631578">
        <w:rPr>
          <w:rFonts w:ascii="Arial" w:hAnsi="Arial"/>
        </w:rPr>
        <w:t>JHS-19 Exhibit D</w:t>
      </w:r>
      <w:r w:rsidR="00C87813">
        <w:rPr>
          <w:rFonts w:ascii="Arial" w:hAnsi="Arial"/>
        </w:rPr>
        <w:t>”,</w:t>
      </w:r>
      <w:r>
        <w:rPr>
          <w:rFonts w:ascii="Arial" w:hAnsi="Arial"/>
        </w:rPr>
        <w:t xml:space="preserve"> which supports Exhibit </w:t>
      </w:r>
      <w:r w:rsidR="00C87813">
        <w:rPr>
          <w:rFonts w:ascii="Arial" w:hAnsi="Arial"/>
        </w:rPr>
        <w:t xml:space="preserve">No. </w:t>
      </w:r>
      <w:r>
        <w:rPr>
          <w:rFonts w:ascii="Arial" w:hAnsi="Arial"/>
        </w:rPr>
        <w:t xml:space="preserve">JHS-19 Exhibit D.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97206F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Attachment </w:t>
      </w:r>
      <w:r w:rsidR="008C3002">
        <w:rPr>
          <w:rFonts w:ascii="Arial" w:hAnsi="Arial"/>
        </w:rPr>
        <w:t xml:space="preserve">F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 w:rsidR="00631578">
        <w:rPr>
          <w:rFonts w:ascii="Arial" w:hAnsi="Arial"/>
        </w:rPr>
        <w:t>Conservation</w:t>
      </w:r>
      <w:r w:rsidR="00C87813">
        <w:rPr>
          <w:rFonts w:ascii="Arial" w:hAnsi="Arial"/>
        </w:rPr>
        <w:t xml:space="preserve">”, which </w:t>
      </w:r>
      <w:r w:rsidR="00052066">
        <w:rPr>
          <w:rFonts w:ascii="Arial" w:hAnsi="Arial"/>
        </w:rPr>
        <w:t>support</w:t>
      </w:r>
      <w:r w:rsidR="004B169C">
        <w:rPr>
          <w:rFonts w:ascii="Arial" w:hAnsi="Arial"/>
        </w:rPr>
        <w:t>s</w:t>
      </w:r>
      <w:r w:rsidR="00052066">
        <w:rPr>
          <w:rFonts w:ascii="Arial" w:hAnsi="Arial"/>
        </w:rPr>
        <w:t xml:space="preserve"> Exhibit </w:t>
      </w:r>
      <w:r w:rsidR="00C87813">
        <w:rPr>
          <w:rFonts w:ascii="Arial" w:hAnsi="Arial"/>
        </w:rPr>
        <w:t xml:space="preserve">No. </w:t>
      </w:r>
      <w:r w:rsidR="00052066">
        <w:rPr>
          <w:rFonts w:ascii="Arial" w:hAnsi="Arial"/>
        </w:rPr>
        <w:t xml:space="preserve">JHS-23.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0520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</w:t>
      </w:r>
      <w:r w:rsidR="0097206F">
        <w:rPr>
          <w:rFonts w:ascii="Arial" w:hAnsi="Arial"/>
        </w:rPr>
        <w:t xml:space="preserve">Attachment </w:t>
      </w:r>
      <w:r w:rsidR="008C3002">
        <w:rPr>
          <w:rFonts w:ascii="Arial" w:hAnsi="Arial"/>
        </w:rPr>
        <w:t xml:space="preserve">G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 w:rsidR="0097206F">
        <w:rPr>
          <w:rFonts w:ascii="Arial" w:hAnsi="Arial"/>
        </w:rPr>
        <w:t>PCA</w:t>
      </w:r>
      <w:r w:rsidR="00C87813">
        <w:rPr>
          <w:rFonts w:ascii="Arial" w:hAnsi="Arial"/>
        </w:rPr>
        <w:t>”, which</w:t>
      </w:r>
      <w:r w:rsidR="00C05F79">
        <w:rPr>
          <w:rFonts w:ascii="Arial" w:hAnsi="Arial"/>
        </w:rPr>
        <w:t xml:space="preserve"> support</w:t>
      </w:r>
      <w:r w:rsidR="004B169C">
        <w:rPr>
          <w:rFonts w:ascii="Arial" w:hAnsi="Arial"/>
        </w:rPr>
        <w:t>s</w:t>
      </w:r>
      <w:r>
        <w:rPr>
          <w:rFonts w:ascii="Arial" w:hAnsi="Arial"/>
        </w:rPr>
        <w:t xml:space="preserve"> Exhibit </w:t>
      </w:r>
      <w:r w:rsidR="00C87813">
        <w:rPr>
          <w:rFonts w:ascii="Arial" w:hAnsi="Arial"/>
        </w:rPr>
        <w:t xml:space="preserve">No. </w:t>
      </w:r>
      <w:r>
        <w:rPr>
          <w:rFonts w:ascii="Arial" w:hAnsi="Arial"/>
        </w:rPr>
        <w:t xml:space="preserve">JHS-24.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0520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Attached as Attachment</w:t>
      </w:r>
      <w:r w:rsidR="0097206F">
        <w:rPr>
          <w:rFonts w:ascii="Arial" w:hAnsi="Arial"/>
        </w:rPr>
        <w:t xml:space="preserve"> </w:t>
      </w:r>
      <w:r w:rsidR="008C3002">
        <w:rPr>
          <w:rFonts w:ascii="Arial" w:hAnsi="Arial"/>
        </w:rPr>
        <w:t xml:space="preserve">H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 w:rsidR="0097206F">
        <w:rPr>
          <w:rFonts w:ascii="Arial" w:hAnsi="Arial"/>
        </w:rPr>
        <w:t>Gas Model</w:t>
      </w:r>
      <w:r w:rsidR="00C87813">
        <w:rPr>
          <w:rFonts w:ascii="Arial" w:hAnsi="Arial"/>
        </w:rPr>
        <w:t>”, which</w:t>
      </w:r>
      <w:r>
        <w:rPr>
          <w:rFonts w:ascii="Arial" w:hAnsi="Arial"/>
        </w:rPr>
        <w:t xml:space="preserve"> support</w:t>
      </w:r>
      <w:r w:rsidR="004B169C">
        <w:rPr>
          <w:rFonts w:ascii="Arial" w:hAnsi="Arial"/>
        </w:rPr>
        <w:t>s</w:t>
      </w:r>
      <w:r w:rsidR="00C87813">
        <w:rPr>
          <w:rFonts w:ascii="Arial" w:hAnsi="Arial"/>
        </w:rPr>
        <w:t xml:space="preserve"> Exhibit Nos. </w:t>
      </w:r>
      <w:r>
        <w:rPr>
          <w:rFonts w:ascii="Arial" w:hAnsi="Arial"/>
        </w:rPr>
        <w:t>MJS-14, MJS-15, MJS-16</w:t>
      </w:r>
      <w:r w:rsidR="004B169C">
        <w:rPr>
          <w:rFonts w:ascii="Arial" w:hAnsi="Arial"/>
        </w:rPr>
        <w:t xml:space="preserve"> and MJS</w:t>
      </w:r>
      <w:r>
        <w:rPr>
          <w:rFonts w:ascii="Arial" w:hAnsi="Arial"/>
        </w:rPr>
        <w:t>-17.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31578" w:rsidRDefault="000520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Attached as Attachment </w:t>
      </w:r>
      <w:r w:rsidR="008C3002">
        <w:rPr>
          <w:rFonts w:ascii="Arial" w:hAnsi="Arial"/>
        </w:rPr>
        <w:t xml:space="preserve">I </w:t>
      </w:r>
      <w:r w:rsidR="00631578">
        <w:rPr>
          <w:rFonts w:ascii="Arial" w:hAnsi="Arial"/>
        </w:rPr>
        <w:t xml:space="preserve">to PSE’s Response to Bench Request No. </w:t>
      </w:r>
      <w:r w:rsidR="00C87813">
        <w:rPr>
          <w:rFonts w:ascii="Arial" w:hAnsi="Arial"/>
        </w:rPr>
        <w:t>00</w:t>
      </w:r>
      <w:r w:rsidR="00631578">
        <w:rPr>
          <w:rFonts w:ascii="Arial" w:hAnsi="Arial"/>
        </w:rPr>
        <w:t xml:space="preserve">2, </w:t>
      </w:r>
      <w:r w:rsidR="00C87813">
        <w:rPr>
          <w:rFonts w:ascii="Arial" w:hAnsi="Arial"/>
        </w:rPr>
        <w:t>please find an MS Excel file, “</w:t>
      </w:r>
      <w:r w:rsidR="0097206F">
        <w:rPr>
          <w:rFonts w:ascii="Arial" w:hAnsi="Arial"/>
        </w:rPr>
        <w:t>Adj. 16.25 &amp; 14.18 Wage Increase</w:t>
      </w:r>
      <w:r w:rsidR="00C87813">
        <w:rPr>
          <w:rFonts w:ascii="Arial" w:hAnsi="Arial"/>
        </w:rPr>
        <w:t>”, which</w:t>
      </w:r>
      <w:r>
        <w:rPr>
          <w:rFonts w:ascii="Arial" w:hAnsi="Arial"/>
        </w:rPr>
        <w:t xml:space="preserve"> support</w:t>
      </w:r>
      <w:r w:rsidR="004B169C">
        <w:rPr>
          <w:rFonts w:ascii="Arial" w:hAnsi="Arial"/>
        </w:rPr>
        <w:t xml:space="preserve">s </w:t>
      </w:r>
      <w:r>
        <w:rPr>
          <w:rFonts w:ascii="Arial" w:hAnsi="Arial"/>
        </w:rPr>
        <w:t xml:space="preserve">Exhibit </w:t>
      </w:r>
      <w:r w:rsidR="00C87813">
        <w:rPr>
          <w:rFonts w:ascii="Arial" w:hAnsi="Arial"/>
        </w:rPr>
        <w:t xml:space="preserve">No. </w:t>
      </w:r>
      <w:r>
        <w:rPr>
          <w:rFonts w:ascii="Arial" w:hAnsi="Arial"/>
        </w:rPr>
        <w:t>MJS-20</w:t>
      </w:r>
      <w:r w:rsidR="0097206F">
        <w:rPr>
          <w:rFonts w:ascii="Arial" w:hAnsi="Arial"/>
        </w:rPr>
        <w:t xml:space="preserve">.  </w:t>
      </w:r>
    </w:p>
    <w:p w:rsidR="00631578" w:rsidRDefault="0063157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052066" w:rsidRDefault="00DF144E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Referring to </w:t>
      </w:r>
      <w:r w:rsidR="00AE4955">
        <w:rPr>
          <w:rFonts w:ascii="Arial" w:hAnsi="Arial"/>
        </w:rPr>
        <w:t xml:space="preserve">the </w:t>
      </w:r>
      <w:r w:rsidR="00F07D24">
        <w:rPr>
          <w:rFonts w:ascii="Arial" w:hAnsi="Arial"/>
        </w:rPr>
        <w:t>specific</w:t>
      </w:r>
      <w:r>
        <w:rPr>
          <w:rFonts w:ascii="Arial" w:hAnsi="Arial"/>
        </w:rPr>
        <w:t xml:space="preserve"> example </w:t>
      </w:r>
      <w:r w:rsidR="00AE4955">
        <w:rPr>
          <w:rFonts w:ascii="Arial" w:hAnsi="Arial"/>
        </w:rPr>
        <w:t xml:space="preserve">included in </w:t>
      </w:r>
      <w:r w:rsidR="00C87813">
        <w:rPr>
          <w:rFonts w:ascii="Arial" w:hAnsi="Arial"/>
        </w:rPr>
        <w:t>Bench Request No. 002</w:t>
      </w:r>
      <w:r w:rsidR="007C1609">
        <w:rPr>
          <w:rFonts w:ascii="Arial" w:hAnsi="Arial"/>
        </w:rPr>
        <w:t>,</w:t>
      </w:r>
      <w:r>
        <w:rPr>
          <w:rFonts w:ascii="Arial" w:hAnsi="Arial"/>
        </w:rPr>
        <w:t xml:space="preserve"> to verify that </w:t>
      </w:r>
      <w:r w:rsidR="00AE4955">
        <w:rPr>
          <w:rFonts w:ascii="Arial" w:hAnsi="Arial"/>
        </w:rPr>
        <w:t xml:space="preserve">all assets and liabilities included in </w:t>
      </w:r>
      <w:r w:rsidR="007C1609">
        <w:rPr>
          <w:rFonts w:ascii="Arial" w:hAnsi="Arial"/>
        </w:rPr>
        <w:t xml:space="preserve">Attachment B Balance Sheet, tab JHS 15.02 </w:t>
      </w:r>
      <w:r w:rsidR="00AE4955">
        <w:rPr>
          <w:rFonts w:ascii="Arial" w:hAnsi="Arial"/>
        </w:rPr>
        <w:t>are included</w:t>
      </w:r>
      <w:r w:rsidR="00C87813">
        <w:rPr>
          <w:rFonts w:ascii="Arial" w:hAnsi="Arial"/>
        </w:rPr>
        <w:t xml:space="preserve"> in total in</w:t>
      </w:r>
      <w:r w:rsidR="007C1609">
        <w:rPr>
          <w:rFonts w:ascii="Arial" w:hAnsi="Arial"/>
        </w:rPr>
        <w:t xml:space="preserve"> Attachment C WC-RB Ratebase, </w:t>
      </w:r>
      <w:r w:rsidR="00AE4955">
        <w:rPr>
          <w:rFonts w:ascii="Arial" w:hAnsi="Arial"/>
        </w:rPr>
        <w:t xml:space="preserve">please see Attachment C, </w:t>
      </w:r>
      <w:r w:rsidR="007C1609">
        <w:rPr>
          <w:rFonts w:ascii="Arial" w:hAnsi="Arial"/>
        </w:rPr>
        <w:t>tab Attachment A</w:t>
      </w:r>
      <w:r w:rsidR="00AE4955">
        <w:rPr>
          <w:rFonts w:ascii="Arial" w:hAnsi="Arial"/>
        </w:rPr>
        <w:t xml:space="preserve"> Page </w:t>
      </w:r>
      <w:r w:rsidR="007C1609">
        <w:rPr>
          <w:rFonts w:ascii="Arial" w:hAnsi="Arial"/>
        </w:rPr>
        <w:t>1</w:t>
      </w:r>
      <w:r w:rsidR="00AE4955">
        <w:rPr>
          <w:rFonts w:ascii="Arial" w:hAnsi="Arial"/>
        </w:rPr>
        <w:t>.</w:t>
      </w:r>
      <w:r w:rsidR="007C1609">
        <w:rPr>
          <w:rFonts w:ascii="Arial" w:hAnsi="Arial"/>
        </w:rPr>
        <w:t xml:space="preserve"> </w:t>
      </w:r>
      <w:r w:rsidR="00AE4955">
        <w:rPr>
          <w:rFonts w:ascii="Arial" w:hAnsi="Arial"/>
        </w:rPr>
        <w:t xml:space="preserve">This tab provides a demonstration </w:t>
      </w:r>
      <w:r w:rsidR="00F07D24">
        <w:rPr>
          <w:rFonts w:ascii="Arial" w:hAnsi="Arial"/>
        </w:rPr>
        <w:t>that 100% of total assets and liabilities included in the balance sheet are included in ratebase and all of the categories of the working capital calculation.</w:t>
      </w:r>
    </w:p>
    <w:p w:rsidR="00B87ABB" w:rsidRDefault="00B87AB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F56C2D" w:rsidRDefault="00F56C2D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The following </w:t>
      </w:r>
      <w:r w:rsidR="004E4D14">
        <w:rPr>
          <w:rFonts w:ascii="Arial" w:hAnsi="Arial"/>
        </w:rPr>
        <w:t>t</w:t>
      </w:r>
      <w:r>
        <w:rPr>
          <w:rFonts w:ascii="Arial" w:hAnsi="Arial"/>
        </w:rPr>
        <w:t>able lists the rebuttal exhibits for John Story (Exhibit</w:t>
      </w:r>
      <w:r w:rsidR="00C87813">
        <w:rPr>
          <w:rFonts w:ascii="Arial" w:hAnsi="Arial"/>
        </w:rPr>
        <w:t xml:space="preserve"> Nos.</w:t>
      </w:r>
      <w:r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 w:rsidR="00DB143F">
        <w:rPr>
          <w:rFonts w:ascii="Arial" w:hAnsi="Arial"/>
        </w:rPr>
        <w:t>15,</w:t>
      </w:r>
      <w:r w:rsidR="00C87813" w:rsidRPr="00C87813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16,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17,</w:t>
      </w:r>
      <w:r w:rsidR="00581FA8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18,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19,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20,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JHS-</w:t>
      </w:r>
      <w:r>
        <w:rPr>
          <w:rFonts w:ascii="Arial" w:hAnsi="Arial"/>
        </w:rPr>
        <w:t>23</w:t>
      </w:r>
      <w:r w:rsidR="00C05F79">
        <w:rPr>
          <w:rFonts w:ascii="Arial" w:hAnsi="Arial"/>
        </w:rPr>
        <w:t xml:space="preserve"> and </w:t>
      </w:r>
      <w:r w:rsidR="00C87813">
        <w:rPr>
          <w:rFonts w:ascii="Arial" w:hAnsi="Arial"/>
        </w:rPr>
        <w:t>JHS-</w:t>
      </w:r>
      <w:r w:rsidR="00631578">
        <w:rPr>
          <w:rFonts w:ascii="Arial" w:hAnsi="Arial"/>
        </w:rPr>
        <w:t>24)</w:t>
      </w:r>
      <w:r w:rsidR="003C34D4">
        <w:rPr>
          <w:rFonts w:ascii="Arial" w:hAnsi="Arial"/>
        </w:rPr>
        <w:t>,</w:t>
      </w:r>
      <w:r w:rsidR="00C87813">
        <w:rPr>
          <w:rFonts w:ascii="Arial" w:hAnsi="Arial"/>
        </w:rPr>
        <w:t xml:space="preserve"> Michael Stranik (Exhibit Nos. MJS-</w:t>
      </w:r>
      <w:r>
        <w:rPr>
          <w:rFonts w:ascii="Arial" w:hAnsi="Arial"/>
        </w:rPr>
        <w:t>13,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>
        <w:rPr>
          <w:rFonts w:ascii="Arial" w:hAnsi="Arial"/>
        </w:rPr>
        <w:t>14,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>
        <w:rPr>
          <w:rFonts w:ascii="Arial" w:hAnsi="Arial"/>
        </w:rPr>
        <w:t>15,</w:t>
      </w:r>
      <w:r w:rsidR="00581FA8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>
        <w:rPr>
          <w:rFonts w:ascii="Arial" w:hAnsi="Arial"/>
        </w:rPr>
        <w:t>16,</w:t>
      </w:r>
      <w:r w:rsidR="00C05F79">
        <w:rPr>
          <w:rFonts w:ascii="Arial" w:hAnsi="Arial"/>
        </w:rPr>
        <w:t xml:space="preserve"> </w:t>
      </w:r>
      <w:r w:rsidR="00C87813">
        <w:rPr>
          <w:rFonts w:ascii="Arial" w:hAnsi="Arial"/>
        </w:rPr>
        <w:t>MJS-</w:t>
      </w:r>
      <w:r>
        <w:rPr>
          <w:rFonts w:ascii="Arial" w:hAnsi="Arial"/>
        </w:rPr>
        <w:t>17</w:t>
      </w:r>
      <w:r w:rsidR="00C05F79">
        <w:rPr>
          <w:rFonts w:ascii="Arial" w:hAnsi="Arial"/>
        </w:rPr>
        <w:t xml:space="preserve"> and </w:t>
      </w:r>
      <w:r w:rsidR="00C87813">
        <w:rPr>
          <w:rFonts w:ascii="Arial" w:hAnsi="Arial"/>
        </w:rPr>
        <w:t>MJS-</w:t>
      </w:r>
      <w:r w:rsidR="00631578">
        <w:rPr>
          <w:rFonts w:ascii="Arial" w:hAnsi="Arial"/>
        </w:rPr>
        <w:t>20)</w:t>
      </w:r>
      <w:r w:rsidR="00417CB6">
        <w:rPr>
          <w:rFonts w:ascii="Arial" w:hAnsi="Arial"/>
        </w:rPr>
        <w:t>,</w:t>
      </w:r>
      <w:r w:rsidR="003C34D4">
        <w:rPr>
          <w:rFonts w:ascii="Arial" w:hAnsi="Arial"/>
        </w:rPr>
        <w:t xml:space="preserve"> the </w:t>
      </w:r>
      <w:r w:rsidR="00417CB6">
        <w:rPr>
          <w:rFonts w:ascii="Arial" w:hAnsi="Arial"/>
        </w:rPr>
        <w:t xml:space="preserve">Attachments </w:t>
      </w:r>
      <w:r w:rsidR="00C87813">
        <w:rPr>
          <w:rFonts w:ascii="Arial" w:hAnsi="Arial"/>
        </w:rPr>
        <w:t xml:space="preserve">provided in PSE’s Response to Bench Request No. 002, </w:t>
      </w:r>
      <w:r w:rsidR="00DB143F">
        <w:rPr>
          <w:rFonts w:ascii="Arial" w:hAnsi="Arial"/>
        </w:rPr>
        <w:t>above</w:t>
      </w:r>
      <w:r w:rsidR="00C87813">
        <w:rPr>
          <w:rFonts w:ascii="Arial" w:hAnsi="Arial"/>
        </w:rPr>
        <w:t>,</w:t>
      </w:r>
      <w:r w:rsidR="00C05F79">
        <w:rPr>
          <w:rFonts w:ascii="Arial" w:hAnsi="Arial"/>
        </w:rPr>
        <w:t xml:space="preserve"> and </w:t>
      </w:r>
      <w:r w:rsidR="00A304A8">
        <w:rPr>
          <w:rFonts w:ascii="Arial" w:hAnsi="Arial"/>
        </w:rPr>
        <w:t>the t</w:t>
      </w:r>
      <w:r w:rsidR="00C05F79">
        <w:rPr>
          <w:rFonts w:ascii="Arial" w:hAnsi="Arial"/>
        </w:rPr>
        <w:t>abs</w:t>
      </w:r>
      <w:r w:rsidR="00A304A8">
        <w:rPr>
          <w:rFonts w:ascii="Arial" w:hAnsi="Arial"/>
        </w:rPr>
        <w:t xml:space="preserve"> </w:t>
      </w:r>
      <w:r w:rsidR="00C87813">
        <w:rPr>
          <w:rFonts w:ascii="Arial" w:hAnsi="Arial"/>
        </w:rPr>
        <w:t>within those A</w:t>
      </w:r>
      <w:r w:rsidR="00DB143F">
        <w:rPr>
          <w:rFonts w:ascii="Arial" w:hAnsi="Arial"/>
        </w:rPr>
        <w:t xml:space="preserve">ttachments </w:t>
      </w:r>
      <w:r w:rsidR="00A304A8">
        <w:rPr>
          <w:rFonts w:ascii="Arial" w:hAnsi="Arial"/>
        </w:rPr>
        <w:t xml:space="preserve">that were the source of each exhibit. </w:t>
      </w:r>
      <w:r w:rsidR="00631578">
        <w:rPr>
          <w:rFonts w:ascii="Arial" w:hAnsi="Arial"/>
        </w:rPr>
        <w:t xml:space="preserve"> </w:t>
      </w:r>
      <w:r w:rsidR="00C87813">
        <w:rPr>
          <w:rFonts w:ascii="Arial" w:hAnsi="Arial"/>
        </w:rPr>
        <w:t>Please note that</w:t>
      </w:r>
      <w:r w:rsidR="00DF144E">
        <w:rPr>
          <w:rFonts w:ascii="Arial" w:hAnsi="Arial"/>
        </w:rPr>
        <w:t xml:space="preserve"> to navigate within the </w:t>
      </w:r>
      <w:r w:rsidR="00C87813">
        <w:rPr>
          <w:rFonts w:ascii="Arial" w:hAnsi="Arial"/>
        </w:rPr>
        <w:t xml:space="preserve">attached </w:t>
      </w:r>
      <w:r w:rsidR="00DF144E">
        <w:rPr>
          <w:rFonts w:ascii="Arial" w:hAnsi="Arial"/>
        </w:rPr>
        <w:t>files</w:t>
      </w:r>
      <w:r w:rsidR="007C1609">
        <w:rPr>
          <w:rFonts w:ascii="Arial" w:hAnsi="Arial"/>
        </w:rPr>
        <w:t>,</w:t>
      </w:r>
      <w:r w:rsidR="00DF144E">
        <w:rPr>
          <w:rFonts w:ascii="Arial" w:hAnsi="Arial"/>
        </w:rPr>
        <w:t xml:space="preserve"> PSE has named various ranges</w:t>
      </w:r>
      <w:r w:rsidR="00C87813">
        <w:rPr>
          <w:rFonts w:ascii="Arial" w:hAnsi="Arial"/>
        </w:rPr>
        <w:t>,</w:t>
      </w:r>
      <w:r w:rsidR="00DF144E">
        <w:rPr>
          <w:rFonts w:ascii="Arial" w:hAnsi="Arial"/>
        </w:rPr>
        <w:t xml:space="preserve"> which make</w:t>
      </w:r>
      <w:r w:rsidR="00B87ABB">
        <w:rPr>
          <w:rFonts w:ascii="Arial" w:hAnsi="Arial"/>
        </w:rPr>
        <w:t>s</w:t>
      </w:r>
      <w:r w:rsidR="00DF144E">
        <w:rPr>
          <w:rFonts w:ascii="Arial" w:hAnsi="Arial"/>
        </w:rPr>
        <w:t xml:space="preserve"> it easier to move around within the file. </w:t>
      </w:r>
      <w:r w:rsidR="00631578">
        <w:rPr>
          <w:rFonts w:ascii="Arial" w:hAnsi="Arial"/>
        </w:rPr>
        <w:t xml:space="preserve"> </w:t>
      </w:r>
      <w:r w:rsidR="00DF144E">
        <w:rPr>
          <w:rFonts w:ascii="Arial" w:hAnsi="Arial"/>
        </w:rPr>
        <w:t>For example</w:t>
      </w:r>
      <w:r w:rsidR="007C1609">
        <w:rPr>
          <w:rFonts w:ascii="Arial" w:hAnsi="Arial"/>
        </w:rPr>
        <w:t xml:space="preserve">, </w:t>
      </w:r>
      <w:r w:rsidR="00DF144E">
        <w:rPr>
          <w:rFonts w:ascii="Arial" w:hAnsi="Arial"/>
        </w:rPr>
        <w:t>when attempting to look up an individual adjustment each adjustment range has been named for convenience</w:t>
      </w:r>
      <w:r w:rsidR="007C1609">
        <w:rPr>
          <w:rFonts w:ascii="Arial" w:hAnsi="Arial"/>
        </w:rPr>
        <w:t xml:space="preserve"> (</w:t>
      </w:r>
      <w:r w:rsidR="00631578">
        <w:rPr>
          <w:rFonts w:ascii="Arial" w:hAnsi="Arial"/>
        </w:rPr>
        <w:t>f</w:t>
      </w:r>
      <w:r w:rsidR="007C1609">
        <w:rPr>
          <w:rFonts w:ascii="Arial" w:hAnsi="Arial"/>
        </w:rPr>
        <w:t xml:space="preserve">or example </w:t>
      </w:r>
      <w:r w:rsidR="00AE4955">
        <w:rPr>
          <w:rFonts w:ascii="Arial" w:hAnsi="Arial"/>
        </w:rPr>
        <w:t xml:space="preserve">“Summary”, </w:t>
      </w:r>
      <w:r w:rsidR="007C1609">
        <w:rPr>
          <w:rFonts w:ascii="Arial" w:hAnsi="Arial"/>
        </w:rPr>
        <w:t>“_16A”, “adj.01”)</w:t>
      </w:r>
      <w:r w:rsidR="00DF144E">
        <w:rPr>
          <w:rFonts w:ascii="Arial" w:hAnsi="Arial"/>
        </w:rPr>
        <w:t>.</w:t>
      </w:r>
    </w:p>
    <w:p w:rsidR="00F56C2D" w:rsidRDefault="00F56C2D" w:rsidP="00F56C2D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F56C2D" w:rsidRDefault="00F56C2D" w:rsidP="00F56C2D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F56C2D" w:rsidRDefault="00F56C2D" w:rsidP="00F56C2D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F56C2D" w:rsidRDefault="00F56C2D" w:rsidP="00F56C2D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F07D87" w:rsidRDefault="00F07D8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F6CA8" w:rsidRDefault="001F6CA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36352" w:rsidRDefault="0017676A" w:rsidP="004112AB">
      <w:pPr>
        <w:pStyle w:val="Title"/>
      </w:pPr>
      <w:r>
        <w:rPr>
          <w:noProof/>
        </w:rPr>
        <w:lastRenderedPageBreak/>
        <w:drawing>
          <wp:inline distT="0" distB="0" distL="0" distR="0">
            <wp:extent cx="5934075" cy="6610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352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13" w:rsidRDefault="00C87813">
      <w:r>
        <w:separator/>
      </w:r>
    </w:p>
  </w:endnote>
  <w:endnote w:type="continuationSeparator" w:id="0">
    <w:p w:rsidR="00C87813" w:rsidRDefault="00C8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AB" w:rsidRDefault="004112AB" w:rsidP="004112AB">
    <w:pPr>
      <w:widowControl w:val="0"/>
      <w:tabs>
        <w:tab w:val="right" w:pos="9360"/>
      </w:tabs>
      <w:rPr>
        <w:rFonts w:ascii="Arial" w:hAnsi="Arial"/>
        <w:sz w:val="20"/>
      </w:rPr>
    </w:pPr>
  </w:p>
  <w:p w:rsidR="004112AB" w:rsidRDefault="004112AB" w:rsidP="004112AB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PSE’s Response to Bench Request No. 002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17676A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4112AB" w:rsidRDefault="004112AB" w:rsidP="004112AB">
    <w:pPr>
      <w:widowControl w:val="0"/>
      <w:tabs>
        <w:tab w:val="left" w:pos="4155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January 5, 2010</w:t>
    </w:r>
  </w:p>
  <w:p w:rsidR="004112AB" w:rsidRPr="00B973B6" w:rsidRDefault="004112AB" w:rsidP="004112AB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 </w:t>
    </w:r>
    <w:r>
      <w:rPr>
        <w:rFonts w:ascii="Arial" w:hAnsi="Arial" w:cs="Arial"/>
        <w:sz w:val="20"/>
        <w:szCs w:val="20"/>
      </w:rPr>
      <w:t>Peter Winne</w:t>
    </w:r>
  </w:p>
  <w:p w:rsidR="004112AB" w:rsidRPr="00B973B6" w:rsidRDefault="004112AB" w:rsidP="004112AB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John H. Story / Michael J. Stranik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13" w:rsidRDefault="00C87813">
      <w:r>
        <w:separator/>
      </w:r>
    </w:p>
  </w:footnote>
  <w:footnote w:type="continuationSeparator" w:id="0">
    <w:p w:rsidR="00C87813" w:rsidRDefault="00C87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803"/>
    <w:multiLevelType w:val="hybridMultilevel"/>
    <w:tmpl w:val="2DE2B358"/>
    <w:lvl w:ilvl="0" w:tplc="29E25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F3710"/>
    <w:multiLevelType w:val="hybridMultilevel"/>
    <w:tmpl w:val="3DA6612A"/>
    <w:lvl w:ilvl="0" w:tplc="228E10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B5A46"/>
    <w:multiLevelType w:val="multilevel"/>
    <w:tmpl w:val="EB3C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469B2"/>
    <w:multiLevelType w:val="hybridMultilevel"/>
    <w:tmpl w:val="D0EC93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552D1E"/>
    <w:multiLevelType w:val="singleLevel"/>
    <w:tmpl w:val="24FC23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5F4759E"/>
    <w:multiLevelType w:val="hybridMultilevel"/>
    <w:tmpl w:val="CD9087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B84D93"/>
    <w:multiLevelType w:val="hybridMultilevel"/>
    <w:tmpl w:val="2EFCE69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4B1A01"/>
    <w:multiLevelType w:val="multilevel"/>
    <w:tmpl w:val="97F2C7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B1C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AF195E"/>
    <w:multiLevelType w:val="hybridMultilevel"/>
    <w:tmpl w:val="098CBD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6400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2E6415"/>
    <w:multiLevelType w:val="multilevel"/>
    <w:tmpl w:val="019ABB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41AEB"/>
    <w:multiLevelType w:val="hybridMultilevel"/>
    <w:tmpl w:val="2E42022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9A1D20"/>
    <w:multiLevelType w:val="multilevel"/>
    <w:tmpl w:val="1F600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4141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5523C5"/>
    <w:multiLevelType w:val="hybridMultilevel"/>
    <w:tmpl w:val="21B8FCD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F5FE2"/>
    <w:multiLevelType w:val="hybridMultilevel"/>
    <w:tmpl w:val="64B62B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ED2117"/>
    <w:multiLevelType w:val="multilevel"/>
    <w:tmpl w:val="405E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085A48"/>
    <w:multiLevelType w:val="multilevel"/>
    <w:tmpl w:val="FDC650E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C10A08"/>
    <w:multiLevelType w:val="hybridMultilevel"/>
    <w:tmpl w:val="A2CA89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B47D0"/>
    <w:multiLevelType w:val="hybridMultilevel"/>
    <w:tmpl w:val="E05E35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B416F"/>
    <w:multiLevelType w:val="multilevel"/>
    <w:tmpl w:val="243C8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712698"/>
    <w:multiLevelType w:val="multilevel"/>
    <w:tmpl w:val="1EF051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0069F6"/>
    <w:multiLevelType w:val="hybridMultilevel"/>
    <w:tmpl w:val="38544B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26690"/>
    <w:multiLevelType w:val="hybridMultilevel"/>
    <w:tmpl w:val="CC78B7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1E478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3470A4C"/>
    <w:multiLevelType w:val="multilevel"/>
    <w:tmpl w:val="EC14497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E6500"/>
    <w:multiLevelType w:val="hybridMultilevel"/>
    <w:tmpl w:val="1FBE3CF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F17120"/>
    <w:multiLevelType w:val="hybridMultilevel"/>
    <w:tmpl w:val="04B033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52778D1"/>
    <w:multiLevelType w:val="hybridMultilevel"/>
    <w:tmpl w:val="92624A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0503"/>
    <w:multiLevelType w:val="multilevel"/>
    <w:tmpl w:val="447E12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1010E5"/>
    <w:multiLevelType w:val="hybridMultilevel"/>
    <w:tmpl w:val="07825D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DB7853"/>
    <w:multiLevelType w:val="hybridMultilevel"/>
    <w:tmpl w:val="EB70EAF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4C71E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A75A4E"/>
    <w:multiLevelType w:val="singleLevel"/>
    <w:tmpl w:val="3EB4D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33F7A75"/>
    <w:multiLevelType w:val="singleLevel"/>
    <w:tmpl w:val="47FCF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>
    <w:nsid w:val="77735066"/>
    <w:multiLevelType w:val="multilevel"/>
    <w:tmpl w:val="8ABA7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1A0D9D"/>
    <w:multiLevelType w:val="hybridMultilevel"/>
    <w:tmpl w:val="1ACC5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9"/>
  </w:num>
  <w:num w:numId="4">
    <w:abstractNumId w:val="3"/>
  </w:num>
  <w:num w:numId="5">
    <w:abstractNumId w:val="31"/>
  </w:num>
  <w:num w:numId="6">
    <w:abstractNumId w:val="5"/>
  </w:num>
  <w:num w:numId="7">
    <w:abstractNumId w:val="9"/>
  </w:num>
  <w:num w:numId="8">
    <w:abstractNumId w:val="24"/>
  </w:num>
  <w:num w:numId="9">
    <w:abstractNumId w:val="16"/>
  </w:num>
  <w:num w:numId="10">
    <w:abstractNumId w:val="28"/>
  </w:num>
  <w:num w:numId="11">
    <w:abstractNumId w:val="20"/>
  </w:num>
  <w:num w:numId="12">
    <w:abstractNumId w:val="37"/>
  </w:num>
  <w:num w:numId="13">
    <w:abstractNumId w:val="32"/>
  </w:num>
  <w:num w:numId="14">
    <w:abstractNumId w:val="27"/>
  </w:num>
  <w:num w:numId="15">
    <w:abstractNumId w:val="12"/>
  </w:num>
  <w:num w:numId="16">
    <w:abstractNumId w:val="6"/>
  </w:num>
  <w:num w:numId="17">
    <w:abstractNumId w:val="8"/>
  </w:num>
  <w:num w:numId="18">
    <w:abstractNumId w:val="23"/>
  </w:num>
  <w:num w:numId="19">
    <w:abstractNumId w:val="14"/>
  </w:num>
  <w:num w:numId="20">
    <w:abstractNumId w:val="33"/>
  </w:num>
  <w:num w:numId="21">
    <w:abstractNumId w:val="25"/>
  </w:num>
  <w:num w:numId="22">
    <w:abstractNumId w:val="7"/>
  </w:num>
  <w:num w:numId="23">
    <w:abstractNumId w:val="13"/>
  </w:num>
  <w:num w:numId="24">
    <w:abstractNumId w:val="21"/>
  </w:num>
  <w:num w:numId="25">
    <w:abstractNumId w:val="26"/>
  </w:num>
  <w:num w:numId="26">
    <w:abstractNumId w:val="18"/>
  </w:num>
  <w:num w:numId="27">
    <w:abstractNumId w:val="11"/>
  </w:num>
  <w:num w:numId="28">
    <w:abstractNumId w:val="36"/>
  </w:num>
  <w:num w:numId="29">
    <w:abstractNumId w:val="35"/>
  </w:num>
  <w:num w:numId="30">
    <w:abstractNumId w:val="17"/>
  </w:num>
  <w:num w:numId="31">
    <w:abstractNumId w:val="4"/>
  </w:num>
  <w:num w:numId="32">
    <w:abstractNumId w:val="30"/>
  </w:num>
  <w:num w:numId="33">
    <w:abstractNumId w:val="22"/>
  </w:num>
  <w:num w:numId="34">
    <w:abstractNumId w:val="2"/>
  </w:num>
  <w:num w:numId="35">
    <w:abstractNumId w:val="10"/>
  </w:num>
  <w:num w:numId="36">
    <w:abstractNumId w:val="34"/>
  </w:num>
  <w:num w:numId="37">
    <w:abstractNumId w:val="1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B1"/>
    <w:rsid w:val="000131FA"/>
    <w:rsid w:val="000142A2"/>
    <w:rsid w:val="00024785"/>
    <w:rsid w:val="00027D5C"/>
    <w:rsid w:val="00035AF9"/>
    <w:rsid w:val="00052066"/>
    <w:rsid w:val="000600DB"/>
    <w:rsid w:val="000619FC"/>
    <w:rsid w:val="00062DDC"/>
    <w:rsid w:val="00074327"/>
    <w:rsid w:val="00087A45"/>
    <w:rsid w:val="00090712"/>
    <w:rsid w:val="000B16C7"/>
    <w:rsid w:val="000B5C56"/>
    <w:rsid w:val="000C318F"/>
    <w:rsid w:val="000D61F5"/>
    <w:rsid w:val="000E29B8"/>
    <w:rsid w:val="000F0034"/>
    <w:rsid w:val="0010112B"/>
    <w:rsid w:val="0010333E"/>
    <w:rsid w:val="00112EC8"/>
    <w:rsid w:val="00113806"/>
    <w:rsid w:val="001214FD"/>
    <w:rsid w:val="00121C6A"/>
    <w:rsid w:val="00127873"/>
    <w:rsid w:val="00142B32"/>
    <w:rsid w:val="001510FC"/>
    <w:rsid w:val="00155A2F"/>
    <w:rsid w:val="0016150C"/>
    <w:rsid w:val="00165072"/>
    <w:rsid w:val="0016567C"/>
    <w:rsid w:val="00173A95"/>
    <w:rsid w:val="001741B4"/>
    <w:rsid w:val="001764DE"/>
    <w:rsid w:val="0017676A"/>
    <w:rsid w:val="0018068B"/>
    <w:rsid w:val="00181B99"/>
    <w:rsid w:val="00182322"/>
    <w:rsid w:val="001A0177"/>
    <w:rsid w:val="001B0980"/>
    <w:rsid w:val="001B1D17"/>
    <w:rsid w:val="001C367D"/>
    <w:rsid w:val="001C7503"/>
    <w:rsid w:val="001D0316"/>
    <w:rsid w:val="001D0C85"/>
    <w:rsid w:val="001E56BC"/>
    <w:rsid w:val="001E6E61"/>
    <w:rsid w:val="001F6CA8"/>
    <w:rsid w:val="001F7F95"/>
    <w:rsid w:val="00206767"/>
    <w:rsid w:val="0020716F"/>
    <w:rsid w:val="00210E30"/>
    <w:rsid w:val="002251B9"/>
    <w:rsid w:val="002259C1"/>
    <w:rsid w:val="0023151B"/>
    <w:rsid w:val="00234CFA"/>
    <w:rsid w:val="00240CEB"/>
    <w:rsid w:val="0024193A"/>
    <w:rsid w:val="0024278C"/>
    <w:rsid w:val="00246A43"/>
    <w:rsid w:val="00247480"/>
    <w:rsid w:val="00255BC5"/>
    <w:rsid w:val="00263B4E"/>
    <w:rsid w:val="00271854"/>
    <w:rsid w:val="00274A29"/>
    <w:rsid w:val="00275168"/>
    <w:rsid w:val="00280524"/>
    <w:rsid w:val="00284FD2"/>
    <w:rsid w:val="002A431E"/>
    <w:rsid w:val="002A4709"/>
    <w:rsid w:val="002A52E3"/>
    <w:rsid w:val="002A5E42"/>
    <w:rsid w:val="002A6096"/>
    <w:rsid w:val="002B003A"/>
    <w:rsid w:val="002C0A68"/>
    <w:rsid w:val="002C42EB"/>
    <w:rsid w:val="002C56A5"/>
    <w:rsid w:val="002C7E01"/>
    <w:rsid w:val="002D4836"/>
    <w:rsid w:val="002E13FA"/>
    <w:rsid w:val="002E3BFD"/>
    <w:rsid w:val="002F4F25"/>
    <w:rsid w:val="002F5BDA"/>
    <w:rsid w:val="00300CE9"/>
    <w:rsid w:val="003112A3"/>
    <w:rsid w:val="00326EAC"/>
    <w:rsid w:val="00331674"/>
    <w:rsid w:val="00331C9A"/>
    <w:rsid w:val="00336352"/>
    <w:rsid w:val="00343307"/>
    <w:rsid w:val="00354501"/>
    <w:rsid w:val="00360399"/>
    <w:rsid w:val="00364681"/>
    <w:rsid w:val="003877AE"/>
    <w:rsid w:val="00393F78"/>
    <w:rsid w:val="003A02FA"/>
    <w:rsid w:val="003A30DC"/>
    <w:rsid w:val="003B06BE"/>
    <w:rsid w:val="003C34D4"/>
    <w:rsid w:val="003C4959"/>
    <w:rsid w:val="003D59B7"/>
    <w:rsid w:val="003E3D58"/>
    <w:rsid w:val="003F55D3"/>
    <w:rsid w:val="00400ED9"/>
    <w:rsid w:val="0040207E"/>
    <w:rsid w:val="004112AB"/>
    <w:rsid w:val="00417CB6"/>
    <w:rsid w:val="004226EB"/>
    <w:rsid w:val="004324D2"/>
    <w:rsid w:val="004449E1"/>
    <w:rsid w:val="00451A3B"/>
    <w:rsid w:val="004606C2"/>
    <w:rsid w:val="00462A4C"/>
    <w:rsid w:val="004902AD"/>
    <w:rsid w:val="004934B3"/>
    <w:rsid w:val="004A1B07"/>
    <w:rsid w:val="004A370A"/>
    <w:rsid w:val="004B169C"/>
    <w:rsid w:val="004B4D99"/>
    <w:rsid w:val="004C46CE"/>
    <w:rsid w:val="004C7F2A"/>
    <w:rsid w:val="004D66EC"/>
    <w:rsid w:val="004D76D3"/>
    <w:rsid w:val="004E4D14"/>
    <w:rsid w:val="004F23FD"/>
    <w:rsid w:val="004F43FB"/>
    <w:rsid w:val="004F4653"/>
    <w:rsid w:val="004F4DD6"/>
    <w:rsid w:val="004F6EE3"/>
    <w:rsid w:val="004F7747"/>
    <w:rsid w:val="00501EEC"/>
    <w:rsid w:val="00502C44"/>
    <w:rsid w:val="00516509"/>
    <w:rsid w:val="00516B7E"/>
    <w:rsid w:val="005268B6"/>
    <w:rsid w:val="005273BA"/>
    <w:rsid w:val="005600AD"/>
    <w:rsid w:val="0056403E"/>
    <w:rsid w:val="00571A11"/>
    <w:rsid w:val="00581FA8"/>
    <w:rsid w:val="005A549D"/>
    <w:rsid w:val="005D0C35"/>
    <w:rsid w:val="005D5E7A"/>
    <w:rsid w:val="005D7EA3"/>
    <w:rsid w:val="005F51A7"/>
    <w:rsid w:val="005F7766"/>
    <w:rsid w:val="006040B8"/>
    <w:rsid w:val="006066C0"/>
    <w:rsid w:val="00612DBC"/>
    <w:rsid w:val="0062348E"/>
    <w:rsid w:val="006264F6"/>
    <w:rsid w:val="00631578"/>
    <w:rsid w:val="0064524D"/>
    <w:rsid w:val="006520F1"/>
    <w:rsid w:val="00670C60"/>
    <w:rsid w:val="00697009"/>
    <w:rsid w:val="006A2C4F"/>
    <w:rsid w:val="006B0CF0"/>
    <w:rsid w:val="006C197A"/>
    <w:rsid w:val="006C3994"/>
    <w:rsid w:val="006D38FD"/>
    <w:rsid w:val="006E6047"/>
    <w:rsid w:val="006F4647"/>
    <w:rsid w:val="006F7D58"/>
    <w:rsid w:val="00712C61"/>
    <w:rsid w:val="00713065"/>
    <w:rsid w:val="00722906"/>
    <w:rsid w:val="00723E72"/>
    <w:rsid w:val="0072502B"/>
    <w:rsid w:val="007557D7"/>
    <w:rsid w:val="00761CBE"/>
    <w:rsid w:val="00764BE8"/>
    <w:rsid w:val="00767986"/>
    <w:rsid w:val="00776AC2"/>
    <w:rsid w:val="00777BA9"/>
    <w:rsid w:val="007B2E1B"/>
    <w:rsid w:val="007B4692"/>
    <w:rsid w:val="007C1609"/>
    <w:rsid w:val="007C7009"/>
    <w:rsid w:val="007D091D"/>
    <w:rsid w:val="007F4219"/>
    <w:rsid w:val="00806937"/>
    <w:rsid w:val="00816436"/>
    <w:rsid w:val="0083276F"/>
    <w:rsid w:val="00860E8A"/>
    <w:rsid w:val="0086492F"/>
    <w:rsid w:val="00864F8F"/>
    <w:rsid w:val="00881E0E"/>
    <w:rsid w:val="008821EB"/>
    <w:rsid w:val="008839CB"/>
    <w:rsid w:val="0089040C"/>
    <w:rsid w:val="00896A29"/>
    <w:rsid w:val="008A4263"/>
    <w:rsid w:val="008C3002"/>
    <w:rsid w:val="008C3B19"/>
    <w:rsid w:val="008D1501"/>
    <w:rsid w:val="008D2347"/>
    <w:rsid w:val="008D787B"/>
    <w:rsid w:val="008E5E0A"/>
    <w:rsid w:val="008E7D6A"/>
    <w:rsid w:val="008F11D9"/>
    <w:rsid w:val="008F2B4D"/>
    <w:rsid w:val="0091279C"/>
    <w:rsid w:val="00931244"/>
    <w:rsid w:val="00936768"/>
    <w:rsid w:val="009506F6"/>
    <w:rsid w:val="00951464"/>
    <w:rsid w:val="009529C8"/>
    <w:rsid w:val="0097206F"/>
    <w:rsid w:val="009B0FDB"/>
    <w:rsid w:val="009C020F"/>
    <w:rsid w:val="009C6CFB"/>
    <w:rsid w:val="009D3E83"/>
    <w:rsid w:val="009F6388"/>
    <w:rsid w:val="009F652E"/>
    <w:rsid w:val="00A12FD2"/>
    <w:rsid w:val="00A15522"/>
    <w:rsid w:val="00A2530A"/>
    <w:rsid w:val="00A2740A"/>
    <w:rsid w:val="00A304A8"/>
    <w:rsid w:val="00A3327B"/>
    <w:rsid w:val="00A402D2"/>
    <w:rsid w:val="00A42B8C"/>
    <w:rsid w:val="00A4347C"/>
    <w:rsid w:val="00A7742C"/>
    <w:rsid w:val="00A90199"/>
    <w:rsid w:val="00A9708E"/>
    <w:rsid w:val="00AB0BF9"/>
    <w:rsid w:val="00AB308C"/>
    <w:rsid w:val="00AB67E9"/>
    <w:rsid w:val="00AC5D27"/>
    <w:rsid w:val="00AE0501"/>
    <w:rsid w:val="00AE4955"/>
    <w:rsid w:val="00AF14F7"/>
    <w:rsid w:val="00B13EBF"/>
    <w:rsid w:val="00B20D17"/>
    <w:rsid w:val="00B21BE7"/>
    <w:rsid w:val="00B230AB"/>
    <w:rsid w:val="00B3394C"/>
    <w:rsid w:val="00B356F3"/>
    <w:rsid w:val="00B41613"/>
    <w:rsid w:val="00B54205"/>
    <w:rsid w:val="00B64C9B"/>
    <w:rsid w:val="00B67F50"/>
    <w:rsid w:val="00B70418"/>
    <w:rsid w:val="00B87ABB"/>
    <w:rsid w:val="00B973B6"/>
    <w:rsid w:val="00BA272C"/>
    <w:rsid w:val="00BC175B"/>
    <w:rsid w:val="00BC5EC2"/>
    <w:rsid w:val="00BE02F5"/>
    <w:rsid w:val="00BE2561"/>
    <w:rsid w:val="00BE7784"/>
    <w:rsid w:val="00C00C25"/>
    <w:rsid w:val="00C053FE"/>
    <w:rsid w:val="00C05F79"/>
    <w:rsid w:val="00C14116"/>
    <w:rsid w:val="00C37A52"/>
    <w:rsid w:val="00C473EA"/>
    <w:rsid w:val="00C54041"/>
    <w:rsid w:val="00C6236A"/>
    <w:rsid w:val="00C640D5"/>
    <w:rsid w:val="00C76D32"/>
    <w:rsid w:val="00C77D58"/>
    <w:rsid w:val="00C87813"/>
    <w:rsid w:val="00C941E3"/>
    <w:rsid w:val="00CA0ADF"/>
    <w:rsid w:val="00CA566B"/>
    <w:rsid w:val="00CF7722"/>
    <w:rsid w:val="00D04859"/>
    <w:rsid w:val="00D07021"/>
    <w:rsid w:val="00D105BE"/>
    <w:rsid w:val="00D11A7F"/>
    <w:rsid w:val="00D21358"/>
    <w:rsid w:val="00D24065"/>
    <w:rsid w:val="00D33302"/>
    <w:rsid w:val="00D3385B"/>
    <w:rsid w:val="00D338EA"/>
    <w:rsid w:val="00D412B5"/>
    <w:rsid w:val="00D46561"/>
    <w:rsid w:val="00D47509"/>
    <w:rsid w:val="00D5264A"/>
    <w:rsid w:val="00D86583"/>
    <w:rsid w:val="00D9404D"/>
    <w:rsid w:val="00D95547"/>
    <w:rsid w:val="00D97EF4"/>
    <w:rsid w:val="00DA5958"/>
    <w:rsid w:val="00DB143F"/>
    <w:rsid w:val="00DB5E52"/>
    <w:rsid w:val="00DC325F"/>
    <w:rsid w:val="00DD2E50"/>
    <w:rsid w:val="00DE00C0"/>
    <w:rsid w:val="00DE3BCB"/>
    <w:rsid w:val="00DF0E42"/>
    <w:rsid w:val="00DF144E"/>
    <w:rsid w:val="00DF2CA9"/>
    <w:rsid w:val="00E06EA5"/>
    <w:rsid w:val="00E133B9"/>
    <w:rsid w:val="00E13ACE"/>
    <w:rsid w:val="00E213D9"/>
    <w:rsid w:val="00E21DB1"/>
    <w:rsid w:val="00E31D60"/>
    <w:rsid w:val="00E474F8"/>
    <w:rsid w:val="00E55C4D"/>
    <w:rsid w:val="00E674FF"/>
    <w:rsid w:val="00EA0253"/>
    <w:rsid w:val="00EA1CB0"/>
    <w:rsid w:val="00EA4627"/>
    <w:rsid w:val="00EA6441"/>
    <w:rsid w:val="00EB70AE"/>
    <w:rsid w:val="00EC2570"/>
    <w:rsid w:val="00ED28C3"/>
    <w:rsid w:val="00ED77EF"/>
    <w:rsid w:val="00EE1227"/>
    <w:rsid w:val="00EE7C6E"/>
    <w:rsid w:val="00EF0737"/>
    <w:rsid w:val="00EF372A"/>
    <w:rsid w:val="00EF5255"/>
    <w:rsid w:val="00EF65A4"/>
    <w:rsid w:val="00F01DA1"/>
    <w:rsid w:val="00F07D24"/>
    <w:rsid w:val="00F07D87"/>
    <w:rsid w:val="00F409FC"/>
    <w:rsid w:val="00F427E3"/>
    <w:rsid w:val="00F532C4"/>
    <w:rsid w:val="00F56C2D"/>
    <w:rsid w:val="00F6710A"/>
    <w:rsid w:val="00F90519"/>
    <w:rsid w:val="00FD17D3"/>
    <w:rsid w:val="00FD7330"/>
    <w:rsid w:val="00FE4683"/>
    <w:rsid w:val="00FE4A17"/>
    <w:rsid w:val="00FE6CE4"/>
    <w:rsid w:val="00FF14CF"/>
    <w:rsid w:val="00FF3AE5"/>
    <w:rsid w:val="00FF5F0C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basedOn w:val="DefaultParagraphFont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rsid w:val="00D240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7B805AA-5BDD-4810-8624-24E02C9B4E5B}"/>
</file>

<file path=customXml/itemProps2.xml><?xml version="1.0" encoding="utf-8"?>
<ds:datastoreItem xmlns:ds="http://schemas.openxmlformats.org/officeDocument/2006/customXml" ds:itemID="{A5EFC361-1CBD-4ACA-A510-70B0A6D4973C}"/>
</file>

<file path=customXml/itemProps3.xml><?xml version="1.0" encoding="utf-8"?>
<ds:datastoreItem xmlns:ds="http://schemas.openxmlformats.org/officeDocument/2006/customXml" ds:itemID="{D9D85A36-2B37-44BB-860B-BC0941552E37}"/>
</file>

<file path=customXml/itemProps4.xml><?xml version="1.0" encoding="utf-8"?>
<ds:datastoreItem xmlns:ds="http://schemas.openxmlformats.org/officeDocument/2006/customXml" ds:itemID="{02051D90-8BB1-4068-867E-6282D1CD6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Manager/>
  <Company/>
  <LinksUpToDate>false</LinksUpToDate>
  <CharactersWithSpaces>4212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Denise Schroeder</dc:creator>
  <cp:keywords/>
  <dc:description/>
  <cp:lastModifiedBy> Joni Higgins</cp:lastModifiedBy>
  <cp:revision>2</cp:revision>
  <cp:lastPrinted>2010-01-05T21:58:00Z</cp:lastPrinted>
  <dcterms:created xsi:type="dcterms:W3CDTF">2010-01-06T18:15:00Z</dcterms:created>
  <dcterms:modified xsi:type="dcterms:W3CDTF">2010-01-06T18:15:00Z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