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6E40EF" w:rsidRDefault="00C011AB" w:rsidP="00EE0379">
      <w:pPr>
        <w:pStyle w:val="BodyText"/>
        <w:spacing w:line="264" w:lineRule="auto"/>
        <w:rPr>
          <w:b/>
          <w:bCs/>
          <w:sz w:val="25"/>
          <w:szCs w:val="25"/>
        </w:rPr>
      </w:pPr>
      <w:r w:rsidRPr="006E40EF">
        <w:rPr>
          <w:b/>
          <w:bCs/>
          <w:sz w:val="25"/>
          <w:szCs w:val="25"/>
        </w:rPr>
        <w:t xml:space="preserve">BEFORE THE WASHINGTON </w:t>
      </w:r>
    </w:p>
    <w:p w14:paraId="189B8C28" w14:textId="77777777" w:rsidR="00C011AB" w:rsidRPr="006E40EF" w:rsidRDefault="00C011AB" w:rsidP="00EE0379">
      <w:pPr>
        <w:pStyle w:val="BodyText"/>
        <w:spacing w:line="264" w:lineRule="auto"/>
        <w:rPr>
          <w:b/>
          <w:bCs/>
          <w:sz w:val="25"/>
          <w:szCs w:val="25"/>
        </w:rPr>
      </w:pPr>
      <w:r w:rsidRPr="006E40EF">
        <w:rPr>
          <w:b/>
          <w:bCs/>
          <w:sz w:val="25"/>
          <w:szCs w:val="25"/>
        </w:rPr>
        <w:t xml:space="preserve">UTILITIES </w:t>
      </w:r>
      <w:smartTag w:uri="urn:schemas-microsoft-com:office:smarttags" w:element="stockticker">
        <w:r w:rsidRPr="006E40EF">
          <w:rPr>
            <w:b/>
            <w:bCs/>
            <w:sz w:val="25"/>
            <w:szCs w:val="25"/>
          </w:rPr>
          <w:t>AND</w:t>
        </w:r>
      </w:smartTag>
      <w:r w:rsidRPr="006E40EF">
        <w:rPr>
          <w:b/>
          <w:bCs/>
          <w:sz w:val="25"/>
          <w:szCs w:val="25"/>
        </w:rPr>
        <w:t xml:space="preserve"> TRANSPORTATION COMMISSION</w:t>
      </w:r>
    </w:p>
    <w:p w14:paraId="5727AD36" w14:textId="77777777" w:rsidR="008B3466" w:rsidRPr="006E40EF" w:rsidRDefault="008B3466" w:rsidP="00EE0379">
      <w:pPr>
        <w:pStyle w:val="BodyText"/>
        <w:spacing w:line="264" w:lineRule="auto"/>
        <w:rPr>
          <w:sz w:val="25"/>
          <w:szCs w:val="25"/>
        </w:rPr>
      </w:pPr>
    </w:p>
    <w:tbl>
      <w:tblPr>
        <w:tblW w:w="0" w:type="auto"/>
        <w:tblLook w:val="0000" w:firstRow="0" w:lastRow="0" w:firstColumn="0" w:lastColumn="0" w:noHBand="0" w:noVBand="0"/>
      </w:tblPr>
      <w:tblGrid>
        <w:gridCol w:w="4248"/>
        <w:gridCol w:w="360"/>
        <w:gridCol w:w="3888"/>
      </w:tblGrid>
      <w:tr w:rsidR="00C011AB" w:rsidRPr="006E40EF" w14:paraId="1EAB7545" w14:textId="77777777" w:rsidTr="001B74E3">
        <w:trPr>
          <w:trHeight w:val="3465"/>
        </w:trPr>
        <w:tc>
          <w:tcPr>
            <w:tcW w:w="4248" w:type="dxa"/>
          </w:tcPr>
          <w:p w14:paraId="282CDB51" w14:textId="27AAA0C5" w:rsidR="006B3481" w:rsidRPr="006E40EF" w:rsidRDefault="00AE50A7" w:rsidP="00EE0379">
            <w:pPr>
              <w:spacing w:line="264" w:lineRule="auto"/>
              <w:rPr>
                <w:bCs/>
                <w:sz w:val="25"/>
                <w:szCs w:val="25"/>
              </w:rPr>
            </w:pPr>
            <w:r w:rsidRPr="006E40EF">
              <w:rPr>
                <w:bCs/>
                <w:sz w:val="25"/>
                <w:szCs w:val="25"/>
              </w:rPr>
              <w:t xml:space="preserve">In </w:t>
            </w:r>
            <w:r w:rsidR="00447EE1" w:rsidRPr="006E40EF">
              <w:rPr>
                <w:bCs/>
                <w:sz w:val="25"/>
                <w:szCs w:val="25"/>
              </w:rPr>
              <w:t xml:space="preserve">re </w:t>
            </w:r>
            <w:r w:rsidR="007B3898" w:rsidRPr="006E40EF">
              <w:rPr>
                <w:bCs/>
                <w:sz w:val="25"/>
                <w:szCs w:val="25"/>
              </w:rPr>
              <w:t xml:space="preserve">the </w:t>
            </w:r>
            <w:r w:rsidR="00447EE1" w:rsidRPr="006E40EF">
              <w:rPr>
                <w:bCs/>
                <w:sz w:val="25"/>
                <w:szCs w:val="25"/>
              </w:rPr>
              <w:t>Application</w:t>
            </w:r>
            <w:r w:rsidR="00214E34" w:rsidRPr="006E40EF">
              <w:rPr>
                <w:bCs/>
                <w:sz w:val="25"/>
                <w:szCs w:val="25"/>
              </w:rPr>
              <w:t xml:space="preserve"> </w:t>
            </w:r>
            <w:r w:rsidR="00447EE1" w:rsidRPr="006E40EF">
              <w:rPr>
                <w:bCs/>
                <w:sz w:val="25"/>
                <w:szCs w:val="25"/>
              </w:rPr>
              <w:t>of</w:t>
            </w:r>
          </w:p>
          <w:p w14:paraId="5BE67F13" w14:textId="77777777" w:rsidR="006B3481" w:rsidRPr="006E40EF" w:rsidRDefault="006B3481" w:rsidP="00EE0379">
            <w:pPr>
              <w:spacing w:line="264" w:lineRule="auto"/>
              <w:rPr>
                <w:bCs/>
                <w:sz w:val="25"/>
                <w:szCs w:val="25"/>
              </w:rPr>
            </w:pPr>
          </w:p>
          <w:p w14:paraId="34A5F523" w14:textId="403F8FA0" w:rsidR="00C011AB" w:rsidRPr="006E40EF" w:rsidRDefault="007B3898" w:rsidP="00EE0379">
            <w:pPr>
              <w:spacing w:line="264" w:lineRule="auto"/>
              <w:rPr>
                <w:sz w:val="25"/>
                <w:szCs w:val="25"/>
              </w:rPr>
            </w:pPr>
            <w:r w:rsidRPr="006E40EF">
              <w:rPr>
                <w:sz w:val="25"/>
                <w:szCs w:val="25"/>
              </w:rPr>
              <w:t>SPEEDISHUTTLE WASHINGTON, LLC d/b/a SPEEDISHUTTLE SEATTLE</w:t>
            </w:r>
          </w:p>
          <w:p w14:paraId="5DBA1582" w14:textId="77777777" w:rsidR="00C011AB" w:rsidRPr="006E40EF" w:rsidRDefault="00C011AB" w:rsidP="00EE0379">
            <w:pPr>
              <w:spacing w:line="264" w:lineRule="auto"/>
              <w:rPr>
                <w:sz w:val="25"/>
                <w:szCs w:val="25"/>
              </w:rPr>
            </w:pPr>
          </w:p>
          <w:p w14:paraId="46D7F53E" w14:textId="77777777" w:rsidR="008B3466" w:rsidRPr="006E40EF" w:rsidRDefault="00447EE1" w:rsidP="00EE0379">
            <w:pPr>
              <w:spacing w:line="264" w:lineRule="auto"/>
              <w:rPr>
                <w:sz w:val="25"/>
                <w:szCs w:val="25"/>
              </w:rPr>
            </w:pPr>
            <w:r w:rsidRPr="006E40EF">
              <w:rPr>
                <w:sz w:val="25"/>
                <w:szCs w:val="25"/>
              </w:rPr>
              <w:t>For a Certificate of Public Convenience and Necessity to Operate Motor Vehicles in Furnishing Passenger and Express Service as an Auto Transportation Company</w:t>
            </w:r>
          </w:p>
          <w:p w14:paraId="65E81D45" w14:textId="77777777" w:rsidR="008B3466" w:rsidRPr="006E40EF" w:rsidRDefault="008B3466" w:rsidP="00EE0379">
            <w:pPr>
              <w:spacing w:line="264" w:lineRule="auto"/>
              <w:rPr>
                <w:sz w:val="25"/>
                <w:szCs w:val="25"/>
              </w:rPr>
            </w:pPr>
            <w:r w:rsidRPr="006E40EF">
              <w:rPr>
                <w:sz w:val="25"/>
                <w:szCs w:val="25"/>
              </w:rPr>
              <w:t xml:space="preserve">. . . . . . . . . . . . . . . . . . . . . . . . . . . . . . . . </w:t>
            </w:r>
          </w:p>
        </w:tc>
        <w:tc>
          <w:tcPr>
            <w:tcW w:w="360" w:type="dxa"/>
          </w:tcPr>
          <w:p w14:paraId="14B7C06D" w14:textId="77777777" w:rsidR="00C011AB" w:rsidRPr="006E40EF" w:rsidRDefault="00C011AB" w:rsidP="00EE0379">
            <w:pPr>
              <w:spacing w:line="264" w:lineRule="auto"/>
              <w:rPr>
                <w:sz w:val="25"/>
                <w:szCs w:val="25"/>
              </w:rPr>
            </w:pPr>
            <w:r w:rsidRPr="006E40EF">
              <w:rPr>
                <w:sz w:val="25"/>
                <w:szCs w:val="25"/>
              </w:rPr>
              <w:t>)</w:t>
            </w:r>
          </w:p>
          <w:p w14:paraId="685DDFB3" w14:textId="77777777" w:rsidR="00C011AB" w:rsidRPr="006E40EF" w:rsidRDefault="00C011AB" w:rsidP="00EE0379">
            <w:pPr>
              <w:spacing w:line="264" w:lineRule="auto"/>
              <w:rPr>
                <w:sz w:val="25"/>
                <w:szCs w:val="25"/>
              </w:rPr>
            </w:pPr>
            <w:r w:rsidRPr="006E40EF">
              <w:rPr>
                <w:sz w:val="25"/>
                <w:szCs w:val="25"/>
              </w:rPr>
              <w:t>)</w:t>
            </w:r>
          </w:p>
          <w:p w14:paraId="745BC884" w14:textId="77777777" w:rsidR="00C011AB" w:rsidRPr="006E40EF" w:rsidRDefault="00C011AB" w:rsidP="00EE0379">
            <w:pPr>
              <w:spacing w:line="264" w:lineRule="auto"/>
              <w:rPr>
                <w:sz w:val="25"/>
                <w:szCs w:val="25"/>
              </w:rPr>
            </w:pPr>
            <w:r w:rsidRPr="006E40EF">
              <w:rPr>
                <w:sz w:val="25"/>
                <w:szCs w:val="25"/>
              </w:rPr>
              <w:t>)</w:t>
            </w:r>
          </w:p>
          <w:p w14:paraId="00285EC7" w14:textId="77777777" w:rsidR="00C011AB" w:rsidRPr="006E40EF" w:rsidRDefault="00C011AB" w:rsidP="00EE0379">
            <w:pPr>
              <w:spacing w:line="264" w:lineRule="auto"/>
              <w:rPr>
                <w:sz w:val="25"/>
                <w:szCs w:val="25"/>
              </w:rPr>
            </w:pPr>
            <w:r w:rsidRPr="006E40EF">
              <w:rPr>
                <w:sz w:val="25"/>
                <w:szCs w:val="25"/>
              </w:rPr>
              <w:t>)</w:t>
            </w:r>
          </w:p>
          <w:p w14:paraId="27C89E49" w14:textId="77777777" w:rsidR="00C011AB" w:rsidRPr="006E40EF" w:rsidRDefault="00C011AB" w:rsidP="00EE0379">
            <w:pPr>
              <w:spacing w:line="264" w:lineRule="auto"/>
              <w:rPr>
                <w:sz w:val="25"/>
                <w:szCs w:val="25"/>
              </w:rPr>
            </w:pPr>
            <w:r w:rsidRPr="006E40EF">
              <w:rPr>
                <w:sz w:val="25"/>
                <w:szCs w:val="25"/>
              </w:rPr>
              <w:t>)</w:t>
            </w:r>
          </w:p>
          <w:p w14:paraId="566D0D84" w14:textId="77777777" w:rsidR="00C011AB" w:rsidRPr="006E40EF" w:rsidRDefault="00C011AB" w:rsidP="00EE0379">
            <w:pPr>
              <w:spacing w:line="264" w:lineRule="auto"/>
              <w:rPr>
                <w:sz w:val="25"/>
                <w:szCs w:val="25"/>
              </w:rPr>
            </w:pPr>
            <w:r w:rsidRPr="006E40EF">
              <w:rPr>
                <w:sz w:val="25"/>
                <w:szCs w:val="25"/>
              </w:rPr>
              <w:t>)</w:t>
            </w:r>
          </w:p>
          <w:p w14:paraId="30AC759E" w14:textId="77777777" w:rsidR="00C011AB" w:rsidRPr="006E40EF" w:rsidRDefault="00C011AB" w:rsidP="00EE0379">
            <w:pPr>
              <w:spacing w:line="264" w:lineRule="auto"/>
              <w:rPr>
                <w:sz w:val="25"/>
                <w:szCs w:val="25"/>
              </w:rPr>
            </w:pPr>
            <w:r w:rsidRPr="006E40EF">
              <w:rPr>
                <w:sz w:val="25"/>
                <w:szCs w:val="25"/>
              </w:rPr>
              <w:t>)</w:t>
            </w:r>
          </w:p>
          <w:p w14:paraId="6329011E" w14:textId="77777777" w:rsidR="00C011AB" w:rsidRPr="006E40EF" w:rsidRDefault="00C011AB" w:rsidP="00EE0379">
            <w:pPr>
              <w:spacing w:line="264" w:lineRule="auto"/>
              <w:rPr>
                <w:sz w:val="25"/>
                <w:szCs w:val="25"/>
              </w:rPr>
            </w:pPr>
            <w:r w:rsidRPr="006E40EF">
              <w:rPr>
                <w:sz w:val="25"/>
                <w:szCs w:val="25"/>
              </w:rPr>
              <w:t>)</w:t>
            </w:r>
          </w:p>
          <w:p w14:paraId="371CCA1E" w14:textId="77777777" w:rsidR="00C011AB" w:rsidRPr="006E40EF" w:rsidRDefault="00C011AB" w:rsidP="00EE0379">
            <w:pPr>
              <w:spacing w:line="264" w:lineRule="auto"/>
              <w:rPr>
                <w:sz w:val="25"/>
                <w:szCs w:val="25"/>
              </w:rPr>
            </w:pPr>
            <w:r w:rsidRPr="006E40EF">
              <w:rPr>
                <w:sz w:val="25"/>
                <w:szCs w:val="25"/>
              </w:rPr>
              <w:t>)</w:t>
            </w:r>
          </w:p>
          <w:p w14:paraId="6682C227" w14:textId="77777777" w:rsidR="00B217C3" w:rsidRPr="006E40EF" w:rsidRDefault="00B217C3" w:rsidP="00EE0379">
            <w:pPr>
              <w:spacing w:line="264" w:lineRule="auto"/>
              <w:rPr>
                <w:sz w:val="25"/>
                <w:szCs w:val="25"/>
              </w:rPr>
            </w:pPr>
            <w:r w:rsidRPr="006E40EF">
              <w:rPr>
                <w:sz w:val="25"/>
                <w:szCs w:val="25"/>
              </w:rPr>
              <w:t>)</w:t>
            </w:r>
          </w:p>
          <w:p w14:paraId="415F4987" w14:textId="77777777" w:rsidR="00C011AB" w:rsidRPr="006E40EF" w:rsidRDefault="00C011AB" w:rsidP="00EE0379">
            <w:pPr>
              <w:spacing w:line="264" w:lineRule="auto"/>
              <w:rPr>
                <w:sz w:val="25"/>
                <w:szCs w:val="25"/>
              </w:rPr>
            </w:pPr>
            <w:r w:rsidRPr="006E40EF">
              <w:rPr>
                <w:sz w:val="25"/>
                <w:szCs w:val="25"/>
              </w:rPr>
              <w:t>)</w:t>
            </w:r>
          </w:p>
          <w:p w14:paraId="7F94A771" w14:textId="4B9F7C98" w:rsidR="008B3466" w:rsidRPr="006E40EF" w:rsidRDefault="00321EFC" w:rsidP="00EE0379">
            <w:pPr>
              <w:spacing w:line="264" w:lineRule="auto"/>
              <w:rPr>
                <w:sz w:val="25"/>
                <w:szCs w:val="25"/>
              </w:rPr>
            </w:pPr>
            <w:r w:rsidRPr="006E40EF">
              <w:rPr>
                <w:sz w:val="25"/>
                <w:szCs w:val="25"/>
              </w:rPr>
              <w:t>)</w:t>
            </w:r>
          </w:p>
        </w:tc>
        <w:tc>
          <w:tcPr>
            <w:tcW w:w="3888" w:type="dxa"/>
          </w:tcPr>
          <w:p w14:paraId="04E88D5F" w14:textId="1DD59AA5" w:rsidR="00C011AB" w:rsidRPr="006E40EF" w:rsidRDefault="00C011AB" w:rsidP="00EE0379">
            <w:pPr>
              <w:spacing w:line="264" w:lineRule="auto"/>
              <w:rPr>
                <w:sz w:val="25"/>
                <w:szCs w:val="25"/>
              </w:rPr>
            </w:pPr>
            <w:r w:rsidRPr="006E40EF">
              <w:rPr>
                <w:sz w:val="25"/>
                <w:szCs w:val="25"/>
              </w:rPr>
              <w:t xml:space="preserve">DOCKET </w:t>
            </w:r>
            <w:r w:rsidR="00602B20" w:rsidRPr="006E40EF">
              <w:rPr>
                <w:sz w:val="25"/>
                <w:szCs w:val="25"/>
              </w:rPr>
              <w:t>TC-1</w:t>
            </w:r>
            <w:r w:rsidR="00C065E7" w:rsidRPr="006E40EF">
              <w:rPr>
                <w:sz w:val="25"/>
                <w:szCs w:val="25"/>
              </w:rPr>
              <w:t>4</w:t>
            </w:r>
            <w:r w:rsidR="007B3898" w:rsidRPr="006E40EF">
              <w:rPr>
                <w:sz w:val="25"/>
                <w:szCs w:val="25"/>
              </w:rPr>
              <w:t>3691</w:t>
            </w:r>
          </w:p>
          <w:p w14:paraId="6884179A" w14:textId="77777777" w:rsidR="00C011AB" w:rsidRPr="006E40EF" w:rsidRDefault="00C011AB" w:rsidP="00EE0379">
            <w:pPr>
              <w:spacing w:line="264" w:lineRule="auto"/>
              <w:rPr>
                <w:sz w:val="25"/>
                <w:szCs w:val="25"/>
              </w:rPr>
            </w:pPr>
          </w:p>
          <w:p w14:paraId="2E8A6196" w14:textId="77777777" w:rsidR="008B3466" w:rsidRPr="006E40EF" w:rsidRDefault="008B3466" w:rsidP="00EE0379">
            <w:pPr>
              <w:spacing w:line="264" w:lineRule="auto"/>
              <w:rPr>
                <w:sz w:val="25"/>
                <w:szCs w:val="25"/>
              </w:rPr>
            </w:pPr>
          </w:p>
          <w:p w14:paraId="0DCE8DE3" w14:textId="012DBB1F" w:rsidR="00C011AB" w:rsidRPr="006E40EF" w:rsidRDefault="00C011AB" w:rsidP="00EE0379">
            <w:pPr>
              <w:spacing w:line="264" w:lineRule="auto"/>
              <w:rPr>
                <w:sz w:val="25"/>
                <w:szCs w:val="25"/>
              </w:rPr>
            </w:pPr>
            <w:r w:rsidRPr="006E40EF">
              <w:rPr>
                <w:sz w:val="25"/>
                <w:szCs w:val="25"/>
              </w:rPr>
              <w:t>ORDER 0</w:t>
            </w:r>
            <w:r w:rsidR="002B7809" w:rsidRPr="006E40EF">
              <w:rPr>
                <w:sz w:val="25"/>
                <w:szCs w:val="25"/>
              </w:rPr>
              <w:t>4</w:t>
            </w:r>
          </w:p>
          <w:p w14:paraId="48260180" w14:textId="77777777" w:rsidR="00C011AB" w:rsidRPr="006E40EF" w:rsidRDefault="00C011AB" w:rsidP="00EE0379">
            <w:pPr>
              <w:spacing w:line="264" w:lineRule="auto"/>
              <w:rPr>
                <w:sz w:val="25"/>
                <w:szCs w:val="25"/>
              </w:rPr>
            </w:pPr>
          </w:p>
          <w:p w14:paraId="751462A4" w14:textId="77777777" w:rsidR="008B3466" w:rsidRPr="006E40EF" w:rsidRDefault="008B3466" w:rsidP="00EE0379">
            <w:pPr>
              <w:spacing w:line="264" w:lineRule="auto"/>
              <w:rPr>
                <w:sz w:val="25"/>
                <w:szCs w:val="25"/>
              </w:rPr>
            </w:pPr>
          </w:p>
          <w:p w14:paraId="2A1910EF" w14:textId="017333F5" w:rsidR="00C011AB" w:rsidRPr="006E40EF" w:rsidRDefault="009F7426" w:rsidP="00EE0379">
            <w:pPr>
              <w:spacing w:line="264" w:lineRule="auto"/>
              <w:rPr>
                <w:sz w:val="25"/>
                <w:szCs w:val="25"/>
              </w:rPr>
            </w:pPr>
            <w:r>
              <w:rPr>
                <w:sz w:val="25"/>
                <w:szCs w:val="25"/>
              </w:rPr>
              <w:t xml:space="preserve">FINAL </w:t>
            </w:r>
            <w:r w:rsidR="00C011AB" w:rsidRPr="006E40EF">
              <w:rPr>
                <w:sz w:val="25"/>
                <w:szCs w:val="25"/>
              </w:rPr>
              <w:t>ORDER</w:t>
            </w:r>
            <w:r w:rsidR="005E4CD3" w:rsidRPr="006E40EF">
              <w:rPr>
                <w:sz w:val="25"/>
                <w:szCs w:val="25"/>
              </w:rPr>
              <w:t xml:space="preserve"> </w:t>
            </w:r>
          </w:p>
        </w:tc>
      </w:tr>
    </w:tbl>
    <w:p w14:paraId="735D15E1" w14:textId="77777777" w:rsidR="00EE0379" w:rsidRDefault="00EE0379" w:rsidP="00EE0379">
      <w:pPr>
        <w:spacing w:line="264" w:lineRule="auto"/>
        <w:jc w:val="center"/>
        <w:rPr>
          <w:b/>
          <w:sz w:val="25"/>
          <w:szCs w:val="25"/>
        </w:rPr>
      </w:pPr>
    </w:p>
    <w:p w14:paraId="32BEA6BE" w14:textId="77777777" w:rsidR="00CE3598" w:rsidRPr="006E40EF" w:rsidRDefault="00CE3598" w:rsidP="00EE0379">
      <w:pPr>
        <w:spacing w:line="264" w:lineRule="auto"/>
        <w:jc w:val="center"/>
        <w:rPr>
          <w:b/>
          <w:sz w:val="25"/>
          <w:szCs w:val="25"/>
        </w:rPr>
      </w:pPr>
      <w:r w:rsidRPr="006E40EF">
        <w:rPr>
          <w:b/>
          <w:sz w:val="25"/>
          <w:szCs w:val="25"/>
        </w:rPr>
        <w:t>B</w:t>
      </w:r>
      <w:r w:rsidR="00330DE0" w:rsidRPr="006E40EF">
        <w:rPr>
          <w:b/>
          <w:sz w:val="25"/>
          <w:szCs w:val="25"/>
        </w:rPr>
        <w:t>ACKGROUND</w:t>
      </w:r>
    </w:p>
    <w:p w14:paraId="570F9639" w14:textId="77777777" w:rsidR="00CE3598" w:rsidRPr="006E40EF" w:rsidRDefault="00CE3598" w:rsidP="00EE0379">
      <w:pPr>
        <w:spacing w:line="264" w:lineRule="auto"/>
        <w:jc w:val="center"/>
        <w:rPr>
          <w:sz w:val="25"/>
          <w:szCs w:val="25"/>
        </w:rPr>
      </w:pPr>
    </w:p>
    <w:p w14:paraId="64C75640" w14:textId="57AEA5FD" w:rsidR="00596BF5" w:rsidRDefault="007B3898" w:rsidP="00EE0379">
      <w:pPr>
        <w:pStyle w:val="NoSpacing"/>
        <w:numPr>
          <w:ilvl w:val="0"/>
          <w:numId w:val="8"/>
        </w:numPr>
        <w:spacing w:line="264" w:lineRule="auto"/>
        <w:ind w:left="0" w:hanging="720"/>
        <w:rPr>
          <w:sz w:val="25"/>
          <w:szCs w:val="25"/>
        </w:rPr>
      </w:pPr>
      <w:r w:rsidRPr="006E40EF">
        <w:rPr>
          <w:sz w:val="25"/>
          <w:szCs w:val="25"/>
        </w:rPr>
        <w:t>On October 10, 2014, Speedishuttle Washington, LLC d/b/a Speedishuttle Seattle (Speedishuttle</w:t>
      </w:r>
      <w:r w:rsidR="00FD5D1C" w:rsidRPr="006E40EF">
        <w:rPr>
          <w:sz w:val="25"/>
          <w:szCs w:val="25"/>
        </w:rPr>
        <w:t xml:space="preserve"> or Applicant</w:t>
      </w:r>
      <w:r w:rsidRPr="006E40EF">
        <w:rPr>
          <w:sz w:val="25"/>
          <w:szCs w:val="25"/>
        </w:rPr>
        <w:t xml:space="preserve">) filed with the Washington Utilities and Transportation Commission (Commission) an application for a certificate of public convenience and necessity to operate as an auto transportation company (Application).  </w:t>
      </w:r>
      <w:r w:rsidR="003009BD">
        <w:rPr>
          <w:sz w:val="25"/>
          <w:szCs w:val="25"/>
        </w:rPr>
        <w:t>Speedishuttle proposes to offer shared-ride, door-to-door, multilingual service within King County in upscale vehicles equipped with onboard televisions and Wi-Fi.  Each Speedishuttle passenger will be assisted by a personal greeter.</w:t>
      </w:r>
    </w:p>
    <w:p w14:paraId="6222CE39" w14:textId="77777777" w:rsidR="00531858" w:rsidRPr="006E40EF" w:rsidRDefault="00531858" w:rsidP="00EE0379">
      <w:pPr>
        <w:pStyle w:val="NoSpacing"/>
        <w:spacing w:line="264" w:lineRule="auto"/>
        <w:rPr>
          <w:sz w:val="25"/>
          <w:szCs w:val="25"/>
        </w:rPr>
      </w:pPr>
    </w:p>
    <w:p w14:paraId="3CC47302" w14:textId="6C4E4F73" w:rsidR="002B7809" w:rsidRDefault="007B3898" w:rsidP="00EE0379">
      <w:pPr>
        <w:pStyle w:val="NoSpacing"/>
        <w:numPr>
          <w:ilvl w:val="0"/>
          <w:numId w:val="8"/>
        </w:numPr>
        <w:spacing w:line="264" w:lineRule="auto"/>
        <w:ind w:left="0" w:hanging="720"/>
        <w:rPr>
          <w:sz w:val="25"/>
          <w:szCs w:val="25"/>
        </w:rPr>
      </w:pPr>
      <w:r w:rsidRPr="006E40EF">
        <w:rPr>
          <w:sz w:val="25"/>
          <w:szCs w:val="25"/>
        </w:rPr>
        <w:t xml:space="preserve">On November 12, 2014, Shuttle Express, Inc. (Shuttle Express) filed a letter objecting to the Application on the grounds that the Applicant seeks to provide the same service </w:t>
      </w:r>
      <w:r w:rsidR="00836C55" w:rsidRPr="006E40EF">
        <w:rPr>
          <w:sz w:val="25"/>
          <w:szCs w:val="25"/>
        </w:rPr>
        <w:t>Shuttle Express</w:t>
      </w:r>
      <w:r w:rsidRPr="006E40EF">
        <w:rPr>
          <w:sz w:val="25"/>
          <w:szCs w:val="25"/>
        </w:rPr>
        <w:t xml:space="preserve"> currently provides.  On November 20, 2014, Pacific Northwest Transportation Services, Inc. d/b/a Capital Aeroporter Shuttle </w:t>
      </w:r>
      <w:r w:rsidR="00DE2CD7" w:rsidRPr="006E40EF">
        <w:rPr>
          <w:sz w:val="25"/>
          <w:szCs w:val="25"/>
        </w:rPr>
        <w:t xml:space="preserve">(Capital Aeroporter) </w:t>
      </w:r>
      <w:r w:rsidR="00591A4A" w:rsidRPr="006E40EF">
        <w:rPr>
          <w:sz w:val="25"/>
          <w:szCs w:val="25"/>
        </w:rPr>
        <w:t xml:space="preserve">also </w:t>
      </w:r>
      <w:r w:rsidRPr="006E40EF">
        <w:rPr>
          <w:sz w:val="25"/>
          <w:szCs w:val="25"/>
        </w:rPr>
        <w:t>filed an objection</w:t>
      </w:r>
      <w:r w:rsidR="00222532" w:rsidRPr="006E40EF">
        <w:rPr>
          <w:sz w:val="25"/>
          <w:szCs w:val="25"/>
        </w:rPr>
        <w:t>.</w:t>
      </w:r>
      <w:r w:rsidR="007C1018" w:rsidRPr="006E40EF">
        <w:rPr>
          <w:sz w:val="25"/>
          <w:szCs w:val="25"/>
        </w:rPr>
        <w:t xml:space="preserve">  </w:t>
      </w:r>
      <w:r w:rsidR="002B7809" w:rsidRPr="006E40EF">
        <w:rPr>
          <w:sz w:val="25"/>
          <w:szCs w:val="25"/>
        </w:rPr>
        <w:t>On December 2, 2014, the Commission issued a Notice of Brief Adjudicative Proceeding Setting Time for Oral Statements on January 12, 2015, at 1:30 p.m.</w:t>
      </w:r>
    </w:p>
    <w:p w14:paraId="134ADA74" w14:textId="77777777" w:rsidR="00531858" w:rsidRPr="006E40EF" w:rsidRDefault="00531858" w:rsidP="00EE0379">
      <w:pPr>
        <w:pStyle w:val="NoSpacing"/>
        <w:spacing w:line="264" w:lineRule="auto"/>
        <w:rPr>
          <w:sz w:val="25"/>
          <w:szCs w:val="25"/>
        </w:rPr>
      </w:pPr>
    </w:p>
    <w:p w14:paraId="5668752A" w14:textId="0A4AA4D5" w:rsidR="00DE2CD7" w:rsidRDefault="00D45866" w:rsidP="00EE0379">
      <w:pPr>
        <w:pStyle w:val="NoSpacing"/>
        <w:numPr>
          <w:ilvl w:val="0"/>
          <w:numId w:val="8"/>
        </w:numPr>
        <w:spacing w:line="264" w:lineRule="auto"/>
        <w:ind w:left="0" w:hanging="720"/>
        <w:rPr>
          <w:sz w:val="25"/>
          <w:szCs w:val="25"/>
        </w:rPr>
      </w:pPr>
      <w:r w:rsidRPr="006E40EF">
        <w:rPr>
          <w:sz w:val="25"/>
          <w:szCs w:val="25"/>
        </w:rPr>
        <w:t xml:space="preserve">On </w:t>
      </w:r>
      <w:r w:rsidR="00DE2CD7" w:rsidRPr="006E40EF">
        <w:rPr>
          <w:sz w:val="25"/>
          <w:szCs w:val="25"/>
        </w:rPr>
        <w:t xml:space="preserve">January 12, 2015, the Commission conducted a brief adjudicative proceeding at the Commission’s offices in Olympia, Washington, before Administrative Law Judge Rayne Pearson.  On January 22, 2015, the Commission </w:t>
      </w:r>
      <w:r w:rsidR="00D611B5">
        <w:rPr>
          <w:sz w:val="25"/>
          <w:szCs w:val="25"/>
        </w:rPr>
        <w:t>entered</w:t>
      </w:r>
      <w:r w:rsidR="00DE2CD7" w:rsidRPr="006E40EF">
        <w:rPr>
          <w:sz w:val="25"/>
          <w:szCs w:val="25"/>
        </w:rPr>
        <w:t xml:space="preserve"> Order 02, Initial Order Overruling Objections to New Authority</w:t>
      </w:r>
      <w:r w:rsidR="002B4423">
        <w:rPr>
          <w:sz w:val="25"/>
          <w:szCs w:val="25"/>
        </w:rPr>
        <w:t xml:space="preserve"> (Order 02)</w:t>
      </w:r>
      <w:r w:rsidR="00DE2CD7" w:rsidRPr="006E40EF">
        <w:rPr>
          <w:sz w:val="25"/>
          <w:szCs w:val="25"/>
        </w:rPr>
        <w:t>.</w:t>
      </w:r>
    </w:p>
    <w:p w14:paraId="6CA229DC" w14:textId="77777777" w:rsidR="00EE0379" w:rsidRPr="006E40EF" w:rsidRDefault="00EE0379" w:rsidP="00EE0379">
      <w:pPr>
        <w:pStyle w:val="NoSpacing"/>
        <w:spacing w:line="264" w:lineRule="auto"/>
        <w:rPr>
          <w:sz w:val="25"/>
          <w:szCs w:val="25"/>
        </w:rPr>
      </w:pPr>
    </w:p>
    <w:p w14:paraId="19E67921" w14:textId="7B0408C6" w:rsidR="0022652A" w:rsidRDefault="00DE2CD7" w:rsidP="00EE0379">
      <w:pPr>
        <w:pStyle w:val="NoSpacing"/>
        <w:numPr>
          <w:ilvl w:val="0"/>
          <w:numId w:val="8"/>
        </w:numPr>
        <w:spacing w:line="264" w:lineRule="auto"/>
        <w:ind w:left="0" w:hanging="720"/>
        <w:rPr>
          <w:sz w:val="25"/>
          <w:szCs w:val="25"/>
        </w:rPr>
      </w:pPr>
      <w:r w:rsidRPr="006E40EF">
        <w:rPr>
          <w:sz w:val="25"/>
          <w:szCs w:val="25"/>
        </w:rPr>
        <w:lastRenderedPageBreak/>
        <w:t>On February 9, 2015, Shuttle Express filed a Motion to Reopen the Record and Petition for Administrative Review</w:t>
      </w:r>
      <w:r w:rsidR="005144CF">
        <w:rPr>
          <w:sz w:val="25"/>
          <w:szCs w:val="25"/>
        </w:rPr>
        <w:t xml:space="preserve"> (Motion)</w:t>
      </w:r>
      <w:r w:rsidRPr="006E40EF">
        <w:rPr>
          <w:sz w:val="25"/>
          <w:szCs w:val="25"/>
        </w:rPr>
        <w:t>.</w:t>
      </w:r>
      <w:r w:rsidR="002B4423">
        <w:rPr>
          <w:sz w:val="25"/>
          <w:szCs w:val="25"/>
        </w:rPr>
        <w:t xml:space="preserve">  In its Motion</w:t>
      </w:r>
      <w:r w:rsidR="0022652A" w:rsidRPr="006E40EF">
        <w:rPr>
          <w:sz w:val="25"/>
          <w:szCs w:val="25"/>
        </w:rPr>
        <w:t xml:space="preserve">, Shuttle Express argues that </w:t>
      </w:r>
      <w:r w:rsidR="00CF0DAE" w:rsidRPr="006E40EF">
        <w:rPr>
          <w:sz w:val="25"/>
          <w:szCs w:val="25"/>
        </w:rPr>
        <w:t xml:space="preserve">because company president Paul Kajanoff was denied a technological accommodation for his temporary hearing loss, he was unable to represent the company’s interests </w:t>
      </w:r>
      <w:r w:rsidR="00CA1C3D">
        <w:rPr>
          <w:sz w:val="25"/>
          <w:szCs w:val="25"/>
        </w:rPr>
        <w:t xml:space="preserve">adequately </w:t>
      </w:r>
      <w:r w:rsidR="00621FFA">
        <w:rPr>
          <w:sz w:val="25"/>
          <w:szCs w:val="25"/>
        </w:rPr>
        <w:t>at hearing</w:t>
      </w:r>
      <w:r w:rsidR="00CF0DAE" w:rsidRPr="006E40EF">
        <w:rPr>
          <w:sz w:val="25"/>
          <w:szCs w:val="25"/>
        </w:rPr>
        <w:t xml:space="preserve">.  Coupled with the fact that Shuttle Express was not represented by counsel, the company asserts that there is good and sufficient cause to reopen the record to allow </w:t>
      </w:r>
      <w:r w:rsidR="002B4423">
        <w:rPr>
          <w:sz w:val="25"/>
          <w:szCs w:val="25"/>
        </w:rPr>
        <w:t>it</w:t>
      </w:r>
      <w:r w:rsidR="00CF0DAE" w:rsidRPr="006E40EF">
        <w:rPr>
          <w:sz w:val="25"/>
          <w:szCs w:val="25"/>
        </w:rPr>
        <w:t xml:space="preserve"> to present additional evidence</w:t>
      </w:r>
      <w:r w:rsidR="0005466B" w:rsidRPr="006E40EF">
        <w:rPr>
          <w:sz w:val="25"/>
          <w:szCs w:val="25"/>
        </w:rPr>
        <w:t>.</w:t>
      </w:r>
      <w:r w:rsidRPr="006E40EF">
        <w:rPr>
          <w:sz w:val="25"/>
          <w:szCs w:val="25"/>
        </w:rPr>
        <w:t xml:space="preserve">  </w:t>
      </w:r>
      <w:r w:rsidR="00713BA4" w:rsidRPr="006E40EF">
        <w:rPr>
          <w:sz w:val="25"/>
          <w:szCs w:val="25"/>
        </w:rPr>
        <w:t xml:space="preserve">Shuttle Express seeks to introduce </w:t>
      </w:r>
      <w:r w:rsidR="002B4423">
        <w:rPr>
          <w:sz w:val="25"/>
          <w:szCs w:val="25"/>
        </w:rPr>
        <w:t>a</w:t>
      </w:r>
      <w:r w:rsidR="00D62F1A">
        <w:rPr>
          <w:sz w:val="25"/>
          <w:szCs w:val="25"/>
        </w:rPr>
        <w:t>n exhibit</w:t>
      </w:r>
      <w:r w:rsidR="00713BA4" w:rsidRPr="006E40EF">
        <w:rPr>
          <w:sz w:val="25"/>
          <w:szCs w:val="25"/>
        </w:rPr>
        <w:t xml:space="preserve"> documenting the company’s nearly </w:t>
      </w:r>
      <w:r w:rsidR="00CA1C3D">
        <w:rPr>
          <w:sz w:val="25"/>
          <w:szCs w:val="25"/>
        </w:rPr>
        <w:t>9</w:t>
      </w:r>
      <w:r w:rsidR="00713BA4" w:rsidRPr="006E40EF">
        <w:rPr>
          <w:sz w:val="25"/>
          <w:szCs w:val="25"/>
        </w:rPr>
        <w:t xml:space="preserve"> percent decline in business in the last two years. </w:t>
      </w:r>
    </w:p>
    <w:p w14:paraId="64D190D5" w14:textId="77777777" w:rsidR="00531858" w:rsidRPr="006E40EF" w:rsidRDefault="00531858" w:rsidP="00EE0379">
      <w:pPr>
        <w:pStyle w:val="NoSpacing"/>
        <w:spacing w:line="264" w:lineRule="auto"/>
        <w:rPr>
          <w:sz w:val="25"/>
          <w:szCs w:val="25"/>
        </w:rPr>
      </w:pPr>
    </w:p>
    <w:p w14:paraId="7CB4A891" w14:textId="56AE33CA" w:rsidR="00E4005E" w:rsidRDefault="00DE2CD7" w:rsidP="00EE0379">
      <w:pPr>
        <w:pStyle w:val="NoSpacing"/>
        <w:numPr>
          <w:ilvl w:val="0"/>
          <w:numId w:val="8"/>
        </w:numPr>
        <w:spacing w:line="264" w:lineRule="auto"/>
        <w:ind w:left="0" w:hanging="720"/>
        <w:rPr>
          <w:sz w:val="25"/>
          <w:szCs w:val="25"/>
        </w:rPr>
      </w:pPr>
      <w:r w:rsidRPr="006E40EF">
        <w:rPr>
          <w:sz w:val="25"/>
          <w:szCs w:val="25"/>
        </w:rPr>
        <w:t xml:space="preserve">On February 10, 2015, Shuttle Express filed </w:t>
      </w:r>
      <w:r w:rsidR="00E4005E" w:rsidRPr="006E40EF">
        <w:rPr>
          <w:sz w:val="25"/>
          <w:szCs w:val="25"/>
        </w:rPr>
        <w:t xml:space="preserve">a second </w:t>
      </w:r>
      <w:r w:rsidRPr="006E40EF">
        <w:rPr>
          <w:sz w:val="25"/>
          <w:szCs w:val="25"/>
        </w:rPr>
        <w:t>Petition for Administrative Review</w:t>
      </w:r>
      <w:r w:rsidR="005144CF">
        <w:rPr>
          <w:sz w:val="25"/>
          <w:szCs w:val="25"/>
        </w:rPr>
        <w:t xml:space="preserve"> (Shuttle Express Petition)</w:t>
      </w:r>
      <w:r w:rsidRPr="006E40EF">
        <w:rPr>
          <w:sz w:val="25"/>
          <w:szCs w:val="25"/>
        </w:rPr>
        <w:t>.</w:t>
      </w:r>
      <w:r w:rsidR="0086154E" w:rsidRPr="0086154E">
        <w:rPr>
          <w:rStyle w:val="FootnoteReference"/>
          <w:sz w:val="25"/>
          <w:szCs w:val="25"/>
        </w:rPr>
        <w:t xml:space="preserve"> </w:t>
      </w:r>
      <w:r w:rsidR="0086154E">
        <w:rPr>
          <w:rStyle w:val="FootnoteReference"/>
          <w:sz w:val="25"/>
          <w:szCs w:val="25"/>
        </w:rPr>
        <w:footnoteReference w:id="1"/>
      </w:r>
      <w:r w:rsidR="0086154E" w:rsidRPr="006E40EF">
        <w:rPr>
          <w:sz w:val="25"/>
          <w:szCs w:val="25"/>
        </w:rPr>
        <w:t xml:space="preserve"> </w:t>
      </w:r>
      <w:r w:rsidRPr="006E40EF">
        <w:rPr>
          <w:sz w:val="25"/>
          <w:szCs w:val="25"/>
        </w:rPr>
        <w:t xml:space="preserve"> </w:t>
      </w:r>
      <w:r w:rsidR="00E4005E" w:rsidRPr="006E40EF">
        <w:rPr>
          <w:sz w:val="25"/>
          <w:szCs w:val="25"/>
        </w:rPr>
        <w:t xml:space="preserve">Shuttle Express </w:t>
      </w:r>
      <w:r w:rsidR="007B474A">
        <w:rPr>
          <w:sz w:val="25"/>
          <w:szCs w:val="25"/>
        </w:rPr>
        <w:t>contends</w:t>
      </w:r>
      <w:r w:rsidR="00E4005E" w:rsidRPr="006E40EF">
        <w:rPr>
          <w:sz w:val="25"/>
          <w:szCs w:val="25"/>
        </w:rPr>
        <w:t xml:space="preserve"> that Order 0</w:t>
      </w:r>
      <w:r w:rsidR="00F76386">
        <w:rPr>
          <w:sz w:val="25"/>
          <w:szCs w:val="25"/>
        </w:rPr>
        <w:t>2</w:t>
      </w:r>
      <w:r w:rsidR="00E4005E" w:rsidRPr="006E40EF">
        <w:rPr>
          <w:sz w:val="25"/>
          <w:szCs w:val="25"/>
        </w:rPr>
        <w:t xml:space="preserve"> distinguishes </w:t>
      </w:r>
      <w:r w:rsidR="00D611B5">
        <w:rPr>
          <w:sz w:val="25"/>
          <w:szCs w:val="25"/>
        </w:rPr>
        <w:t>Shuttle Express</w:t>
      </w:r>
      <w:r w:rsidR="006F7937">
        <w:rPr>
          <w:sz w:val="25"/>
          <w:szCs w:val="25"/>
        </w:rPr>
        <w:t>’</w:t>
      </w:r>
      <w:r w:rsidR="00AF6FB9">
        <w:rPr>
          <w:sz w:val="25"/>
          <w:szCs w:val="25"/>
        </w:rPr>
        <w:t>s</w:t>
      </w:r>
      <w:r w:rsidR="00E4005E" w:rsidRPr="006E40EF">
        <w:rPr>
          <w:sz w:val="25"/>
          <w:szCs w:val="25"/>
        </w:rPr>
        <w:t xml:space="preserve"> service from the service the Applicant seeks to provide based on </w:t>
      </w:r>
      <w:r w:rsidR="009F7426">
        <w:rPr>
          <w:sz w:val="25"/>
          <w:szCs w:val="25"/>
        </w:rPr>
        <w:t>“</w:t>
      </w:r>
      <w:r w:rsidR="00244082" w:rsidRPr="006E40EF">
        <w:rPr>
          <w:sz w:val="25"/>
          <w:szCs w:val="25"/>
        </w:rPr>
        <w:t xml:space="preserve">inconsequential </w:t>
      </w:r>
      <w:r w:rsidR="00E4005E" w:rsidRPr="006E40EF">
        <w:rPr>
          <w:sz w:val="25"/>
          <w:szCs w:val="25"/>
        </w:rPr>
        <w:t>amenities</w:t>
      </w:r>
      <w:r w:rsidR="009F7426">
        <w:rPr>
          <w:sz w:val="25"/>
          <w:szCs w:val="25"/>
        </w:rPr>
        <w:t>”</w:t>
      </w:r>
      <w:r w:rsidR="00F76386">
        <w:rPr>
          <w:sz w:val="25"/>
          <w:szCs w:val="25"/>
        </w:rPr>
        <w:t xml:space="preserve"> such as onboard Wi-Fi and website features</w:t>
      </w:r>
      <w:r w:rsidR="00E4005E" w:rsidRPr="006E40EF">
        <w:rPr>
          <w:sz w:val="25"/>
          <w:szCs w:val="25"/>
        </w:rPr>
        <w:t xml:space="preserve">, and that Speedishuttle’s application should be denied because Shuttle Express provides the same service to the Commission’s satisfaction.  </w:t>
      </w:r>
      <w:r w:rsidR="000D7F4A">
        <w:rPr>
          <w:sz w:val="25"/>
          <w:szCs w:val="25"/>
        </w:rPr>
        <w:t xml:space="preserve">In the alternative, Shuttle Express requests the Commission condition Speedishuttle’s certificate on </w:t>
      </w:r>
      <w:r w:rsidR="00F76386">
        <w:rPr>
          <w:sz w:val="25"/>
          <w:szCs w:val="25"/>
        </w:rPr>
        <w:t>the requirement that Speedishuttle</w:t>
      </w:r>
      <w:r w:rsidR="000D7F4A">
        <w:rPr>
          <w:sz w:val="25"/>
          <w:szCs w:val="25"/>
        </w:rPr>
        <w:t xml:space="preserve"> provid</w:t>
      </w:r>
      <w:r w:rsidR="00F76386">
        <w:rPr>
          <w:sz w:val="25"/>
          <w:szCs w:val="25"/>
        </w:rPr>
        <w:t>e</w:t>
      </w:r>
      <w:r w:rsidR="000D7F4A">
        <w:rPr>
          <w:sz w:val="25"/>
          <w:szCs w:val="25"/>
        </w:rPr>
        <w:t xml:space="preserve"> the features </w:t>
      </w:r>
      <w:r w:rsidR="007B474A">
        <w:rPr>
          <w:sz w:val="25"/>
          <w:szCs w:val="25"/>
        </w:rPr>
        <w:t xml:space="preserve">on which </w:t>
      </w:r>
      <w:r w:rsidR="000D7F4A">
        <w:rPr>
          <w:sz w:val="25"/>
          <w:szCs w:val="25"/>
        </w:rPr>
        <w:t>it relies to distinguish its service.</w:t>
      </w:r>
      <w:r w:rsidR="009B467B">
        <w:rPr>
          <w:rStyle w:val="FootnoteReference"/>
          <w:sz w:val="25"/>
          <w:szCs w:val="25"/>
        </w:rPr>
        <w:footnoteReference w:id="2"/>
      </w:r>
      <w:r w:rsidR="000D7F4A">
        <w:rPr>
          <w:sz w:val="25"/>
          <w:szCs w:val="25"/>
        </w:rPr>
        <w:t xml:space="preserve">   </w:t>
      </w:r>
    </w:p>
    <w:p w14:paraId="7405A23F" w14:textId="77777777" w:rsidR="00531858" w:rsidRPr="006E40EF" w:rsidRDefault="00531858" w:rsidP="00EE0379">
      <w:pPr>
        <w:pStyle w:val="NoSpacing"/>
        <w:spacing w:line="264" w:lineRule="auto"/>
        <w:rPr>
          <w:sz w:val="25"/>
          <w:szCs w:val="25"/>
        </w:rPr>
      </w:pPr>
    </w:p>
    <w:p w14:paraId="3E57C61C" w14:textId="550412A9" w:rsidR="002F219A" w:rsidRDefault="00E4005E" w:rsidP="00EE0379">
      <w:pPr>
        <w:pStyle w:val="NoSpacing"/>
        <w:numPr>
          <w:ilvl w:val="0"/>
          <w:numId w:val="8"/>
        </w:numPr>
        <w:spacing w:line="264" w:lineRule="auto"/>
        <w:ind w:left="0" w:hanging="720"/>
        <w:rPr>
          <w:sz w:val="25"/>
          <w:szCs w:val="25"/>
        </w:rPr>
      </w:pPr>
      <w:r w:rsidRPr="006E40EF">
        <w:rPr>
          <w:sz w:val="25"/>
          <w:szCs w:val="25"/>
        </w:rPr>
        <w:t>On February 10, 2015, Capital Aeroporter filed a Petition for Administrative Review</w:t>
      </w:r>
      <w:r w:rsidR="005144CF">
        <w:rPr>
          <w:sz w:val="25"/>
          <w:szCs w:val="25"/>
        </w:rPr>
        <w:t xml:space="preserve"> (Capital Aeroporter Petition)</w:t>
      </w:r>
      <w:r w:rsidRPr="006E40EF">
        <w:rPr>
          <w:sz w:val="25"/>
          <w:szCs w:val="25"/>
        </w:rPr>
        <w:t>.</w:t>
      </w:r>
      <w:r w:rsidR="00CA1C3D" w:rsidRPr="00CA1C3D">
        <w:rPr>
          <w:rStyle w:val="FootnoteReference"/>
          <w:sz w:val="25"/>
          <w:szCs w:val="25"/>
        </w:rPr>
        <w:t xml:space="preserve"> </w:t>
      </w:r>
      <w:r w:rsidR="00244082" w:rsidRPr="006E40EF">
        <w:rPr>
          <w:sz w:val="25"/>
          <w:szCs w:val="25"/>
        </w:rPr>
        <w:t>Capital Aeroporter argues that 24-hour direct service is the</w:t>
      </w:r>
      <w:r w:rsidR="00935141">
        <w:rPr>
          <w:sz w:val="25"/>
          <w:szCs w:val="25"/>
        </w:rPr>
        <w:t xml:space="preserve"> same service as 24-hour shared-</w:t>
      </w:r>
      <w:r w:rsidR="00244082" w:rsidRPr="006E40EF">
        <w:rPr>
          <w:sz w:val="25"/>
          <w:szCs w:val="25"/>
        </w:rPr>
        <w:t xml:space="preserve">ride service, and that airport greeters, </w:t>
      </w:r>
      <w:r w:rsidR="00F76386">
        <w:rPr>
          <w:sz w:val="25"/>
          <w:szCs w:val="25"/>
        </w:rPr>
        <w:t xml:space="preserve">onboard </w:t>
      </w:r>
      <w:r w:rsidR="00244082" w:rsidRPr="006E40EF">
        <w:rPr>
          <w:sz w:val="25"/>
          <w:szCs w:val="25"/>
        </w:rPr>
        <w:t xml:space="preserve">TVs, and wait times do not differentiate service.  </w:t>
      </w:r>
      <w:r w:rsidR="00956E77">
        <w:rPr>
          <w:sz w:val="25"/>
          <w:szCs w:val="25"/>
        </w:rPr>
        <w:t xml:space="preserve">Capital Aeroporter also contends that because Speedishuttle did not introduce evidence of interested customer statements to demonstrate public need, the </w:t>
      </w:r>
      <w:r w:rsidR="005449B7">
        <w:rPr>
          <w:sz w:val="25"/>
          <w:szCs w:val="25"/>
        </w:rPr>
        <w:t>A</w:t>
      </w:r>
      <w:r w:rsidR="00956E77">
        <w:rPr>
          <w:sz w:val="25"/>
          <w:szCs w:val="25"/>
        </w:rPr>
        <w:t xml:space="preserve">pplication should be denied.  Finally, Capital Aeroporter </w:t>
      </w:r>
      <w:r w:rsidR="007B474A">
        <w:rPr>
          <w:sz w:val="25"/>
          <w:szCs w:val="25"/>
        </w:rPr>
        <w:t>maintains</w:t>
      </w:r>
      <w:r w:rsidR="00956E77">
        <w:rPr>
          <w:sz w:val="25"/>
          <w:szCs w:val="25"/>
        </w:rPr>
        <w:t xml:space="preserve"> that Speedishuttle’s </w:t>
      </w:r>
      <w:r w:rsidR="005144CF">
        <w:rPr>
          <w:sz w:val="25"/>
          <w:szCs w:val="25"/>
        </w:rPr>
        <w:t>business model, which includes the allocation of</w:t>
      </w:r>
      <w:r w:rsidR="00956E77">
        <w:rPr>
          <w:sz w:val="25"/>
          <w:szCs w:val="25"/>
        </w:rPr>
        <w:t xml:space="preserve"> five vehicles at the outset of service</w:t>
      </w:r>
      <w:r w:rsidR="00F76386">
        <w:rPr>
          <w:sz w:val="25"/>
          <w:szCs w:val="25"/>
        </w:rPr>
        <w:t xml:space="preserve">, </w:t>
      </w:r>
      <w:r w:rsidR="00956E77">
        <w:rPr>
          <w:sz w:val="25"/>
          <w:szCs w:val="25"/>
        </w:rPr>
        <w:t>is inadequate</w:t>
      </w:r>
      <w:r w:rsidR="00F76386">
        <w:rPr>
          <w:sz w:val="25"/>
          <w:szCs w:val="25"/>
        </w:rPr>
        <w:t xml:space="preserve"> and unsustainable</w:t>
      </w:r>
      <w:r w:rsidR="00956E77">
        <w:rPr>
          <w:sz w:val="25"/>
          <w:szCs w:val="25"/>
        </w:rPr>
        <w:t>.</w:t>
      </w:r>
    </w:p>
    <w:p w14:paraId="184CD056" w14:textId="77777777" w:rsidR="00C168F5" w:rsidRPr="006F7937" w:rsidRDefault="00C168F5" w:rsidP="00EE0379">
      <w:pPr>
        <w:pStyle w:val="NoSpacing"/>
        <w:spacing w:line="264" w:lineRule="auto"/>
        <w:rPr>
          <w:sz w:val="25"/>
          <w:szCs w:val="25"/>
        </w:rPr>
      </w:pPr>
    </w:p>
    <w:p w14:paraId="30CB285E" w14:textId="6FB8BD27" w:rsidR="00F743A6" w:rsidRPr="00D122D7" w:rsidRDefault="00DE6C61" w:rsidP="00EE0379">
      <w:pPr>
        <w:pStyle w:val="NoSpacing"/>
        <w:numPr>
          <w:ilvl w:val="0"/>
          <w:numId w:val="8"/>
        </w:numPr>
        <w:spacing w:line="264" w:lineRule="auto"/>
        <w:ind w:left="0" w:hanging="720"/>
        <w:rPr>
          <w:sz w:val="25"/>
          <w:szCs w:val="25"/>
        </w:rPr>
      </w:pPr>
      <w:r w:rsidRPr="007B474A">
        <w:rPr>
          <w:sz w:val="25"/>
          <w:szCs w:val="25"/>
        </w:rPr>
        <w:t>On February 13, 2015, Commission Staff (Staff) filed a Response to Shuttle Express’</w:t>
      </w:r>
      <w:r w:rsidR="009B467B">
        <w:rPr>
          <w:sz w:val="25"/>
          <w:szCs w:val="25"/>
        </w:rPr>
        <w:t>s</w:t>
      </w:r>
      <w:r w:rsidRPr="007B474A">
        <w:rPr>
          <w:sz w:val="25"/>
          <w:szCs w:val="25"/>
        </w:rPr>
        <w:t xml:space="preserve"> Motion</w:t>
      </w:r>
      <w:r w:rsidRPr="00D82FCF">
        <w:rPr>
          <w:sz w:val="25"/>
          <w:szCs w:val="25"/>
        </w:rPr>
        <w:t xml:space="preserve">.  </w:t>
      </w:r>
      <w:r w:rsidR="00244082" w:rsidRPr="00D82FCF">
        <w:rPr>
          <w:sz w:val="25"/>
          <w:szCs w:val="25"/>
        </w:rPr>
        <w:t xml:space="preserve">Staff argues that Shuttle Express failed to demonstrate “good and sufficient cause” to reopen the record.  Staff notes that there is no alleged nexus between the </w:t>
      </w:r>
      <w:r w:rsidR="00244082" w:rsidRPr="00D82FCF">
        <w:rPr>
          <w:sz w:val="25"/>
          <w:szCs w:val="25"/>
        </w:rPr>
        <w:lastRenderedPageBreak/>
        <w:t xml:space="preserve">conditions at hearing and the company’s failure to </w:t>
      </w:r>
      <w:r w:rsidR="00F76386" w:rsidRPr="00D122D7">
        <w:rPr>
          <w:sz w:val="25"/>
          <w:szCs w:val="25"/>
        </w:rPr>
        <w:t>offer</w:t>
      </w:r>
      <w:r w:rsidR="00244082" w:rsidRPr="00D122D7">
        <w:rPr>
          <w:sz w:val="25"/>
          <w:szCs w:val="25"/>
        </w:rPr>
        <w:t xml:space="preserve"> the readily available evidence it now attempts to introduce.  Staff also contends that </w:t>
      </w:r>
      <w:r w:rsidR="00F743A6" w:rsidRPr="00D122D7">
        <w:rPr>
          <w:sz w:val="25"/>
          <w:szCs w:val="25"/>
        </w:rPr>
        <w:t>because Shuttle Express neither requested a continuance nor raised a formal objection to the alleged lack of accommodation for Mr. Kajanoff’s impairment</w:t>
      </w:r>
      <w:r w:rsidR="005144CF" w:rsidRPr="00D122D7">
        <w:rPr>
          <w:sz w:val="25"/>
          <w:szCs w:val="25"/>
        </w:rPr>
        <w:t xml:space="preserve"> at hearing</w:t>
      </w:r>
      <w:r w:rsidR="00F743A6" w:rsidRPr="00D122D7">
        <w:rPr>
          <w:sz w:val="25"/>
          <w:szCs w:val="25"/>
        </w:rPr>
        <w:t xml:space="preserve">, it has no grounds to do so at this stage in the proceeding.  Staff also points to Shuttle Express’s contention that it was </w:t>
      </w:r>
      <w:r w:rsidR="0073593C" w:rsidRPr="00D122D7">
        <w:rPr>
          <w:sz w:val="25"/>
          <w:szCs w:val="25"/>
        </w:rPr>
        <w:t>prejudiced by not having</w:t>
      </w:r>
      <w:r w:rsidR="00F743A6" w:rsidRPr="00D122D7">
        <w:rPr>
          <w:sz w:val="25"/>
          <w:szCs w:val="25"/>
        </w:rPr>
        <w:t xml:space="preserve"> counsel as a situation of the company’s own making; the company’s </w:t>
      </w:r>
      <w:r w:rsidR="0073593C" w:rsidRPr="00D122D7">
        <w:rPr>
          <w:sz w:val="25"/>
          <w:szCs w:val="25"/>
        </w:rPr>
        <w:t xml:space="preserve">attorney </w:t>
      </w:r>
      <w:r w:rsidR="00F743A6" w:rsidRPr="00D122D7">
        <w:rPr>
          <w:sz w:val="25"/>
          <w:szCs w:val="25"/>
        </w:rPr>
        <w:t xml:space="preserve">withdrew </w:t>
      </w:r>
      <w:r w:rsidR="005144CF" w:rsidRPr="00D122D7">
        <w:rPr>
          <w:sz w:val="25"/>
          <w:szCs w:val="25"/>
        </w:rPr>
        <w:t>approximately</w:t>
      </w:r>
      <w:r w:rsidR="00F743A6" w:rsidRPr="00D122D7">
        <w:rPr>
          <w:sz w:val="25"/>
          <w:szCs w:val="25"/>
        </w:rPr>
        <w:t xml:space="preserve"> two and </w:t>
      </w:r>
      <w:r w:rsidR="00935141" w:rsidRPr="00D122D7">
        <w:rPr>
          <w:sz w:val="25"/>
          <w:szCs w:val="25"/>
        </w:rPr>
        <w:t xml:space="preserve">a </w:t>
      </w:r>
      <w:r w:rsidR="00F743A6" w:rsidRPr="00D122D7">
        <w:rPr>
          <w:sz w:val="25"/>
          <w:szCs w:val="25"/>
        </w:rPr>
        <w:t>half weeks before the hearing</w:t>
      </w:r>
      <w:r w:rsidR="007C7438" w:rsidRPr="00D122D7">
        <w:rPr>
          <w:sz w:val="25"/>
          <w:szCs w:val="25"/>
        </w:rPr>
        <w:t>, which left ample time to obtain new representation</w:t>
      </w:r>
      <w:r w:rsidR="00F743A6" w:rsidRPr="00D122D7">
        <w:rPr>
          <w:sz w:val="25"/>
          <w:szCs w:val="25"/>
        </w:rPr>
        <w:t xml:space="preserve">.  Finally, Staff notes that although Shuttle Express argues the Commission failed to provide an interpreter, Shuttle Express never requested </w:t>
      </w:r>
      <w:r w:rsidR="007C7438" w:rsidRPr="00D122D7">
        <w:rPr>
          <w:sz w:val="25"/>
          <w:szCs w:val="25"/>
        </w:rPr>
        <w:t>one</w:t>
      </w:r>
      <w:r w:rsidR="00F743A6" w:rsidRPr="00D122D7">
        <w:rPr>
          <w:sz w:val="25"/>
          <w:szCs w:val="25"/>
        </w:rPr>
        <w:t xml:space="preserve">.  </w:t>
      </w:r>
    </w:p>
    <w:p w14:paraId="0BA57401" w14:textId="77777777" w:rsidR="00E8469D" w:rsidRPr="006E40EF" w:rsidRDefault="00E8469D" w:rsidP="00EE0379">
      <w:pPr>
        <w:pStyle w:val="ListParagraph"/>
        <w:spacing w:line="264" w:lineRule="auto"/>
        <w:rPr>
          <w:sz w:val="25"/>
          <w:szCs w:val="25"/>
        </w:rPr>
      </w:pPr>
    </w:p>
    <w:p w14:paraId="221B47FD" w14:textId="51499BFB" w:rsidR="00E8469D" w:rsidRPr="006E40EF" w:rsidRDefault="00E8469D" w:rsidP="00EE0379">
      <w:pPr>
        <w:pStyle w:val="NoSpacing"/>
        <w:numPr>
          <w:ilvl w:val="0"/>
          <w:numId w:val="8"/>
        </w:numPr>
        <w:spacing w:line="264" w:lineRule="auto"/>
        <w:ind w:left="0" w:hanging="720"/>
        <w:rPr>
          <w:sz w:val="25"/>
          <w:szCs w:val="25"/>
        </w:rPr>
      </w:pPr>
      <w:r w:rsidRPr="006E40EF">
        <w:rPr>
          <w:sz w:val="25"/>
          <w:szCs w:val="25"/>
        </w:rPr>
        <w:t>On February 17, 2015, Speedishuttle filed a Response to Shuttle Express’s Motion.</w:t>
      </w:r>
      <w:r w:rsidR="00F743A6" w:rsidRPr="006E40EF">
        <w:rPr>
          <w:sz w:val="25"/>
          <w:szCs w:val="25"/>
        </w:rPr>
        <w:t xml:space="preserve">  Speedishuttle argues that Shuttle Express was able to represent itself </w:t>
      </w:r>
      <w:r w:rsidR="00CA1C3D" w:rsidRPr="006E40EF">
        <w:rPr>
          <w:sz w:val="25"/>
          <w:szCs w:val="25"/>
        </w:rPr>
        <w:t xml:space="preserve">adequately </w:t>
      </w:r>
      <w:r w:rsidR="00F743A6" w:rsidRPr="006E40EF">
        <w:rPr>
          <w:sz w:val="25"/>
          <w:szCs w:val="25"/>
        </w:rPr>
        <w:t xml:space="preserve">at hearing </w:t>
      </w:r>
      <w:r w:rsidR="00B06974" w:rsidRPr="006E40EF">
        <w:rPr>
          <w:sz w:val="25"/>
          <w:szCs w:val="25"/>
        </w:rPr>
        <w:t xml:space="preserve">through two qualified representatives, both of whom were able to </w:t>
      </w:r>
      <w:r w:rsidR="00F743A6" w:rsidRPr="006E40EF">
        <w:rPr>
          <w:sz w:val="25"/>
          <w:szCs w:val="25"/>
        </w:rPr>
        <w:t xml:space="preserve">present evidence in opposition to the </w:t>
      </w:r>
      <w:r w:rsidR="009F7426">
        <w:rPr>
          <w:sz w:val="25"/>
          <w:szCs w:val="25"/>
        </w:rPr>
        <w:t>A</w:t>
      </w:r>
      <w:r w:rsidR="00F743A6" w:rsidRPr="006E40EF">
        <w:rPr>
          <w:sz w:val="25"/>
          <w:szCs w:val="25"/>
        </w:rPr>
        <w:t xml:space="preserve">pplication. </w:t>
      </w:r>
      <w:r w:rsidR="00AF6FB9">
        <w:rPr>
          <w:sz w:val="25"/>
          <w:szCs w:val="25"/>
        </w:rPr>
        <w:t xml:space="preserve"> </w:t>
      </w:r>
      <w:r w:rsidR="00B06974" w:rsidRPr="006E40EF">
        <w:rPr>
          <w:sz w:val="25"/>
          <w:szCs w:val="25"/>
        </w:rPr>
        <w:t xml:space="preserve">Speedishuttle also notes that Shuttle Express </w:t>
      </w:r>
      <w:r w:rsidR="007B474A">
        <w:rPr>
          <w:sz w:val="25"/>
          <w:szCs w:val="25"/>
        </w:rPr>
        <w:t>fails to explain</w:t>
      </w:r>
      <w:r w:rsidR="00B06974" w:rsidRPr="006E40EF">
        <w:rPr>
          <w:sz w:val="25"/>
          <w:szCs w:val="25"/>
        </w:rPr>
        <w:t xml:space="preserve"> why it </w:t>
      </w:r>
      <w:r w:rsidR="00B766B9">
        <w:rPr>
          <w:sz w:val="25"/>
          <w:szCs w:val="25"/>
        </w:rPr>
        <w:t xml:space="preserve">was unable to </w:t>
      </w:r>
      <w:r w:rsidR="00B06974" w:rsidRPr="006E40EF">
        <w:rPr>
          <w:sz w:val="25"/>
          <w:szCs w:val="25"/>
        </w:rPr>
        <w:t xml:space="preserve">produce the evidence it now seeks to introduce or why it did not introduce the information at hearing through its second witness, Wesley Marks.  Speedishuttle argues that Shuttle Express has made no showing of why the evidence it seeks to admit is essential to the decision, was unavailable, and was not reasonably discoverable with due diligence at the time of the hearing.  Finally, Speedishuttle argues that even if the Commission </w:t>
      </w:r>
      <w:r w:rsidR="00D62F1A">
        <w:rPr>
          <w:sz w:val="25"/>
          <w:szCs w:val="25"/>
        </w:rPr>
        <w:t>considers</w:t>
      </w:r>
      <w:r w:rsidR="00B06974" w:rsidRPr="006E40EF">
        <w:rPr>
          <w:sz w:val="25"/>
          <w:szCs w:val="25"/>
        </w:rPr>
        <w:t xml:space="preserve"> the evidence proffered by Shuttle Express, it has no probative value. </w:t>
      </w:r>
    </w:p>
    <w:p w14:paraId="4CDC90D7" w14:textId="77777777" w:rsidR="00DE6C61" w:rsidRPr="006E40EF" w:rsidRDefault="00DE6C61" w:rsidP="00EE0379">
      <w:pPr>
        <w:pStyle w:val="ListParagraph"/>
        <w:spacing w:line="264" w:lineRule="auto"/>
        <w:rPr>
          <w:sz w:val="25"/>
          <w:szCs w:val="25"/>
        </w:rPr>
      </w:pPr>
    </w:p>
    <w:p w14:paraId="14E85100" w14:textId="5D315E75" w:rsidR="00F743A6" w:rsidRPr="006E40EF" w:rsidRDefault="00E8469D" w:rsidP="00EE0379">
      <w:pPr>
        <w:pStyle w:val="NoSpacing"/>
        <w:numPr>
          <w:ilvl w:val="0"/>
          <w:numId w:val="8"/>
        </w:numPr>
        <w:spacing w:line="264" w:lineRule="auto"/>
        <w:ind w:left="0" w:hanging="720"/>
        <w:rPr>
          <w:sz w:val="25"/>
          <w:szCs w:val="25"/>
        </w:rPr>
      </w:pPr>
      <w:r w:rsidRPr="006E40EF">
        <w:rPr>
          <w:sz w:val="25"/>
          <w:szCs w:val="25"/>
        </w:rPr>
        <w:t xml:space="preserve">On February 23, 2015, Staff filed </w:t>
      </w:r>
      <w:r w:rsidR="00F743A6" w:rsidRPr="006E40EF">
        <w:rPr>
          <w:sz w:val="25"/>
          <w:szCs w:val="25"/>
        </w:rPr>
        <w:t>a Re</w:t>
      </w:r>
      <w:r w:rsidRPr="006E40EF">
        <w:rPr>
          <w:sz w:val="25"/>
          <w:szCs w:val="25"/>
        </w:rPr>
        <w:t>sponse to the Petitions for Administrative Review filed by Shuttle Express and Capital Aeroporter.</w:t>
      </w:r>
      <w:r w:rsidR="00F743A6" w:rsidRPr="006E40EF">
        <w:rPr>
          <w:sz w:val="25"/>
          <w:szCs w:val="25"/>
        </w:rPr>
        <w:t xml:space="preserve">  </w:t>
      </w:r>
      <w:r w:rsidR="00DC663C">
        <w:rPr>
          <w:sz w:val="25"/>
          <w:szCs w:val="25"/>
        </w:rPr>
        <w:t xml:space="preserve">Consistent with its position </w:t>
      </w:r>
      <w:r w:rsidR="000D7F4A">
        <w:rPr>
          <w:sz w:val="25"/>
          <w:szCs w:val="25"/>
        </w:rPr>
        <w:t xml:space="preserve">with respect to both objections </w:t>
      </w:r>
      <w:r w:rsidR="00DC663C">
        <w:rPr>
          <w:sz w:val="25"/>
          <w:szCs w:val="25"/>
        </w:rPr>
        <w:t xml:space="preserve">at hearing, Staff declines to address the merits of either </w:t>
      </w:r>
      <w:r w:rsidR="00B150DE">
        <w:rPr>
          <w:sz w:val="25"/>
          <w:szCs w:val="25"/>
        </w:rPr>
        <w:t>petition for review.</w:t>
      </w:r>
    </w:p>
    <w:p w14:paraId="3173D81C" w14:textId="77777777" w:rsidR="00F743A6" w:rsidRPr="006E40EF" w:rsidRDefault="00F743A6" w:rsidP="00EE0379">
      <w:pPr>
        <w:pStyle w:val="ListParagraph"/>
        <w:spacing w:line="264" w:lineRule="auto"/>
        <w:rPr>
          <w:sz w:val="25"/>
          <w:szCs w:val="25"/>
        </w:rPr>
      </w:pPr>
    </w:p>
    <w:p w14:paraId="2EBAFCDF" w14:textId="4E855B0D" w:rsidR="00F743A6" w:rsidRPr="006E40EF" w:rsidRDefault="00F743A6" w:rsidP="00EE0379">
      <w:pPr>
        <w:pStyle w:val="NoSpacing"/>
        <w:numPr>
          <w:ilvl w:val="0"/>
          <w:numId w:val="8"/>
        </w:numPr>
        <w:spacing w:line="264" w:lineRule="auto"/>
        <w:ind w:left="0" w:hanging="720"/>
        <w:rPr>
          <w:sz w:val="25"/>
          <w:szCs w:val="25"/>
        </w:rPr>
      </w:pPr>
      <w:r w:rsidRPr="006E40EF">
        <w:rPr>
          <w:sz w:val="25"/>
          <w:szCs w:val="25"/>
        </w:rPr>
        <w:t>On February 23, 2015, Speedishuttle filed a Response to the Shuttle Express and Capital Aeroporter</w:t>
      </w:r>
      <w:r w:rsidR="00D122D7">
        <w:rPr>
          <w:sz w:val="25"/>
          <w:szCs w:val="25"/>
        </w:rPr>
        <w:t xml:space="preserve"> Petitions</w:t>
      </w:r>
      <w:r w:rsidRPr="006E40EF">
        <w:rPr>
          <w:sz w:val="25"/>
          <w:szCs w:val="25"/>
        </w:rPr>
        <w:t>.  With respect to Shuttle Express, Speedishuttle argues that</w:t>
      </w:r>
      <w:r w:rsidR="000D7F4A">
        <w:rPr>
          <w:sz w:val="25"/>
          <w:szCs w:val="25"/>
        </w:rPr>
        <w:t xml:space="preserve"> despite Shuttle Express’s efforts to downplay differentiating service factors such as free Wi-Fi, onboard television, foreign language websites, and personal airport greeters, those are precisely the type of service enhancements envisioned in the </w:t>
      </w:r>
      <w:r w:rsidR="005144CF">
        <w:rPr>
          <w:sz w:val="25"/>
          <w:szCs w:val="25"/>
        </w:rPr>
        <w:t xml:space="preserve">Commission’s </w:t>
      </w:r>
      <w:r w:rsidR="000D7F4A">
        <w:rPr>
          <w:sz w:val="25"/>
          <w:szCs w:val="25"/>
        </w:rPr>
        <w:t>2013 rulemaking and codified in the revise</w:t>
      </w:r>
      <w:r w:rsidR="00F76386">
        <w:rPr>
          <w:sz w:val="25"/>
          <w:szCs w:val="25"/>
        </w:rPr>
        <w:t>d</w:t>
      </w:r>
      <w:r w:rsidR="000D7F4A">
        <w:rPr>
          <w:sz w:val="25"/>
          <w:szCs w:val="25"/>
        </w:rPr>
        <w:t xml:space="preserve"> rules.</w:t>
      </w:r>
      <w:r w:rsidR="005144CF">
        <w:rPr>
          <w:rStyle w:val="FootnoteReference"/>
          <w:sz w:val="25"/>
          <w:szCs w:val="25"/>
        </w:rPr>
        <w:footnoteReference w:id="3"/>
      </w:r>
      <w:r w:rsidR="000D7F4A">
        <w:rPr>
          <w:sz w:val="25"/>
          <w:szCs w:val="25"/>
        </w:rPr>
        <w:t xml:space="preserve">  </w:t>
      </w:r>
      <w:r w:rsidR="00B95D0F">
        <w:rPr>
          <w:sz w:val="25"/>
          <w:szCs w:val="25"/>
        </w:rPr>
        <w:t xml:space="preserve">Speedishuttle </w:t>
      </w:r>
      <w:r w:rsidR="00F50ADE">
        <w:rPr>
          <w:sz w:val="25"/>
          <w:szCs w:val="25"/>
        </w:rPr>
        <w:t xml:space="preserve">also </w:t>
      </w:r>
      <w:r w:rsidR="00F50ADE">
        <w:rPr>
          <w:sz w:val="25"/>
          <w:szCs w:val="25"/>
        </w:rPr>
        <w:lastRenderedPageBreak/>
        <w:t>maintains</w:t>
      </w:r>
      <w:r w:rsidR="00B95D0F">
        <w:rPr>
          <w:sz w:val="25"/>
          <w:szCs w:val="25"/>
        </w:rPr>
        <w:t xml:space="preserve"> that Shuttle Express has failed to </w:t>
      </w:r>
      <w:r w:rsidR="005144CF">
        <w:rPr>
          <w:sz w:val="25"/>
          <w:szCs w:val="25"/>
        </w:rPr>
        <w:t>make</w:t>
      </w:r>
      <w:r w:rsidR="00B95D0F">
        <w:rPr>
          <w:sz w:val="25"/>
          <w:szCs w:val="25"/>
        </w:rPr>
        <w:t xml:space="preserve"> a strong showing that imposing permit conditions is necessary.</w:t>
      </w:r>
    </w:p>
    <w:p w14:paraId="150AC542" w14:textId="77777777" w:rsidR="00F743A6" w:rsidRPr="006E40EF" w:rsidRDefault="00F743A6" w:rsidP="00EE0379">
      <w:pPr>
        <w:pStyle w:val="ListParagraph"/>
        <w:spacing w:line="264" w:lineRule="auto"/>
        <w:rPr>
          <w:sz w:val="25"/>
          <w:szCs w:val="25"/>
        </w:rPr>
      </w:pPr>
    </w:p>
    <w:p w14:paraId="53DF9041" w14:textId="736BE90D" w:rsidR="00956E77" w:rsidRDefault="00F743A6" w:rsidP="00EE0379">
      <w:pPr>
        <w:pStyle w:val="NoSpacing"/>
        <w:numPr>
          <w:ilvl w:val="0"/>
          <w:numId w:val="8"/>
        </w:numPr>
        <w:spacing w:line="264" w:lineRule="auto"/>
        <w:ind w:left="0" w:hanging="720"/>
        <w:rPr>
          <w:sz w:val="25"/>
          <w:szCs w:val="25"/>
        </w:rPr>
      </w:pPr>
      <w:r w:rsidRPr="006E40EF">
        <w:rPr>
          <w:sz w:val="25"/>
          <w:szCs w:val="25"/>
        </w:rPr>
        <w:t>Speedishuttle argues</w:t>
      </w:r>
      <w:r w:rsidR="00B95D0F">
        <w:rPr>
          <w:sz w:val="25"/>
          <w:szCs w:val="25"/>
        </w:rPr>
        <w:t xml:space="preserve"> that </w:t>
      </w:r>
      <w:r w:rsidR="00D611B5">
        <w:rPr>
          <w:sz w:val="25"/>
          <w:szCs w:val="25"/>
        </w:rPr>
        <w:t>Capital Aeroporter</w:t>
      </w:r>
      <w:r w:rsidR="00B95D0F">
        <w:rPr>
          <w:sz w:val="25"/>
          <w:szCs w:val="25"/>
        </w:rPr>
        <w:t xml:space="preserve"> attempts to redefine “same service” because it disagrees with the result in Order 02, ignoring completely the language in WAC 480-30-140(1)(b)</w:t>
      </w:r>
      <w:r w:rsidR="00B95D0F">
        <w:rPr>
          <w:rStyle w:val="FootnoteReference"/>
          <w:sz w:val="25"/>
          <w:szCs w:val="25"/>
        </w:rPr>
        <w:footnoteReference w:id="4"/>
      </w:r>
      <w:r w:rsidR="00B95D0F">
        <w:rPr>
          <w:sz w:val="25"/>
          <w:szCs w:val="25"/>
        </w:rPr>
        <w:t xml:space="preserve"> and reframing the analysis as requiring a </w:t>
      </w:r>
      <w:r w:rsidR="00956E77">
        <w:rPr>
          <w:sz w:val="25"/>
          <w:szCs w:val="25"/>
        </w:rPr>
        <w:t xml:space="preserve">limited </w:t>
      </w:r>
      <w:r w:rsidR="00B95D0F">
        <w:rPr>
          <w:sz w:val="25"/>
          <w:szCs w:val="25"/>
        </w:rPr>
        <w:t xml:space="preserve">showing of different “types, means, and methods” of existing service.  </w:t>
      </w:r>
      <w:r w:rsidR="00956E77">
        <w:rPr>
          <w:sz w:val="25"/>
          <w:szCs w:val="25"/>
        </w:rPr>
        <w:t xml:space="preserve">Speedishuttle argues that Capital Aeroporter inappropriately attempts to raise a fitness issue related to the number of </w:t>
      </w:r>
      <w:r w:rsidR="009F7426">
        <w:rPr>
          <w:sz w:val="25"/>
          <w:szCs w:val="25"/>
        </w:rPr>
        <w:t xml:space="preserve">the </w:t>
      </w:r>
      <w:r w:rsidR="00956E77">
        <w:rPr>
          <w:sz w:val="25"/>
          <w:szCs w:val="25"/>
        </w:rPr>
        <w:t xml:space="preserve">Applicant’s proposed vehicles, and provides no evidence for its argument that the Applicant’s business model is insufficient and unsustainable. </w:t>
      </w:r>
    </w:p>
    <w:p w14:paraId="25A91266" w14:textId="77777777" w:rsidR="00956E77" w:rsidRDefault="00956E77" w:rsidP="00EE0379">
      <w:pPr>
        <w:pStyle w:val="ListParagraph"/>
        <w:spacing w:line="264" w:lineRule="auto"/>
        <w:rPr>
          <w:sz w:val="25"/>
          <w:szCs w:val="25"/>
        </w:rPr>
      </w:pPr>
    </w:p>
    <w:p w14:paraId="03BC9E49" w14:textId="3D40485B" w:rsidR="0087713F" w:rsidRDefault="00956E77" w:rsidP="00EE0379">
      <w:pPr>
        <w:pStyle w:val="NoSpacing"/>
        <w:numPr>
          <w:ilvl w:val="0"/>
          <w:numId w:val="8"/>
        </w:numPr>
        <w:spacing w:line="264" w:lineRule="auto"/>
        <w:ind w:left="0" w:hanging="720"/>
        <w:rPr>
          <w:sz w:val="25"/>
          <w:szCs w:val="25"/>
        </w:rPr>
      </w:pPr>
      <w:r w:rsidRPr="003E1D7F">
        <w:rPr>
          <w:sz w:val="25"/>
          <w:szCs w:val="25"/>
        </w:rPr>
        <w:t>On February 23, 2015, Capital Aeroporter responded to Shuttle Express’</w:t>
      </w:r>
      <w:r w:rsidR="00AF6FB9" w:rsidRPr="003E1D7F">
        <w:rPr>
          <w:sz w:val="25"/>
          <w:szCs w:val="25"/>
        </w:rPr>
        <w:t>s</w:t>
      </w:r>
      <w:r w:rsidRPr="003E1D7F">
        <w:rPr>
          <w:sz w:val="25"/>
          <w:szCs w:val="25"/>
        </w:rPr>
        <w:t xml:space="preserve"> Petition.  Capital Aeroporter argues that Speedishuttle has n</w:t>
      </w:r>
      <w:r w:rsidR="002C13BE" w:rsidRPr="003E1D7F">
        <w:rPr>
          <w:sz w:val="25"/>
          <w:szCs w:val="25"/>
        </w:rPr>
        <w:t>either</w:t>
      </w:r>
      <w:r w:rsidRPr="003E1D7F">
        <w:rPr>
          <w:sz w:val="25"/>
          <w:szCs w:val="25"/>
        </w:rPr>
        <w:t xml:space="preserve"> demonstrated a need for its service </w:t>
      </w:r>
      <w:r w:rsidR="002C13BE" w:rsidRPr="003E1D7F">
        <w:rPr>
          <w:sz w:val="25"/>
          <w:szCs w:val="25"/>
        </w:rPr>
        <w:t>n</w:t>
      </w:r>
      <w:r w:rsidRPr="003E1D7F">
        <w:rPr>
          <w:sz w:val="25"/>
          <w:szCs w:val="25"/>
        </w:rPr>
        <w:t>or provided supporting statements from members of the general public.  Capital Aeroporter cautions that granting Speedishuttle’s application based on the factors outlined in Order 02 will spur a multitude of new applicants and applications to extend authority, which may increase local or port regulation, degrade qua</w:t>
      </w:r>
      <w:r w:rsidR="00871468" w:rsidRPr="003E1D7F">
        <w:rPr>
          <w:sz w:val="25"/>
          <w:szCs w:val="25"/>
        </w:rPr>
        <w:t xml:space="preserve">lity and safety of service, or create instability.  Finally, Capital Aeroporter acknowledges that a surge of new applicants may create a stronger, more competitive marketplace.  </w:t>
      </w:r>
      <w:r w:rsidRPr="003E1D7F">
        <w:rPr>
          <w:sz w:val="25"/>
          <w:szCs w:val="25"/>
        </w:rPr>
        <w:t xml:space="preserve">  </w:t>
      </w:r>
    </w:p>
    <w:p w14:paraId="10A0E767" w14:textId="77777777" w:rsidR="00EE0379" w:rsidRDefault="00EE0379" w:rsidP="00EE0379">
      <w:pPr>
        <w:pStyle w:val="NoSpacing"/>
        <w:spacing w:line="264" w:lineRule="auto"/>
        <w:rPr>
          <w:sz w:val="25"/>
          <w:szCs w:val="25"/>
        </w:rPr>
      </w:pPr>
    </w:p>
    <w:p w14:paraId="7611074B" w14:textId="77777777" w:rsidR="0087713F" w:rsidRPr="006E40EF" w:rsidRDefault="0087713F" w:rsidP="00EE0379">
      <w:pPr>
        <w:pStyle w:val="NoSpacing"/>
        <w:spacing w:line="264" w:lineRule="auto"/>
        <w:ind w:left="1440" w:firstLine="720"/>
        <w:rPr>
          <w:sz w:val="25"/>
          <w:szCs w:val="25"/>
        </w:rPr>
      </w:pPr>
      <w:r w:rsidRPr="006E40EF">
        <w:rPr>
          <w:b/>
          <w:sz w:val="25"/>
          <w:szCs w:val="25"/>
        </w:rPr>
        <w:t>DISCUSSION AND DECISION</w:t>
      </w:r>
    </w:p>
    <w:p w14:paraId="1EE0D749" w14:textId="77777777" w:rsidR="0087713F" w:rsidRDefault="0087713F" w:rsidP="00EE0379">
      <w:pPr>
        <w:pStyle w:val="ListParagraph"/>
        <w:spacing w:line="264" w:lineRule="auto"/>
        <w:rPr>
          <w:sz w:val="25"/>
          <w:szCs w:val="25"/>
        </w:rPr>
      </w:pPr>
    </w:p>
    <w:p w14:paraId="1C1B4B8F" w14:textId="62F25B66" w:rsidR="0087713F" w:rsidRPr="00EE0379" w:rsidRDefault="0087713F" w:rsidP="00EE0379">
      <w:pPr>
        <w:pStyle w:val="NoSpacing"/>
        <w:numPr>
          <w:ilvl w:val="0"/>
          <w:numId w:val="8"/>
        </w:numPr>
        <w:spacing w:line="264" w:lineRule="auto"/>
        <w:ind w:left="0" w:hanging="720"/>
        <w:rPr>
          <w:b/>
          <w:sz w:val="25"/>
          <w:szCs w:val="25"/>
        </w:rPr>
      </w:pPr>
      <w:r w:rsidRPr="00AE1432">
        <w:rPr>
          <w:sz w:val="25"/>
          <w:szCs w:val="25"/>
        </w:rPr>
        <w:t xml:space="preserve">We </w:t>
      </w:r>
      <w:r w:rsidR="009F7426" w:rsidRPr="00AE1432">
        <w:rPr>
          <w:sz w:val="25"/>
          <w:szCs w:val="25"/>
        </w:rPr>
        <w:t xml:space="preserve">deny Shuttle Express’ Motion and </w:t>
      </w:r>
      <w:r w:rsidRPr="00AE1432">
        <w:rPr>
          <w:sz w:val="25"/>
          <w:szCs w:val="25"/>
        </w:rPr>
        <w:t xml:space="preserve">uphold the </w:t>
      </w:r>
      <w:r w:rsidR="009F7426" w:rsidRPr="00AE1432">
        <w:rPr>
          <w:sz w:val="25"/>
          <w:szCs w:val="25"/>
        </w:rPr>
        <w:t>findings</w:t>
      </w:r>
      <w:r w:rsidR="00AE486D" w:rsidRPr="00AE1432">
        <w:rPr>
          <w:sz w:val="25"/>
          <w:szCs w:val="25"/>
        </w:rPr>
        <w:t xml:space="preserve"> and conclusions</w:t>
      </w:r>
      <w:r w:rsidRPr="00AE1432">
        <w:rPr>
          <w:sz w:val="25"/>
          <w:szCs w:val="25"/>
        </w:rPr>
        <w:t xml:space="preserve"> in Order</w:t>
      </w:r>
      <w:r w:rsidR="007C7438" w:rsidRPr="00AE1432">
        <w:rPr>
          <w:sz w:val="25"/>
          <w:szCs w:val="25"/>
        </w:rPr>
        <w:t xml:space="preserve"> 02</w:t>
      </w:r>
      <w:r w:rsidRPr="00AE1432">
        <w:rPr>
          <w:sz w:val="25"/>
          <w:szCs w:val="25"/>
        </w:rPr>
        <w:t>.</w:t>
      </w:r>
      <w:r w:rsidR="009F7426" w:rsidRPr="00AE1432">
        <w:rPr>
          <w:sz w:val="25"/>
          <w:szCs w:val="25"/>
        </w:rPr>
        <w:t xml:space="preserve">  We will address the Motion and each </w:t>
      </w:r>
      <w:r w:rsidR="00B1405E" w:rsidRPr="00AE1432">
        <w:rPr>
          <w:sz w:val="25"/>
          <w:szCs w:val="25"/>
        </w:rPr>
        <w:t>P</w:t>
      </w:r>
      <w:r w:rsidR="009F7426" w:rsidRPr="00AE1432">
        <w:rPr>
          <w:sz w:val="25"/>
          <w:szCs w:val="25"/>
        </w:rPr>
        <w:t>etition in turn.</w:t>
      </w:r>
      <w:r w:rsidR="00CA1C3D" w:rsidRPr="00AE1432">
        <w:rPr>
          <w:rStyle w:val="FootnoteReference"/>
          <w:sz w:val="25"/>
          <w:szCs w:val="25"/>
        </w:rPr>
        <w:t xml:space="preserve"> </w:t>
      </w:r>
      <w:r w:rsidR="00CA1C3D">
        <w:rPr>
          <w:rStyle w:val="FootnoteReference"/>
          <w:sz w:val="25"/>
          <w:szCs w:val="25"/>
        </w:rPr>
        <w:footnoteReference w:id="5"/>
      </w:r>
    </w:p>
    <w:p w14:paraId="217238B2" w14:textId="07D77555" w:rsidR="00A0160E" w:rsidRDefault="00A0160E" w:rsidP="00EE0379">
      <w:pPr>
        <w:pStyle w:val="NoSpacing"/>
        <w:spacing w:line="264" w:lineRule="auto"/>
        <w:rPr>
          <w:b/>
          <w:sz w:val="25"/>
          <w:szCs w:val="25"/>
        </w:rPr>
      </w:pPr>
      <w:r>
        <w:rPr>
          <w:b/>
          <w:sz w:val="25"/>
          <w:szCs w:val="25"/>
        </w:rPr>
        <w:br w:type="page"/>
      </w:r>
    </w:p>
    <w:p w14:paraId="6FBCFF4A" w14:textId="77777777" w:rsidR="00EE0379" w:rsidRDefault="00EE0379" w:rsidP="00EE0379">
      <w:pPr>
        <w:pStyle w:val="NoSpacing"/>
        <w:spacing w:line="264" w:lineRule="auto"/>
        <w:rPr>
          <w:b/>
          <w:sz w:val="25"/>
          <w:szCs w:val="25"/>
        </w:rPr>
      </w:pPr>
    </w:p>
    <w:p w14:paraId="398DC5D0" w14:textId="78E1C199" w:rsidR="006E40EF" w:rsidRDefault="006E40EF" w:rsidP="00EE0379">
      <w:pPr>
        <w:pStyle w:val="NoSpacing"/>
        <w:spacing w:line="264" w:lineRule="auto"/>
        <w:rPr>
          <w:b/>
          <w:sz w:val="25"/>
          <w:szCs w:val="25"/>
        </w:rPr>
      </w:pPr>
      <w:r>
        <w:rPr>
          <w:b/>
          <w:sz w:val="25"/>
          <w:szCs w:val="25"/>
        </w:rPr>
        <w:lastRenderedPageBreak/>
        <w:t>Shuttle Express Motion</w:t>
      </w:r>
    </w:p>
    <w:p w14:paraId="48655FEE" w14:textId="77777777" w:rsidR="00822628" w:rsidRPr="006E40EF" w:rsidRDefault="00822628" w:rsidP="00EE0379">
      <w:pPr>
        <w:pStyle w:val="NoSpacing"/>
        <w:spacing w:line="264" w:lineRule="auto"/>
        <w:rPr>
          <w:sz w:val="25"/>
          <w:szCs w:val="25"/>
        </w:rPr>
      </w:pPr>
    </w:p>
    <w:p w14:paraId="0AF3FC9C" w14:textId="378B3536" w:rsidR="00B31626" w:rsidRDefault="006E40EF" w:rsidP="00EE0379">
      <w:pPr>
        <w:pStyle w:val="NoSpacing"/>
        <w:numPr>
          <w:ilvl w:val="0"/>
          <w:numId w:val="8"/>
        </w:numPr>
        <w:spacing w:line="264" w:lineRule="auto"/>
        <w:ind w:left="0" w:hanging="720"/>
        <w:rPr>
          <w:sz w:val="25"/>
          <w:szCs w:val="25"/>
        </w:rPr>
      </w:pPr>
      <w:r>
        <w:rPr>
          <w:sz w:val="25"/>
          <w:szCs w:val="25"/>
        </w:rPr>
        <w:t xml:space="preserve">WAC 480-07-830 provides that in contested proceedings, the Commission may reopen the record to “allow receipt of evidence that is essential to a decision and that was unavailable and not reasonably discoverable with due diligence at the </w:t>
      </w:r>
      <w:r w:rsidR="00B31626">
        <w:rPr>
          <w:sz w:val="25"/>
          <w:szCs w:val="25"/>
        </w:rPr>
        <w:t xml:space="preserve">time of hearing or for any other good and sufficient cause.”  Shuttle Express has not put forth any argument that the evidence it now offers is essential to a decision and </w:t>
      </w:r>
      <w:r w:rsidR="00106054">
        <w:rPr>
          <w:sz w:val="25"/>
          <w:szCs w:val="25"/>
        </w:rPr>
        <w:t xml:space="preserve">was </w:t>
      </w:r>
      <w:r w:rsidR="00B31626">
        <w:rPr>
          <w:sz w:val="25"/>
          <w:szCs w:val="25"/>
        </w:rPr>
        <w:t xml:space="preserve">unavailable at the time of hearing. </w:t>
      </w:r>
      <w:r w:rsidR="007264C2">
        <w:rPr>
          <w:sz w:val="25"/>
          <w:szCs w:val="25"/>
        </w:rPr>
        <w:t xml:space="preserve"> </w:t>
      </w:r>
      <w:r w:rsidR="00B31626">
        <w:rPr>
          <w:sz w:val="25"/>
          <w:szCs w:val="25"/>
        </w:rPr>
        <w:t>The</w:t>
      </w:r>
      <w:r w:rsidR="002A7234">
        <w:rPr>
          <w:sz w:val="25"/>
          <w:szCs w:val="25"/>
        </w:rPr>
        <w:t>refore, the</w:t>
      </w:r>
      <w:r w:rsidR="00B31626">
        <w:rPr>
          <w:sz w:val="25"/>
          <w:szCs w:val="25"/>
        </w:rPr>
        <w:t xml:space="preserve"> only question </w:t>
      </w:r>
      <w:r w:rsidR="007264C2">
        <w:rPr>
          <w:sz w:val="25"/>
          <w:szCs w:val="25"/>
        </w:rPr>
        <w:t>we address</w:t>
      </w:r>
      <w:r w:rsidR="00B31626">
        <w:rPr>
          <w:sz w:val="25"/>
          <w:szCs w:val="25"/>
        </w:rPr>
        <w:t xml:space="preserve"> </w:t>
      </w:r>
      <w:r w:rsidR="000A3875">
        <w:rPr>
          <w:sz w:val="25"/>
          <w:szCs w:val="25"/>
        </w:rPr>
        <w:t xml:space="preserve">here </w:t>
      </w:r>
      <w:r w:rsidR="00B31626">
        <w:rPr>
          <w:sz w:val="25"/>
          <w:szCs w:val="25"/>
        </w:rPr>
        <w:t>is whether the company has demonstrated “good and sufficient cause” to reopen the record.</w:t>
      </w:r>
    </w:p>
    <w:p w14:paraId="728520D8" w14:textId="77777777" w:rsidR="00C168F5" w:rsidRDefault="00C168F5" w:rsidP="00EE0379">
      <w:pPr>
        <w:pStyle w:val="NoSpacing"/>
        <w:spacing w:line="264" w:lineRule="auto"/>
        <w:rPr>
          <w:sz w:val="25"/>
          <w:szCs w:val="25"/>
        </w:rPr>
      </w:pPr>
    </w:p>
    <w:p w14:paraId="391895A0" w14:textId="784A0290" w:rsidR="00EA29E3" w:rsidRDefault="00B31626" w:rsidP="00EE0379">
      <w:pPr>
        <w:pStyle w:val="NoSpacing"/>
        <w:numPr>
          <w:ilvl w:val="0"/>
          <w:numId w:val="8"/>
        </w:numPr>
        <w:spacing w:line="264" w:lineRule="auto"/>
        <w:ind w:left="0" w:hanging="720"/>
        <w:rPr>
          <w:sz w:val="25"/>
          <w:szCs w:val="25"/>
        </w:rPr>
      </w:pPr>
      <w:r w:rsidRPr="005144CF">
        <w:rPr>
          <w:sz w:val="25"/>
          <w:szCs w:val="25"/>
        </w:rPr>
        <w:t>Shuttle Express argues that it was prejudiced by Mr. Kajanoff’s inability to participate fully in the hearing due to the Commission’s failure to accommodate his temporary hearing loss.  Mr. Kajanoff’s request for accommodation</w:t>
      </w:r>
      <w:r w:rsidR="00477D6A">
        <w:rPr>
          <w:sz w:val="25"/>
          <w:szCs w:val="25"/>
        </w:rPr>
        <w:t>, however,</w:t>
      </w:r>
      <w:r w:rsidRPr="005144CF">
        <w:rPr>
          <w:sz w:val="25"/>
          <w:szCs w:val="25"/>
        </w:rPr>
        <w:t xml:space="preserve"> stated only that </w:t>
      </w:r>
      <w:r w:rsidR="00B1405E">
        <w:rPr>
          <w:sz w:val="25"/>
          <w:szCs w:val="25"/>
        </w:rPr>
        <w:t>he</w:t>
      </w:r>
      <w:r w:rsidRPr="005144CF">
        <w:rPr>
          <w:sz w:val="25"/>
          <w:szCs w:val="25"/>
        </w:rPr>
        <w:t xml:space="preserve"> was temporarily hearing</w:t>
      </w:r>
      <w:r w:rsidR="00477D6A">
        <w:rPr>
          <w:sz w:val="25"/>
          <w:szCs w:val="25"/>
        </w:rPr>
        <w:t>-</w:t>
      </w:r>
      <w:r w:rsidRPr="005144CF">
        <w:rPr>
          <w:sz w:val="25"/>
          <w:szCs w:val="25"/>
        </w:rPr>
        <w:t xml:space="preserve">impaired and </w:t>
      </w:r>
      <w:r w:rsidR="00477D6A">
        <w:rPr>
          <w:sz w:val="25"/>
          <w:szCs w:val="25"/>
        </w:rPr>
        <w:t>asked</w:t>
      </w:r>
      <w:r w:rsidRPr="005144CF">
        <w:rPr>
          <w:sz w:val="25"/>
          <w:szCs w:val="25"/>
        </w:rPr>
        <w:t xml:space="preserve"> the Commission </w:t>
      </w:r>
      <w:r w:rsidR="00477D6A">
        <w:rPr>
          <w:sz w:val="25"/>
          <w:szCs w:val="25"/>
        </w:rPr>
        <w:t xml:space="preserve">to </w:t>
      </w:r>
      <w:r w:rsidRPr="005144CF">
        <w:rPr>
          <w:sz w:val="25"/>
          <w:szCs w:val="25"/>
        </w:rPr>
        <w:t xml:space="preserve">“ensure microphones are set high enough to allow me to hear.”  </w:t>
      </w:r>
      <w:r w:rsidR="00477D6A">
        <w:rPr>
          <w:sz w:val="25"/>
          <w:szCs w:val="25"/>
        </w:rPr>
        <w:t xml:space="preserve">The Commission accommodated his request by turning </w:t>
      </w:r>
      <w:r w:rsidRPr="005144CF">
        <w:rPr>
          <w:sz w:val="25"/>
          <w:szCs w:val="25"/>
        </w:rPr>
        <w:t>the microphones to the</w:t>
      </w:r>
      <w:r w:rsidR="007264C2" w:rsidRPr="005144CF">
        <w:rPr>
          <w:sz w:val="25"/>
          <w:szCs w:val="25"/>
        </w:rPr>
        <w:t>ir</w:t>
      </w:r>
      <w:r w:rsidRPr="005144CF">
        <w:rPr>
          <w:sz w:val="25"/>
          <w:szCs w:val="25"/>
        </w:rPr>
        <w:t xml:space="preserve"> highest setting.  </w:t>
      </w:r>
      <w:r w:rsidR="00477D6A">
        <w:rPr>
          <w:sz w:val="25"/>
          <w:szCs w:val="25"/>
        </w:rPr>
        <w:t xml:space="preserve">When </w:t>
      </w:r>
      <w:r w:rsidRPr="005144CF">
        <w:rPr>
          <w:sz w:val="25"/>
          <w:szCs w:val="25"/>
        </w:rPr>
        <w:t xml:space="preserve">Mr. Kajanoff </w:t>
      </w:r>
      <w:r w:rsidR="00477D6A">
        <w:rPr>
          <w:sz w:val="25"/>
          <w:szCs w:val="25"/>
        </w:rPr>
        <w:t xml:space="preserve">indicated that he </w:t>
      </w:r>
      <w:r w:rsidRPr="005144CF">
        <w:rPr>
          <w:sz w:val="25"/>
          <w:szCs w:val="25"/>
        </w:rPr>
        <w:t xml:space="preserve">was still unable to hear, </w:t>
      </w:r>
      <w:r w:rsidR="00477D6A">
        <w:rPr>
          <w:sz w:val="25"/>
          <w:szCs w:val="25"/>
        </w:rPr>
        <w:t xml:space="preserve">the presiding judge asked him if </w:t>
      </w:r>
      <w:r w:rsidRPr="007C03B4">
        <w:rPr>
          <w:sz w:val="25"/>
          <w:szCs w:val="25"/>
        </w:rPr>
        <w:t>he wished to proceed or continue the hearing until a later date.</w:t>
      </w:r>
      <w:r w:rsidR="00E376C5">
        <w:rPr>
          <w:rStyle w:val="FootnoteReference"/>
          <w:sz w:val="25"/>
          <w:szCs w:val="25"/>
        </w:rPr>
        <w:footnoteReference w:id="6"/>
      </w:r>
      <w:r w:rsidRPr="007C03B4">
        <w:rPr>
          <w:sz w:val="25"/>
          <w:szCs w:val="25"/>
        </w:rPr>
        <w:t xml:space="preserve">  Mr. Kajanoff stated he wished to </w:t>
      </w:r>
      <w:r w:rsidR="005019C5" w:rsidRPr="007C03B4">
        <w:rPr>
          <w:sz w:val="25"/>
          <w:szCs w:val="25"/>
        </w:rPr>
        <w:t>proceed</w:t>
      </w:r>
      <w:r w:rsidR="00BC028F" w:rsidRPr="007C03B4">
        <w:rPr>
          <w:sz w:val="25"/>
          <w:szCs w:val="25"/>
        </w:rPr>
        <w:t xml:space="preserve">, and </w:t>
      </w:r>
      <w:r w:rsidR="007C03B4">
        <w:rPr>
          <w:sz w:val="25"/>
          <w:szCs w:val="25"/>
        </w:rPr>
        <w:t xml:space="preserve">both he and </w:t>
      </w:r>
      <w:r w:rsidR="00BC028F" w:rsidRPr="007C03B4">
        <w:rPr>
          <w:sz w:val="25"/>
          <w:szCs w:val="25"/>
        </w:rPr>
        <w:t xml:space="preserve">Wesley Marks, financial officer for Shuttle Express, </w:t>
      </w:r>
      <w:r w:rsidR="001F33BF" w:rsidRPr="007C03B4">
        <w:rPr>
          <w:sz w:val="25"/>
          <w:szCs w:val="25"/>
        </w:rPr>
        <w:t>present</w:t>
      </w:r>
      <w:r w:rsidR="005019C5" w:rsidRPr="007C03B4">
        <w:rPr>
          <w:sz w:val="25"/>
          <w:szCs w:val="25"/>
        </w:rPr>
        <w:t>ed</w:t>
      </w:r>
      <w:r w:rsidR="008333D6" w:rsidRPr="007C03B4">
        <w:rPr>
          <w:sz w:val="25"/>
          <w:szCs w:val="25"/>
        </w:rPr>
        <w:t xml:space="preserve"> direct testimony</w:t>
      </w:r>
      <w:r w:rsidR="007C03B4">
        <w:rPr>
          <w:sz w:val="25"/>
          <w:szCs w:val="25"/>
        </w:rPr>
        <w:t xml:space="preserve"> and participated in </w:t>
      </w:r>
      <w:r w:rsidR="000A3875" w:rsidRPr="007C03B4">
        <w:rPr>
          <w:sz w:val="25"/>
          <w:szCs w:val="25"/>
        </w:rPr>
        <w:t>cross-exami</w:t>
      </w:r>
      <w:r w:rsidR="007C03B4">
        <w:rPr>
          <w:sz w:val="25"/>
          <w:szCs w:val="25"/>
        </w:rPr>
        <w:t>ning</w:t>
      </w:r>
      <w:r w:rsidR="000A3875" w:rsidRPr="007C03B4">
        <w:rPr>
          <w:sz w:val="25"/>
          <w:szCs w:val="25"/>
        </w:rPr>
        <w:t xml:space="preserve"> </w:t>
      </w:r>
      <w:r w:rsidR="00C31291" w:rsidRPr="007C03B4">
        <w:rPr>
          <w:sz w:val="25"/>
          <w:szCs w:val="25"/>
        </w:rPr>
        <w:t>the Applicant</w:t>
      </w:r>
      <w:r w:rsidR="007C03B4">
        <w:rPr>
          <w:sz w:val="25"/>
          <w:szCs w:val="25"/>
        </w:rPr>
        <w:t>’s witness</w:t>
      </w:r>
      <w:r w:rsidR="00E376C5">
        <w:rPr>
          <w:sz w:val="25"/>
          <w:szCs w:val="25"/>
        </w:rPr>
        <w:t xml:space="preserve">, with Mr. Marks even writing out certain questions </w:t>
      </w:r>
      <w:r w:rsidR="00AE1432">
        <w:rPr>
          <w:sz w:val="25"/>
          <w:szCs w:val="25"/>
        </w:rPr>
        <w:t>directed</w:t>
      </w:r>
      <w:r w:rsidR="00E376C5">
        <w:rPr>
          <w:sz w:val="25"/>
          <w:szCs w:val="25"/>
        </w:rPr>
        <w:t xml:space="preserve"> </w:t>
      </w:r>
      <w:r w:rsidR="00AE1432">
        <w:rPr>
          <w:sz w:val="25"/>
          <w:szCs w:val="25"/>
        </w:rPr>
        <w:t>at</w:t>
      </w:r>
      <w:r w:rsidR="00E376C5">
        <w:rPr>
          <w:sz w:val="25"/>
          <w:szCs w:val="25"/>
        </w:rPr>
        <w:t xml:space="preserve"> Mr. Kajanoff so that he could fully answer the</w:t>
      </w:r>
      <w:r w:rsidR="00AE1432">
        <w:rPr>
          <w:sz w:val="25"/>
          <w:szCs w:val="25"/>
        </w:rPr>
        <w:t>m</w:t>
      </w:r>
      <w:r w:rsidR="000A3875" w:rsidRPr="007C03B4">
        <w:rPr>
          <w:sz w:val="25"/>
          <w:szCs w:val="25"/>
        </w:rPr>
        <w:t>.</w:t>
      </w:r>
      <w:r w:rsidR="00C31291" w:rsidRPr="007C03B4">
        <w:rPr>
          <w:sz w:val="25"/>
          <w:szCs w:val="25"/>
        </w:rPr>
        <w:t xml:space="preserve">  </w:t>
      </w:r>
    </w:p>
    <w:p w14:paraId="4A515782" w14:textId="77777777" w:rsidR="00C168F5" w:rsidRPr="007C03B4" w:rsidRDefault="00C168F5" w:rsidP="00EE0379">
      <w:pPr>
        <w:pStyle w:val="NoSpacing"/>
        <w:spacing w:line="264" w:lineRule="auto"/>
        <w:rPr>
          <w:sz w:val="25"/>
          <w:szCs w:val="25"/>
        </w:rPr>
      </w:pPr>
    </w:p>
    <w:p w14:paraId="147DC8F3" w14:textId="77777777" w:rsidR="00C168F5" w:rsidRPr="00C168F5" w:rsidRDefault="00EA29E3" w:rsidP="00EE0379">
      <w:pPr>
        <w:pStyle w:val="NoSpacing"/>
        <w:numPr>
          <w:ilvl w:val="0"/>
          <w:numId w:val="8"/>
        </w:numPr>
        <w:spacing w:line="264" w:lineRule="auto"/>
        <w:ind w:left="0" w:hanging="720"/>
        <w:rPr>
          <w:b/>
          <w:sz w:val="25"/>
          <w:szCs w:val="25"/>
        </w:rPr>
      </w:pPr>
      <w:r>
        <w:rPr>
          <w:sz w:val="25"/>
          <w:szCs w:val="25"/>
        </w:rPr>
        <w:t>We deny Shuttle Express’</w:t>
      </w:r>
      <w:r w:rsidR="00AF6FB9">
        <w:rPr>
          <w:sz w:val="25"/>
          <w:szCs w:val="25"/>
        </w:rPr>
        <w:t>s</w:t>
      </w:r>
      <w:r>
        <w:rPr>
          <w:sz w:val="25"/>
          <w:szCs w:val="25"/>
        </w:rPr>
        <w:t xml:space="preserve"> Motion.  </w:t>
      </w:r>
      <w:r w:rsidR="001F33BF">
        <w:rPr>
          <w:sz w:val="25"/>
          <w:szCs w:val="25"/>
        </w:rPr>
        <w:t xml:space="preserve">Shuttle Express </w:t>
      </w:r>
      <w:r w:rsidR="007C03B4">
        <w:rPr>
          <w:sz w:val="25"/>
          <w:szCs w:val="25"/>
        </w:rPr>
        <w:t xml:space="preserve">received the accommodation it requested, </w:t>
      </w:r>
      <w:r w:rsidR="006E5393">
        <w:rPr>
          <w:sz w:val="25"/>
          <w:szCs w:val="25"/>
        </w:rPr>
        <w:t xml:space="preserve">declined to request a continuance, </w:t>
      </w:r>
      <w:r w:rsidR="005144CF">
        <w:rPr>
          <w:sz w:val="25"/>
          <w:szCs w:val="25"/>
        </w:rPr>
        <w:t xml:space="preserve">and </w:t>
      </w:r>
      <w:r w:rsidR="007C03B4">
        <w:rPr>
          <w:sz w:val="25"/>
          <w:szCs w:val="25"/>
        </w:rPr>
        <w:t>fully participated in the hearing</w:t>
      </w:r>
      <w:r w:rsidR="00106054">
        <w:rPr>
          <w:sz w:val="25"/>
          <w:szCs w:val="25"/>
        </w:rPr>
        <w:t>.</w:t>
      </w:r>
      <w:r w:rsidR="007C03B4">
        <w:rPr>
          <w:sz w:val="25"/>
          <w:szCs w:val="25"/>
        </w:rPr>
        <w:t xml:space="preserve">  Shuttle Express, therefore, presents no basis on which to present additional evidence now.</w:t>
      </w:r>
      <w:r w:rsidR="006F7937">
        <w:rPr>
          <w:rStyle w:val="FootnoteReference"/>
          <w:sz w:val="25"/>
          <w:szCs w:val="25"/>
        </w:rPr>
        <w:footnoteReference w:id="7"/>
      </w:r>
      <w:r w:rsidR="001F33BF">
        <w:rPr>
          <w:sz w:val="25"/>
          <w:szCs w:val="25"/>
        </w:rPr>
        <w:t xml:space="preserve">  </w:t>
      </w:r>
    </w:p>
    <w:p w14:paraId="72434893" w14:textId="315D5DEF" w:rsidR="00EE0379" w:rsidRDefault="00EE0379" w:rsidP="00EE0379">
      <w:pPr>
        <w:pStyle w:val="ListParagraph"/>
        <w:spacing w:line="264" w:lineRule="auto"/>
        <w:rPr>
          <w:b/>
          <w:sz w:val="25"/>
          <w:szCs w:val="25"/>
        </w:rPr>
      </w:pPr>
      <w:r>
        <w:rPr>
          <w:b/>
          <w:sz w:val="25"/>
          <w:szCs w:val="25"/>
        </w:rPr>
        <w:br w:type="page"/>
      </w:r>
    </w:p>
    <w:p w14:paraId="7FDF787F" w14:textId="2A29FF11" w:rsidR="00916D6F" w:rsidRPr="006F7937" w:rsidRDefault="00AF6FB9" w:rsidP="00EE0379">
      <w:pPr>
        <w:pStyle w:val="NoSpacing"/>
        <w:spacing w:line="264" w:lineRule="auto"/>
        <w:rPr>
          <w:sz w:val="25"/>
          <w:szCs w:val="25"/>
        </w:rPr>
      </w:pPr>
      <w:r>
        <w:rPr>
          <w:b/>
          <w:sz w:val="25"/>
          <w:szCs w:val="25"/>
        </w:rPr>
        <w:lastRenderedPageBreak/>
        <w:t>Shuttle Express</w:t>
      </w:r>
      <w:r w:rsidR="00916D6F" w:rsidRPr="006F7937">
        <w:rPr>
          <w:b/>
          <w:sz w:val="25"/>
          <w:szCs w:val="25"/>
        </w:rPr>
        <w:t xml:space="preserve"> Petition for Review</w:t>
      </w:r>
    </w:p>
    <w:p w14:paraId="525E4D28" w14:textId="77777777" w:rsidR="00012234" w:rsidRDefault="00012234" w:rsidP="00EE0379">
      <w:pPr>
        <w:pStyle w:val="NoSpacing"/>
        <w:spacing w:line="264" w:lineRule="auto"/>
        <w:rPr>
          <w:sz w:val="25"/>
          <w:szCs w:val="25"/>
        </w:rPr>
      </w:pPr>
    </w:p>
    <w:p w14:paraId="0AA8480F" w14:textId="522413BF" w:rsidR="00CE02AB" w:rsidRDefault="002724E2" w:rsidP="00EE0379">
      <w:pPr>
        <w:pStyle w:val="NoSpacing"/>
        <w:numPr>
          <w:ilvl w:val="0"/>
          <w:numId w:val="8"/>
        </w:numPr>
        <w:spacing w:line="264" w:lineRule="auto"/>
        <w:ind w:left="0" w:hanging="720"/>
        <w:rPr>
          <w:sz w:val="25"/>
          <w:szCs w:val="25"/>
        </w:rPr>
      </w:pPr>
      <w:r>
        <w:rPr>
          <w:sz w:val="25"/>
          <w:szCs w:val="25"/>
        </w:rPr>
        <w:t xml:space="preserve">The Initial Order, </w:t>
      </w:r>
      <w:r w:rsidR="002C3624" w:rsidRPr="00FC7533">
        <w:rPr>
          <w:sz w:val="25"/>
          <w:szCs w:val="25"/>
        </w:rPr>
        <w:t>Order 02</w:t>
      </w:r>
      <w:r>
        <w:rPr>
          <w:sz w:val="25"/>
          <w:szCs w:val="25"/>
        </w:rPr>
        <w:t>,</w:t>
      </w:r>
      <w:r w:rsidR="002C3624" w:rsidRPr="00FC7533">
        <w:rPr>
          <w:sz w:val="25"/>
          <w:szCs w:val="25"/>
        </w:rPr>
        <w:t xml:space="preserve"> addressed </w:t>
      </w:r>
      <w:r w:rsidR="00901915">
        <w:rPr>
          <w:sz w:val="25"/>
          <w:szCs w:val="25"/>
        </w:rPr>
        <w:t xml:space="preserve">the considerations set forth in WAC 480-30-116(3), which provides that adjudications of auto transportation applications are “limited to the question of whether the objecting company holds a certificate to provide the same service in the same territory, whether the objecting company provides the same service, and whether an objecting company will provide the same service to the satisfaction of the Commission.”  All three elements must be present for the Commission to deny an application to serve a given route.  </w:t>
      </w:r>
      <w:r w:rsidR="00DB31DE">
        <w:rPr>
          <w:sz w:val="25"/>
          <w:szCs w:val="25"/>
        </w:rPr>
        <w:t xml:space="preserve">We agree that Speedishuttle does not propose to offer the same service Shuttle Express provides and thus need not address whether </w:t>
      </w:r>
      <w:r w:rsidR="00215ACB" w:rsidRPr="006E5393">
        <w:rPr>
          <w:sz w:val="25"/>
          <w:szCs w:val="25"/>
        </w:rPr>
        <w:t>Shuttle Express</w:t>
      </w:r>
      <w:r w:rsidR="00DB31DE">
        <w:rPr>
          <w:sz w:val="25"/>
          <w:szCs w:val="25"/>
        </w:rPr>
        <w:t xml:space="preserve"> is providing service to the Commission’s satisfaction</w:t>
      </w:r>
      <w:r w:rsidR="00215ACB" w:rsidRPr="006E5393">
        <w:rPr>
          <w:sz w:val="25"/>
          <w:szCs w:val="25"/>
        </w:rPr>
        <w:t>.</w:t>
      </w:r>
      <w:r w:rsidDel="002724E2">
        <w:rPr>
          <w:rStyle w:val="FootnoteReference"/>
          <w:sz w:val="25"/>
          <w:szCs w:val="25"/>
        </w:rPr>
        <w:t xml:space="preserve"> </w:t>
      </w:r>
    </w:p>
    <w:p w14:paraId="4D1666AB" w14:textId="77777777" w:rsidR="00C168F5" w:rsidRPr="00FC7533" w:rsidRDefault="00C168F5" w:rsidP="00EE0379">
      <w:pPr>
        <w:pStyle w:val="NoSpacing"/>
        <w:spacing w:line="264" w:lineRule="auto"/>
        <w:rPr>
          <w:sz w:val="25"/>
          <w:szCs w:val="25"/>
        </w:rPr>
      </w:pPr>
    </w:p>
    <w:p w14:paraId="6EF1F52E" w14:textId="6F6D979E" w:rsidR="00B438F8" w:rsidRDefault="00142A43" w:rsidP="00EE0379">
      <w:pPr>
        <w:pStyle w:val="NoSpacing"/>
        <w:numPr>
          <w:ilvl w:val="0"/>
          <w:numId w:val="8"/>
        </w:numPr>
        <w:spacing w:line="264" w:lineRule="auto"/>
        <w:ind w:left="0" w:hanging="720"/>
        <w:rPr>
          <w:sz w:val="25"/>
          <w:szCs w:val="25"/>
        </w:rPr>
      </w:pPr>
      <w:r w:rsidRPr="006C363E">
        <w:rPr>
          <w:sz w:val="25"/>
          <w:szCs w:val="25"/>
        </w:rPr>
        <w:t>Under WAC 480-30-140(2)</w:t>
      </w:r>
      <w:r>
        <w:rPr>
          <w:sz w:val="25"/>
          <w:szCs w:val="25"/>
        </w:rPr>
        <w:t>,</w:t>
      </w:r>
      <w:r w:rsidRPr="006C363E">
        <w:rPr>
          <w:sz w:val="25"/>
          <w:szCs w:val="25"/>
        </w:rPr>
        <w:t xml:space="preserve"> the Commission may consider </w:t>
      </w:r>
      <w:r>
        <w:rPr>
          <w:sz w:val="25"/>
          <w:szCs w:val="25"/>
        </w:rPr>
        <w:t>a number of factors to determine</w:t>
      </w:r>
      <w:r w:rsidRPr="006C363E">
        <w:rPr>
          <w:sz w:val="25"/>
          <w:szCs w:val="25"/>
        </w:rPr>
        <w:t xml:space="preserve"> whether </w:t>
      </w:r>
      <w:r>
        <w:rPr>
          <w:sz w:val="25"/>
          <w:szCs w:val="25"/>
        </w:rPr>
        <w:t xml:space="preserve">the </w:t>
      </w:r>
      <w:r w:rsidRPr="006C363E">
        <w:rPr>
          <w:sz w:val="25"/>
          <w:szCs w:val="25"/>
        </w:rPr>
        <w:t>service applied for is the same as existing service</w:t>
      </w:r>
      <w:r>
        <w:rPr>
          <w:sz w:val="25"/>
          <w:szCs w:val="25"/>
        </w:rPr>
        <w:t xml:space="preserve">.  </w:t>
      </w:r>
      <w:r w:rsidR="00A25F09">
        <w:rPr>
          <w:sz w:val="25"/>
          <w:szCs w:val="25"/>
        </w:rPr>
        <w:t>In Order 02, the Administrative Law Judge considered</w:t>
      </w:r>
      <w:r w:rsidRPr="006C363E">
        <w:rPr>
          <w:sz w:val="25"/>
          <w:szCs w:val="25"/>
        </w:rPr>
        <w:t xml:space="preserve"> </w:t>
      </w:r>
      <w:r w:rsidR="002C23F4" w:rsidRPr="003E1706">
        <w:rPr>
          <w:sz w:val="25"/>
          <w:szCs w:val="25"/>
        </w:rPr>
        <w:t xml:space="preserve">the </w:t>
      </w:r>
      <w:r w:rsidR="00B1405E">
        <w:rPr>
          <w:sz w:val="25"/>
          <w:szCs w:val="25"/>
        </w:rPr>
        <w:t>following factors</w:t>
      </w:r>
      <w:r w:rsidR="008D54CF">
        <w:rPr>
          <w:sz w:val="25"/>
          <w:szCs w:val="25"/>
        </w:rPr>
        <w:t xml:space="preserve"> listed in the rule</w:t>
      </w:r>
      <w:r w:rsidR="00B1405E">
        <w:rPr>
          <w:sz w:val="25"/>
          <w:szCs w:val="25"/>
        </w:rPr>
        <w:t xml:space="preserve">: (1) the </w:t>
      </w:r>
      <w:r w:rsidR="002C23F4" w:rsidRPr="003E1706">
        <w:rPr>
          <w:sz w:val="25"/>
          <w:szCs w:val="25"/>
        </w:rPr>
        <w:t xml:space="preserve">type, means, </w:t>
      </w:r>
      <w:r w:rsidR="00ED32BB">
        <w:rPr>
          <w:sz w:val="25"/>
          <w:szCs w:val="25"/>
        </w:rPr>
        <w:t>and methods of service provided</w:t>
      </w:r>
      <w:r w:rsidRPr="003E1706">
        <w:rPr>
          <w:sz w:val="25"/>
          <w:szCs w:val="25"/>
        </w:rPr>
        <w:t xml:space="preserve">; </w:t>
      </w:r>
      <w:r w:rsidR="00B1405E">
        <w:rPr>
          <w:sz w:val="25"/>
          <w:szCs w:val="25"/>
        </w:rPr>
        <w:t xml:space="preserve">(2) </w:t>
      </w:r>
      <w:r w:rsidRPr="003E1706">
        <w:rPr>
          <w:sz w:val="25"/>
          <w:szCs w:val="25"/>
        </w:rPr>
        <w:t>whether the type of service provided reasonably serves the market</w:t>
      </w:r>
      <w:r>
        <w:rPr>
          <w:sz w:val="25"/>
          <w:szCs w:val="25"/>
        </w:rPr>
        <w:t xml:space="preserve">; and </w:t>
      </w:r>
      <w:r w:rsidR="00B1405E">
        <w:rPr>
          <w:sz w:val="25"/>
          <w:szCs w:val="25"/>
        </w:rPr>
        <w:t xml:space="preserve">(3) </w:t>
      </w:r>
      <w:r>
        <w:rPr>
          <w:sz w:val="25"/>
          <w:szCs w:val="25"/>
        </w:rPr>
        <w:t>whether the population density warrants additional facilities or transportation.</w:t>
      </w:r>
      <w:r w:rsidR="00AE1432">
        <w:rPr>
          <w:sz w:val="25"/>
          <w:szCs w:val="25"/>
        </w:rPr>
        <w:t xml:space="preserve"> </w:t>
      </w:r>
      <w:r w:rsidRPr="006C363E">
        <w:rPr>
          <w:sz w:val="25"/>
          <w:szCs w:val="25"/>
        </w:rPr>
        <w:t xml:space="preserve"> </w:t>
      </w:r>
      <w:r w:rsidR="00F65A84">
        <w:rPr>
          <w:sz w:val="25"/>
          <w:szCs w:val="25"/>
        </w:rPr>
        <w:t>T</w:t>
      </w:r>
      <w:r w:rsidR="00702DF7">
        <w:rPr>
          <w:sz w:val="25"/>
          <w:szCs w:val="25"/>
        </w:rPr>
        <w:t xml:space="preserve">he Commission may </w:t>
      </w:r>
      <w:r w:rsidR="00F65A84">
        <w:rPr>
          <w:sz w:val="25"/>
          <w:szCs w:val="25"/>
        </w:rPr>
        <w:t xml:space="preserve">also </w:t>
      </w:r>
      <w:r w:rsidR="00702DF7">
        <w:rPr>
          <w:sz w:val="25"/>
          <w:szCs w:val="25"/>
        </w:rPr>
        <w:t xml:space="preserve">consider </w:t>
      </w:r>
      <w:r w:rsidR="004E20B4">
        <w:rPr>
          <w:sz w:val="25"/>
          <w:szCs w:val="25"/>
        </w:rPr>
        <w:t>“differences in operation, price, market features, and other essential characteristics of a proposed auto transportation service</w:t>
      </w:r>
      <w:r w:rsidR="00F65A84">
        <w:rPr>
          <w:sz w:val="25"/>
          <w:szCs w:val="25"/>
        </w:rPr>
        <w:t>.</w:t>
      </w:r>
      <w:r w:rsidR="004E20B4">
        <w:rPr>
          <w:sz w:val="25"/>
          <w:szCs w:val="25"/>
        </w:rPr>
        <w:t>”</w:t>
      </w:r>
      <w:r w:rsidR="004E20B4">
        <w:rPr>
          <w:rStyle w:val="FootnoteReference"/>
          <w:sz w:val="25"/>
          <w:szCs w:val="25"/>
        </w:rPr>
        <w:footnoteReference w:id="8"/>
      </w:r>
    </w:p>
    <w:p w14:paraId="5A5E7F02" w14:textId="77777777" w:rsidR="00C168F5" w:rsidRDefault="00C168F5" w:rsidP="00EE0379">
      <w:pPr>
        <w:pStyle w:val="NoSpacing"/>
        <w:spacing w:line="264" w:lineRule="auto"/>
        <w:rPr>
          <w:sz w:val="25"/>
          <w:szCs w:val="25"/>
        </w:rPr>
      </w:pPr>
    </w:p>
    <w:p w14:paraId="0BCA86B3" w14:textId="77777777" w:rsidR="00C168F5" w:rsidRDefault="000E4D4D" w:rsidP="00EE0379">
      <w:pPr>
        <w:pStyle w:val="NoSpacing"/>
        <w:numPr>
          <w:ilvl w:val="0"/>
          <w:numId w:val="8"/>
        </w:numPr>
        <w:spacing w:line="264" w:lineRule="auto"/>
        <w:ind w:left="0" w:hanging="720"/>
        <w:rPr>
          <w:sz w:val="25"/>
          <w:szCs w:val="25"/>
        </w:rPr>
      </w:pPr>
      <w:r>
        <w:rPr>
          <w:sz w:val="25"/>
          <w:szCs w:val="25"/>
        </w:rPr>
        <w:t xml:space="preserve">Shuttle Express </w:t>
      </w:r>
      <w:r w:rsidR="00F44B00">
        <w:rPr>
          <w:sz w:val="25"/>
          <w:szCs w:val="25"/>
        </w:rPr>
        <w:t>contends that the service features</w:t>
      </w:r>
      <w:r w:rsidR="0050560F" w:rsidRPr="001D339E">
        <w:rPr>
          <w:sz w:val="25"/>
          <w:szCs w:val="25"/>
        </w:rPr>
        <w:t xml:space="preserve"> </w:t>
      </w:r>
      <w:r w:rsidR="00A25F09" w:rsidRPr="001D339E">
        <w:rPr>
          <w:sz w:val="25"/>
          <w:szCs w:val="25"/>
        </w:rPr>
        <w:t xml:space="preserve">Speedishuttle </w:t>
      </w:r>
      <w:r w:rsidR="00381AEC" w:rsidRPr="001D339E">
        <w:rPr>
          <w:sz w:val="25"/>
          <w:szCs w:val="25"/>
        </w:rPr>
        <w:t>propose</w:t>
      </w:r>
      <w:r w:rsidR="00F44B00">
        <w:rPr>
          <w:sz w:val="25"/>
          <w:szCs w:val="25"/>
        </w:rPr>
        <w:t>s</w:t>
      </w:r>
      <w:r w:rsidR="00AE1432">
        <w:rPr>
          <w:sz w:val="25"/>
          <w:szCs w:val="25"/>
        </w:rPr>
        <w:t xml:space="preserve"> to offer</w:t>
      </w:r>
      <w:r w:rsidR="00F44B00">
        <w:rPr>
          <w:sz w:val="25"/>
          <w:szCs w:val="25"/>
        </w:rPr>
        <w:t xml:space="preserve"> –</w:t>
      </w:r>
      <w:r w:rsidR="00A25F09" w:rsidRPr="001D339E">
        <w:rPr>
          <w:sz w:val="25"/>
          <w:szCs w:val="25"/>
        </w:rPr>
        <w:t xml:space="preserve"> </w:t>
      </w:r>
      <w:r w:rsidR="00B04519" w:rsidRPr="001D339E">
        <w:rPr>
          <w:sz w:val="25"/>
          <w:szCs w:val="25"/>
        </w:rPr>
        <w:t xml:space="preserve">complimentary onboard </w:t>
      </w:r>
      <w:r w:rsidR="00891C5B" w:rsidRPr="001D339E">
        <w:rPr>
          <w:sz w:val="25"/>
          <w:szCs w:val="25"/>
        </w:rPr>
        <w:t>Wi-</w:t>
      </w:r>
      <w:r w:rsidR="00D94A54" w:rsidRPr="001D339E">
        <w:rPr>
          <w:sz w:val="25"/>
          <w:szCs w:val="25"/>
        </w:rPr>
        <w:t>Fi</w:t>
      </w:r>
      <w:r w:rsidR="00A25F09" w:rsidRPr="001D339E">
        <w:rPr>
          <w:sz w:val="25"/>
          <w:szCs w:val="25"/>
        </w:rPr>
        <w:t xml:space="preserve"> and television</w:t>
      </w:r>
      <w:r w:rsidR="00D94A54" w:rsidRPr="001D339E">
        <w:rPr>
          <w:sz w:val="25"/>
          <w:szCs w:val="25"/>
        </w:rPr>
        <w:t>,</w:t>
      </w:r>
      <w:r w:rsidR="00A0236B" w:rsidRPr="001D339E">
        <w:rPr>
          <w:sz w:val="25"/>
          <w:szCs w:val="25"/>
        </w:rPr>
        <w:t xml:space="preserve"> </w:t>
      </w:r>
      <w:r w:rsidR="00935141">
        <w:rPr>
          <w:sz w:val="25"/>
          <w:szCs w:val="25"/>
        </w:rPr>
        <w:t>a multi</w:t>
      </w:r>
      <w:r w:rsidR="00381AEC" w:rsidRPr="001D339E">
        <w:rPr>
          <w:sz w:val="25"/>
          <w:szCs w:val="25"/>
        </w:rPr>
        <w:t xml:space="preserve">lingual website, </w:t>
      </w:r>
      <w:r w:rsidR="00A0236B" w:rsidRPr="001D339E">
        <w:rPr>
          <w:sz w:val="25"/>
          <w:szCs w:val="25"/>
        </w:rPr>
        <w:t xml:space="preserve">the use of </w:t>
      </w:r>
      <w:r w:rsidR="00935141">
        <w:rPr>
          <w:sz w:val="25"/>
          <w:szCs w:val="25"/>
        </w:rPr>
        <w:t>multi</w:t>
      </w:r>
      <w:r w:rsidR="002C23F4" w:rsidRPr="001D339E">
        <w:rPr>
          <w:sz w:val="25"/>
          <w:szCs w:val="25"/>
        </w:rPr>
        <w:t xml:space="preserve">lingual </w:t>
      </w:r>
      <w:r w:rsidR="00A0236B" w:rsidRPr="001D339E">
        <w:rPr>
          <w:sz w:val="25"/>
          <w:szCs w:val="25"/>
        </w:rPr>
        <w:t xml:space="preserve">personal greeters, </w:t>
      </w:r>
      <w:r w:rsidR="00D94A54" w:rsidRPr="001D339E">
        <w:rPr>
          <w:sz w:val="25"/>
          <w:szCs w:val="25"/>
        </w:rPr>
        <w:t>and departure time guarantees</w:t>
      </w:r>
      <w:r w:rsidR="00F44B00">
        <w:rPr>
          <w:sz w:val="25"/>
          <w:szCs w:val="25"/>
        </w:rPr>
        <w:t xml:space="preserve"> – are inconsequential and do not distinguish Speedishuttle</w:t>
      </w:r>
      <w:r w:rsidR="008D54CF">
        <w:rPr>
          <w:sz w:val="25"/>
          <w:szCs w:val="25"/>
        </w:rPr>
        <w:t>’s proposed</w:t>
      </w:r>
      <w:r w:rsidR="00F44B00">
        <w:rPr>
          <w:sz w:val="25"/>
          <w:szCs w:val="25"/>
        </w:rPr>
        <w:t xml:space="preserve"> service from Shuttle Express</w:t>
      </w:r>
      <w:r w:rsidR="005F7571">
        <w:rPr>
          <w:sz w:val="25"/>
          <w:szCs w:val="25"/>
        </w:rPr>
        <w:t>’s</w:t>
      </w:r>
      <w:r w:rsidR="00F44B00">
        <w:rPr>
          <w:sz w:val="25"/>
          <w:szCs w:val="25"/>
        </w:rPr>
        <w:t xml:space="preserve"> service</w:t>
      </w:r>
      <w:r w:rsidR="00D94A54" w:rsidRPr="001D339E">
        <w:rPr>
          <w:sz w:val="25"/>
          <w:szCs w:val="25"/>
        </w:rPr>
        <w:t xml:space="preserve">. </w:t>
      </w:r>
      <w:r w:rsidR="00C02648" w:rsidRPr="001D339E">
        <w:rPr>
          <w:sz w:val="25"/>
          <w:szCs w:val="25"/>
        </w:rPr>
        <w:t xml:space="preserve"> </w:t>
      </w:r>
      <w:r w:rsidR="00A25F09" w:rsidRPr="001D339E">
        <w:rPr>
          <w:sz w:val="25"/>
          <w:szCs w:val="25"/>
        </w:rPr>
        <w:t xml:space="preserve">Shuttle Express </w:t>
      </w:r>
      <w:r w:rsidR="00F44B00">
        <w:rPr>
          <w:sz w:val="25"/>
          <w:szCs w:val="25"/>
        </w:rPr>
        <w:t>individually addresses these</w:t>
      </w:r>
      <w:r w:rsidR="0050560F" w:rsidRPr="001D339E">
        <w:rPr>
          <w:sz w:val="25"/>
          <w:szCs w:val="25"/>
        </w:rPr>
        <w:t xml:space="preserve"> feature</w:t>
      </w:r>
      <w:r w:rsidR="00F44B00">
        <w:rPr>
          <w:sz w:val="25"/>
          <w:szCs w:val="25"/>
        </w:rPr>
        <w:t>s and argues that each one</w:t>
      </w:r>
      <w:r w:rsidR="00A25F09" w:rsidRPr="001D339E">
        <w:rPr>
          <w:sz w:val="25"/>
          <w:szCs w:val="25"/>
        </w:rPr>
        <w:t xml:space="preserve"> </w:t>
      </w:r>
      <w:r>
        <w:rPr>
          <w:sz w:val="25"/>
          <w:szCs w:val="25"/>
        </w:rPr>
        <w:t xml:space="preserve">fails to create any </w:t>
      </w:r>
      <w:r w:rsidR="00B41E2A" w:rsidRPr="001D339E">
        <w:rPr>
          <w:sz w:val="25"/>
          <w:szCs w:val="25"/>
        </w:rPr>
        <w:t xml:space="preserve">meaningful </w:t>
      </w:r>
      <w:r w:rsidR="00A25F09" w:rsidRPr="001D339E">
        <w:rPr>
          <w:sz w:val="25"/>
          <w:szCs w:val="25"/>
        </w:rPr>
        <w:t xml:space="preserve">distinction between the </w:t>
      </w:r>
      <w:r w:rsidR="0050560F" w:rsidRPr="001D339E">
        <w:rPr>
          <w:sz w:val="25"/>
          <w:szCs w:val="25"/>
        </w:rPr>
        <w:t>proposed and existing services</w:t>
      </w:r>
      <w:r w:rsidR="00A25F09" w:rsidRPr="001D339E">
        <w:rPr>
          <w:sz w:val="25"/>
          <w:szCs w:val="25"/>
        </w:rPr>
        <w:t xml:space="preserve">. </w:t>
      </w:r>
    </w:p>
    <w:p w14:paraId="0B2E348C" w14:textId="42AC4EE7" w:rsidR="001D339E" w:rsidRDefault="001D339E" w:rsidP="00EE0379">
      <w:pPr>
        <w:pStyle w:val="NoSpacing"/>
        <w:spacing w:line="264" w:lineRule="auto"/>
        <w:rPr>
          <w:sz w:val="25"/>
          <w:szCs w:val="25"/>
        </w:rPr>
      </w:pPr>
    </w:p>
    <w:p w14:paraId="50EA8C5C" w14:textId="675BC0A4" w:rsidR="00CA1C3D" w:rsidRDefault="00F44B00" w:rsidP="00EE0379">
      <w:pPr>
        <w:pStyle w:val="NoSpacing"/>
        <w:numPr>
          <w:ilvl w:val="0"/>
          <w:numId w:val="8"/>
        </w:numPr>
        <w:spacing w:line="264" w:lineRule="auto"/>
        <w:ind w:left="0" w:hanging="720"/>
        <w:rPr>
          <w:sz w:val="25"/>
          <w:szCs w:val="25"/>
        </w:rPr>
      </w:pPr>
      <w:r>
        <w:rPr>
          <w:sz w:val="25"/>
          <w:szCs w:val="25"/>
        </w:rPr>
        <w:t xml:space="preserve">We disagree.  </w:t>
      </w:r>
      <w:r w:rsidR="00CA1C3D">
        <w:rPr>
          <w:sz w:val="25"/>
          <w:szCs w:val="25"/>
        </w:rPr>
        <w:t>The</w:t>
      </w:r>
      <w:r w:rsidR="00C02648" w:rsidRPr="001D339E">
        <w:rPr>
          <w:sz w:val="25"/>
          <w:szCs w:val="25"/>
        </w:rPr>
        <w:t xml:space="preserve"> Administrative Law Judge found in Order 02</w:t>
      </w:r>
      <w:r w:rsidR="00CA1C3D">
        <w:rPr>
          <w:sz w:val="25"/>
          <w:szCs w:val="25"/>
        </w:rPr>
        <w:t xml:space="preserve"> that</w:t>
      </w:r>
      <w:r w:rsidR="00C02648" w:rsidRPr="001D339E">
        <w:rPr>
          <w:sz w:val="25"/>
          <w:szCs w:val="25"/>
        </w:rPr>
        <w:t xml:space="preserve"> no one feature distinguishes Speedishuttle’s proposed service from Shuttle Express’s existing service. </w:t>
      </w:r>
      <w:r w:rsidR="00B41E2A" w:rsidRPr="001D339E">
        <w:rPr>
          <w:sz w:val="25"/>
          <w:szCs w:val="25"/>
        </w:rPr>
        <w:t xml:space="preserve"> </w:t>
      </w:r>
      <w:r w:rsidR="00CA1C3D">
        <w:rPr>
          <w:sz w:val="25"/>
          <w:szCs w:val="25"/>
        </w:rPr>
        <w:t>In our view, however, Speedishuttle’s multilingual business model</w:t>
      </w:r>
      <w:r w:rsidR="00B46B68">
        <w:rPr>
          <w:sz w:val="25"/>
          <w:szCs w:val="25"/>
        </w:rPr>
        <w:t xml:space="preserve"> creates a significant distinction</w:t>
      </w:r>
      <w:r w:rsidR="00CA1C3D">
        <w:rPr>
          <w:sz w:val="25"/>
          <w:szCs w:val="25"/>
        </w:rPr>
        <w:t>.  Shuttle Express does not offer multilingual customer service, either on its website, by phone, or by way of personal greeters</w:t>
      </w:r>
      <w:r w:rsidR="00B46B68">
        <w:rPr>
          <w:sz w:val="25"/>
          <w:szCs w:val="25"/>
        </w:rPr>
        <w:t>;</w:t>
      </w:r>
      <w:r w:rsidR="00CA1C3D">
        <w:rPr>
          <w:sz w:val="25"/>
          <w:szCs w:val="25"/>
        </w:rPr>
        <w:t xml:space="preserve"> there is an entire demographic of travelers whose needs cannot be met by Shuttle Express’s existing </w:t>
      </w:r>
      <w:r w:rsidR="00CA1C3D">
        <w:rPr>
          <w:sz w:val="25"/>
          <w:szCs w:val="25"/>
        </w:rPr>
        <w:lastRenderedPageBreak/>
        <w:t>service.</w:t>
      </w:r>
      <w:r w:rsidR="00B46B68">
        <w:rPr>
          <w:sz w:val="25"/>
          <w:szCs w:val="25"/>
        </w:rPr>
        <w:t xml:space="preserve">  On that basis alone, Speedishuttle’s proposed service is not the same service Shuttle Express currently provides.</w:t>
      </w:r>
    </w:p>
    <w:p w14:paraId="45FA53C8" w14:textId="77777777" w:rsidR="00C168F5" w:rsidRDefault="00C168F5" w:rsidP="00EE0379">
      <w:pPr>
        <w:pStyle w:val="NoSpacing"/>
        <w:spacing w:line="264" w:lineRule="auto"/>
        <w:rPr>
          <w:sz w:val="25"/>
          <w:szCs w:val="25"/>
        </w:rPr>
      </w:pPr>
    </w:p>
    <w:p w14:paraId="1E2DAFFD" w14:textId="58E8AA53" w:rsidR="00D94A54" w:rsidRPr="001D339E" w:rsidRDefault="00B46B68" w:rsidP="00EE0379">
      <w:pPr>
        <w:pStyle w:val="NoSpacing"/>
        <w:numPr>
          <w:ilvl w:val="0"/>
          <w:numId w:val="8"/>
        </w:numPr>
        <w:spacing w:line="264" w:lineRule="auto"/>
        <w:ind w:left="0" w:hanging="720"/>
        <w:rPr>
          <w:sz w:val="25"/>
          <w:szCs w:val="25"/>
        </w:rPr>
      </w:pPr>
      <w:r>
        <w:rPr>
          <w:sz w:val="25"/>
          <w:szCs w:val="25"/>
        </w:rPr>
        <w:t>Moreover</w:t>
      </w:r>
      <w:r w:rsidR="00C02648" w:rsidRPr="001D339E">
        <w:rPr>
          <w:sz w:val="25"/>
          <w:szCs w:val="25"/>
        </w:rPr>
        <w:t>, the totality of these features</w:t>
      </w:r>
      <w:r w:rsidR="00F44B00">
        <w:rPr>
          <w:sz w:val="25"/>
          <w:szCs w:val="25"/>
        </w:rPr>
        <w:t xml:space="preserve"> demonstrate that the proposed service </w:t>
      </w:r>
      <w:r w:rsidR="00BF46EE">
        <w:rPr>
          <w:sz w:val="25"/>
          <w:szCs w:val="25"/>
        </w:rPr>
        <w:t xml:space="preserve">uniquely </w:t>
      </w:r>
      <w:r w:rsidR="00F44B00">
        <w:rPr>
          <w:sz w:val="25"/>
          <w:szCs w:val="25"/>
        </w:rPr>
        <w:t xml:space="preserve">targets </w:t>
      </w:r>
      <w:r w:rsidR="00C02648" w:rsidRPr="001D339E">
        <w:rPr>
          <w:sz w:val="25"/>
          <w:szCs w:val="25"/>
        </w:rPr>
        <w:t xml:space="preserve">a specific subset of </w:t>
      </w:r>
      <w:r w:rsidR="00BF46EE">
        <w:rPr>
          <w:sz w:val="25"/>
          <w:szCs w:val="25"/>
        </w:rPr>
        <w:t>consumers seeking door-to-door service to and from the airport</w:t>
      </w:r>
      <w:r w:rsidR="009B467B">
        <w:rPr>
          <w:sz w:val="25"/>
          <w:szCs w:val="25"/>
        </w:rPr>
        <w:t>: those</w:t>
      </w:r>
      <w:r w:rsidR="00C02648" w:rsidRPr="001D339E">
        <w:rPr>
          <w:sz w:val="25"/>
          <w:szCs w:val="25"/>
        </w:rPr>
        <w:t xml:space="preserve"> who are </w:t>
      </w:r>
      <w:r w:rsidR="00791382">
        <w:rPr>
          <w:sz w:val="25"/>
          <w:szCs w:val="25"/>
        </w:rPr>
        <w:t xml:space="preserve">tourists, </w:t>
      </w:r>
      <w:r w:rsidR="00C02648" w:rsidRPr="001D339E">
        <w:rPr>
          <w:sz w:val="25"/>
          <w:szCs w:val="25"/>
        </w:rPr>
        <w:t xml:space="preserve">tech-savvy, </w:t>
      </w:r>
      <w:r w:rsidR="00791382">
        <w:rPr>
          <w:sz w:val="25"/>
          <w:szCs w:val="25"/>
        </w:rPr>
        <w:t xml:space="preserve">or </w:t>
      </w:r>
      <w:r w:rsidR="00C02648" w:rsidRPr="001D339E">
        <w:rPr>
          <w:sz w:val="25"/>
          <w:szCs w:val="25"/>
        </w:rPr>
        <w:t>non-English speaking.  Speedishuttle’s business model</w:t>
      </w:r>
      <w:r w:rsidR="000E4D4D">
        <w:rPr>
          <w:sz w:val="25"/>
          <w:szCs w:val="25"/>
        </w:rPr>
        <w:t xml:space="preserve"> </w:t>
      </w:r>
      <w:r w:rsidR="00BF46EE">
        <w:rPr>
          <w:sz w:val="25"/>
          <w:szCs w:val="25"/>
        </w:rPr>
        <w:t xml:space="preserve">thus </w:t>
      </w:r>
      <w:r w:rsidR="000E4D4D">
        <w:rPr>
          <w:sz w:val="25"/>
          <w:szCs w:val="25"/>
        </w:rPr>
        <w:t xml:space="preserve">includes luxury vehicles, </w:t>
      </w:r>
      <w:r w:rsidR="00A34558">
        <w:rPr>
          <w:sz w:val="25"/>
          <w:szCs w:val="25"/>
        </w:rPr>
        <w:t xml:space="preserve">significantly increased accessibility for non-English speaking customers, individually-tailored customer service, </w:t>
      </w:r>
      <w:r w:rsidR="00791382">
        <w:rPr>
          <w:sz w:val="25"/>
          <w:szCs w:val="25"/>
        </w:rPr>
        <w:t xml:space="preserve">tourism information, </w:t>
      </w:r>
      <w:r w:rsidR="00A34558">
        <w:rPr>
          <w:sz w:val="25"/>
          <w:szCs w:val="25"/>
        </w:rPr>
        <w:t xml:space="preserve">and </w:t>
      </w:r>
      <w:r w:rsidR="00791382">
        <w:rPr>
          <w:sz w:val="25"/>
          <w:szCs w:val="25"/>
        </w:rPr>
        <w:t>Wi-Fi service</w:t>
      </w:r>
      <w:r w:rsidR="00F44B00">
        <w:rPr>
          <w:sz w:val="25"/>
          <w:szCs w:val="25"/>
        </w:rPr>
        <w:t xml:space="preserve">.  Such service </w:t>
      </w:r>
      <w:r w:rsidR="00C02648" w:rsidRPr="001D339E">
        <w:rPr>
          <w:sz w:val="25"/>
          <w:szCs w:val="25"/>
        </w:rPr>
        <w:t xml:space="preserve">is </w:t>
      </w:r>
      <w:r w:rsidR="00791382" w:rsidRPr="001D339E">
        <w:rPr>
          <w:sz w:val="25"/>
          <w:szCs w:val="25"/>
        </w:rPr>
        <w:t>s</w:t>
      </w:r>
      <w:r w:rsidR="00791382">
        <w:rPr>
          <w:sz w:val="25"/>
          <w:szCs w:val="25"/>
        </w:rPr>
        <w:t>ubstantially</w:t>
      </w:r>
      <w:r w:rsidR="00C02648" w:rsidRPr="001D339E">
        <w:rPr>
          <w:sz w:val="25"/>
          <w:szCs w:val="25"/>
        </w:rPr>
        <w:t xml:space="preserve"> different </w:t>
      </w:r>
      <w:r w:rsidR="00E65D78" w:rsidRPr="001D339E">
        <w:rPr>
          <w:sz w:val="25"/>
          <w:szCs w:val="25"/>
        </w:rPr>
        <w:t>from</w:t>
      </w:r>
      <w:r w:rsidR="00381AEC" w:rsidRPr="001D339E">
        <w:rPr>
          <w:sz w:val="25"/>
          <w:szCs w:val="25"/>
        </w:rPr>
        <w:t xml:space="preserve"> th</w:t>
      </w:r>
      <w:r w:rsidR="00BF46EE">
        <w:rPr>
          <w:sz w:val="25"/>
          <w:szCs w:val="25"/>
        </w:rPr>
        <w:t xml:space="preserve">e </w:t>
      </w:r>
      <w:r w:rsidR="00A34558">
        <w:rPr>
          <w:sz w:val="25"/>
          <w:szCs w:val="25"/>
        </w:rPr>
        <w:t xml:space="preserve">existing </w:t>
      </w:r>
      <w:r w:rsidR="00BF46EE">
        <w:rPr>
          <w:sz w:val="25"/>
          <w:szCs w:val="25"/>
        </w:rPr>
        <w:t xml:space="preserve">service </w:t>
      </w:r>
      <w:r w:rsidR="00A34558">
        <w:rPr>
          <w:sz w:val="25"/>
          <w:szCs w:val="25"/>
        </w:rPr>
        <w:t>the objecting carriers</w:t>
      </w:r>
      <w:r w:rsidR="00BF46EE">
        <w:rPr>
          <w:sz w:val="25"/>
          <w:szCs w:val="25"/>
        </w:rPr>
        <w:t xml:space="preserve"> offer</w:t>
      </w:r>
      <w:r w:rsidR="00381AEC" w:rsidRPr="001D339E">
        <w:rPr>
          <w:sz w:val="25"/>
          <w:szCs w:val="25"/>
        </w:rPr>
        <w:t xml:space="preserve">. </w:t>
      </w:r>
      <w:r w:rsidR="002C23F4" w:rsidRPr="001D339E">
        <w:rPr>
          <w:sz w:val="25"/>
          <w:szCs w:val="25"/>
        </w:rPr>
        <w:t xml:space="preserve"> </w:t>
      </w:r>
    </w:p>
    <w:p w14:paraId="245AB903" w14:textId="77777777" w:rsidR="00E937EB" w:rsidRPr="00B41E2A" w:rsidRDefault="00E937EB" w:rsidP="00EE0379">
      <w:pPr>
        <w:spacing w:line="264" w:lineRule="auto"/>
        <w:rPr>
          <w:sz w:val="25"/>
          <w:szCs w:val="25"/>
        </w:rPr>
      </w:pPr>
    </w:p>
    <w:p w14:paraId="57B9D3AC" w14:textId="0172FCE9" w:rsidR="009B467B" w:rsidRDefault="00791382" w:rsidP="00EE0379">
      <w:pPr>
        <w:pStyle w:val="NoSpacing"/>
        <w:numPr>
          <w:ilvl w:val="0"/>
          <w:numId w:val="8"/>
        </w:numPr>
        <w:spacing w:line="264" w:lineRule="auto"/>
        <w:ind w:left="0" w:hanging="720"/>
        <w:rPr>
          <w:sz w:val="25"/>
          <w:szCs w:val="25"/>
        </w:rPr>
      </w:pPr>
      <w:r w:rsidRPr="009B467B">
        <w:rPr>
          <w:sz w:val="25"/>
          <w:szCs w:val="25"/>
        </w:rPr>
        <w:t>For th</w:t>
      </w:r>
      <w:r w:rsidR="00450E41" w:rsidRPr="009B467B">
        <w:rPr>
          <w:sz w:val="25"/>
          <w:szCs w:val="25"/>
        </w:rPr>
        <w:t xml:space="preserve">ose </w:t>
      </w:r>
      <w:r w:rsidRPr="009B467B">
        <w:rPr>
          <w:sz w:val="25"/>
          <w:szCs w:val="25"/>
        </w:rPr>
        <w:t>same reason</w:t>
      </w:r>
      <w:r w:rsidR="00450E41" w:rsidRPr="009B467B">
        <w:rPr>
          <w:sz w:val="25"/>
          <w:szCs w:val="25"/>
        </w:rPr>
        <w:t>s</w:t>
      </w:r>
      <w:r w:rsidRPr="009B467B">
        <w:rPr>
          <w:sz w:val="25"/>
          <w:szCs w:val="25"/>
        </w:rPr>
        <w:t xml:space="preserve">, we </w:t>
      </w:r>
      <w:r w:rsidR="00A34558">
        <w:rPr>
          <w:sz w:val="25"/>
          <w:szCs w:val="25"/>
        </w:rPr>
        <w:t xml:space="preserve">also </w:t>
      </w:r>
      <w:r w:rsidRPr="009B467B">
        <w:rPr>
          <w:sz w:val="25"/>
          <w:szCs w:val="25"/>
        </w:rPr>
        <w:t xml:space="preserve">conclude that Shuttle Express’s existing service does not reasonably serve the </w:t>
      </w:r>
      <w:r w:rsidR="00D82FCF" w:rsidRPr="009B467B">
        <w:rPr>
          <w:sz w:val="25"/>
          <w:szCs w:val="25"/>
        </w:rPr>
        <w:t xml:space="preserve">entire </w:t>
      </w:r>
      <w:r w:rsidRPr="009B467B">
        <w:rPr>
          <w:sz w:val="25"/>
          <w:szCs w:val="25"/>
        </w:rPr>
        <w:t>market</w:t>
      </w:r>
      <w:r w:rsidR="00841497" w:rsidRPr="009B467B">
        <w:rPr>
          <w:sz w:val="25"/>
          <w:szCs w:val="25"/>
        </w:rPr>
        <w:t>.</w:t>
      </w:r>
      <w:r w:rsidR="00EE49B0">
        <w:rPr>
          <w:rStyle w:val="FootnoteReference"/>
          <w:sz w:val="25"/>
          <w:szCs w:val="25"/>
        </w:rPr>
        <w:footnoteReference w:id="9"/>
      </w:r>
      <w:r w:rsidR="00841497" w:rsidRPr="009B467B">
        <w:rPr>
          <w:sz w:val="25"/>
          <w:szCs w:val="25"/>
        </w:rPr>
        <w:t xml:space="preserve">  </w:t>
      </w:r>
      <w:r w:rsidR="008C27A1">
        <w:rPr>
          <w:sz w:val="25"/>
          <w:szCs w:val="25"/>
        </w:rPr>
        <w:t>From</w:t>
      </w:r>
      <w:r w:rsidR="00CA1D07">
        <w:rPr>
          <w:sz w:val="25"/>
          <w:szCs w:val="25"/>
        </w:rPr>
        <w:t xml:space="preserve"> 200</w:t>
      </w:r>
      <w:r w:rsidR="008C27A1">
        <w:rPr>
          <w:sz w:val="25"/>
          <w:szCs w:val="25"/>
        </w:rPr>
        <w:t>4</w:t>
      </w:r>
      <w:r w:rsidR="00CA1D07">
        <w:rPr>
          <w:sz w:val="25"/>
          <w:szCs w:val="25"/>
        </w:rPr>
        <w:t xml:space="preserve"> </w:t>
      </w:r>
      <w:r w:rsidR="008C27A1">
        <w:rPr>
          <w:sz w:val="25"/>
          <w:szCs w:val="25"/>
        </w:rPr>
        <w:t>until</w:t>
      </w:r>
      <w:r w:rsidR="009B467B">
        <w:rPr>
          <w:sz w:val="25"/>
          <w:szCs w:val="25"/>
        </w:rPr>
        <w:t xml:space="preserve"> 2014, </w:t>
      </w:r>
      <w:r w:rsidR="00A34558">
        <w:rPr>
          <w:sz w:val="25"/>
          <w:szCs w:val="25"/>
        </w:rPr>
        <w:t xml:space="preserve">the last year being the test period of Speedishuttle’s application, </w:t>
      </w:r>
      <w:r w:rsidR="009B467B">
        <w:rPr>
          <w:sz w:val="25"/>
          <w:szCs w:val="25"/>
        </w:rPr>
        <w:t xml:space="preserve">Shuttle Express used a contracted “rescue service” </w:t>
      </w:r>
      <w:r w:rsidR="008C27A1">
        <w:rPr>
          <w:sz w:val="25"/>
          <w:szCs w:val="25"/>
        </w:rPr>
        <w:t>to serve</w:t>
      </w:r>
      <w:r w:rsidR="009B467B">
        <w:rPr>
          <w:sz w:val="25"/>
          <w:szCs w:val="25"/>
        </w:rPr>
        <w:t xml:space="preserve"> approximat</w:t>
      </w:r>
      <w:r w:rsidR="008C27A1">
        <w:rPr>
          <w:sz w:val="25"/>
          <w:szCs w:val="25"/>
        </w:rPr>
        <w:t xml:space="preserve">ely </w:t>
      </w:r>
      <w:r w:rsidR="00CA1C3D">
        <w:rPr>
          <w:sz w:val="25"/>
          <w:szCs w:val="25"/>
        </w:rPr>
        <w:t>5</w:t>
      </w:r>
      <w:r w:rsidR="008C27A1">
        <w:rPr>
          <w:sz w:val="25"/>
          <w:szCs w:val="25"/>
        </w:rPr>
        <w:t xml:space="preserve"> percent </w:t>
      </w:r>
      <w:r w:rsidR="00F279B8">
        <w:rPr>
          <w:sz w:val="25"/>
          <w:szCs w:val="25"/>
        </w:rPr>
        <w:t>of its</w:t>
      </w:r>
      <w:r w:rsidR="008C27A1">
        <w:rPr>
          <w:sz w:val="25"/>
          <w:szCs w:val="25"/>
        </w:rPr>
        <w:t xml:space="preserve"> customers</w:t>
      </w:r>
      <w:r w:rsidR="009B467B">
        <w:rPr>
          <w:sz w:val="25"/>
          <w:szCs w:val="25"/>
        </w:rPr>
        <w:t xml:space="preserve">.  </w:t>
      </w:r>
      <w:r w:rsidR="009B467B" w:rsidRPr="00A24442">
        <w:rPr>
          <w:sz w:val="25"/>
          <w:szCs w:val="25"/>
        </w:rPr>
        <w:t>Mr. Kajanoff’s claim at hearing that Shuttle Express has “never turned away door-to-door business for inability to have a vehicle available”</w:t>
      </w:r>
      <w:r w:rsidR="009B467B">
        <w:rPr>
          <w:rStyle w:val="FootnoteReference"/>
          <w:sz w:val="25"/>
          <w:szCs w:val="25"/>
        </w:rPr>
        <w:footnoteReference w:id="10"/>
      </w:r>
      <w:r w:rsidR="009B467B" w:rsidRPr="00A24442">
        <w:rPr>
          <w:sz w:val="25"/>
          <w:szCs w:val="25"/>
        </w:rPr>
        <w:t xml:space="preserve"> is contradicted by </w:t>
      </w:r>
      <w:r w:rsidR="009B467B">
        <w:rPr>
          <w:sz w:val="25"/>
          <w:szCs w:val="25"/>
        </w:rPr>
        <w:t xml:space="preserve">Shuttle Express’s owner, </w:t>
      </w:r>
      <w:r w:rsidR="009B467B" w:rsidRPr="00A24442">
        <w:rPr>
          <w:sz w:val="25"/>
          <w:szCs w:val="25"/>
        </w:rPr>
        <w:t>Jimy Sherrell</w:t>
      </w:r>
      <w:r w:rsidR="009B467B">
        <w:rPr>
          <w:sz w:val="25"/>
          <w:szCs w:val="25"/>
        </w:rPr>
        <w:t>, in a declaration he submitted</w:t>
      </w:r>
      <w:r w:rsidR="009B467B" w:rsidRPr="00A24442">
        <w:rPr>
          <w:sz w:val="25"/>
          <w:szCs w:val="25"/>
        </w:rPr>
        <w:t xml:space="preserve"> in support of the company’s petition for exemption from Commission rules in November 2013.</w:t>
      </w:r>
      <w:r w:rsidR="009B467B" w:rsidRPr="00A24442">
        <w:rPr>
          <w:rStyle w:val="FootnoteReference"/>
          <w:sz w:val="25"/>
          <w:szCs w:val="25"/>
        </w:rPr>
        <w:footnoteReference w:id="11"/>
      </w:r>
      <w:r w:rsidR="009B467B" w:rsidRPr="00A24442">
        <w:rPr>
          <w:sz w:val="25"/>
          <w:szCs w:val="25"/>
        </w:rPr>
        <w:t xml:space="preserve">  In his declaration, Mr. Sherrell stated that without the use of </w:t>
      </w:r>
      <w:r w:rsidR="009B467B">
        <w:rPr>
          <w:sz w:val="25"/>
          <w:szCs w:val="25"/>
        </w:rPr>
        <w:t xml:space="preserve">a contracted </w:t>
      </w:r>
      <w:r w:rsidR="009B467B" w:rsidRPr="00A24442">
        <w:rPr>
          <w:sz w:val="25"/>
          <w:szCs w:val="25"/>
        </w:rPr>
        <w:t>rescue service, “Sometimes we have to ask people to drive their own car and park so they do not miss their flight.  This costs us a high fee in parking reimbursement.  And while that is some compensation, it is not delivery of the service the passenger requested.  We would much rather provide their ride to the airport and we could have if rescue service were still allowed</w:t>
      </w:r>
      <w:r w:rsidR="009B467B" w:rsidRPr="007B6DF7">
        <w:rPr>
          <w:sz w:val="25"/>
          <w:szCs w:val="25"/>
        </w:rPr>
        <w:t>.”</w:t>
      </w:r>
      <w:r w:rsidR="009B467B" w:rsidRPr="007B6DF7">
        <w:rPr>
          <w:rStyle w:val="FootnoteReference"/>
          <w:sz w:val="25"/>
          <w:szCs w:val="25"/>
        </w:rPr>
        <w:footnoteReference w:id="12"/>
      </w:r>
      <w:r w:rsidR="009B467B" w:rsidRPr="007B6DF7">
        <w:rPr>
          <w:sz w:val="25"/>
          <w:szCs w:val="25"/>
        </w:rPr>
        <w:t xml:space="preserve">  </w:t>
      </w:r>
      <w:r w:rsidR="00CA1D07" w:rsidRPr="0097590C">
        <w:rPr>
          <w:sz w:val="25"/>
          <w:szCs w:val="25"/>
        </w:rPr>
        <w:t>By the company’s own admission</w:t>
      </w:r>
      <w:r w:rsidR="00CA1D07">
        <w:rPr>
          <w:sz w:val="25"/>
          <w:szCs w:val="25"/>
        </w:rPr>
        <w:t xml:space="preserve"> when it sought the </w:t>
      </w:r>
      <w:r w:rsidR="00F279B8">
        <w:rPr>
          <w:sz w:val="25"/>
          <w:szCs w:val="25"/>
        </w:rPr>
        <w:t>exemption</w:t>
      </w:r>
      <w:r w:rsidR="00CA1D07" w:rsidRPr="0097590C">
        <w:rPr>
          <w:sz w:val="25"/>
          <w:szCs w:val="25"/>
        </w:rPr>
        <w:t xml:space="preserve">, Shuttle Express was unable to reasonably serve the market </w:t>
      </w:r>
      <w:r w:rsidR="00A34558" w:rsidRPr="0097590C">
        <w:rPr>
          <w:sz w:val="25"/>
          <w:szCs w:val="25"/>
        </w:rPr>
        <w:t xml:space="preserve">for a </w:t>
      </w:r>
      <w:r w:rsidR="00B46B68">
        <w:rPr>
          <w:sz w:val="25"/>
          <w:szCs w:val="25"/>
        </w:rPr>
        <w:t>10-</w:t>
      </w:r>
      <w:r w:rsidR="00A34558" w:rsidRPr="0097590C">
        <w:rPr>
          <w:sz w:val="25"/>
          <w:szCs w:val="25"/>
        </w:rPr>
        <w:t xml:space="preserve">year period </w:t>
      </w:r>
      <w:r w:rsidR="00CA1D07" w:rsidRPr="0097590C">
        <w:rPr>
          <w:sz w:val="25"/>
          <w:szCs w:val="25"/>
        </w:rPr>
        <w:t>without relying on outside assistance.</w:t>
      </w:r>
    </w:p>
    <w:p w14:paraId="335D1E82" w14:textId="77777777" w:rsidR="00C168F5" w:rsidRDefault="00C168F5" w:rsidP="00EE0379">
      <w:pPr>
        <w:pStyle w:val="NoSpacing"/>
        <w:spacing w:line="264" w:lineRule="auto"/>
        <w:rPr>
          <w:sz w:val="25"/>
          <w:szCs w:val="25"/>
        </w:rPr>
      </w:pPr>
    </w:p>
    <w:p w14:paraId="5102029F" w14:textId="07F0D646" w:rsidR="00B04519" w:rsidRPr="009B467B" w:rsidRDefault="00CA1D07" w:rsidP="00EE0379">
      <w:pPr>
        <w:pStyle w:val="NoSpacing"/>
        <w:numPr>
          <w:ilvl w:val="0"/>
          <w:numId w:val="8"/>
        </w:numPr>
        <w:spacing w:line="264" w:lineRule="auto"/>
        <w:ind w:left="0" w:hanging="720"/>
        <w:rPr>
          <w:sz w:val="25"/>
          <w:szCs w:val="25"/>
        </w:rPr>
      </w:pPr>
      <w:r>
        <w:rPr>
          <w:sz w:val="25"/>
          <w:szCs w:val="25"/>
        </w:rPr>
        <w:t>Moreover,</w:t>
      </w:r>
      <w:r w:rsidR="00931C78" w:rsidRPr="009B467B">
        <w:rPr>
          <w:sz w:val="25"/>
          <w:szCs w:val="25"/>
        </w:rPr>
        <w:t xml:space="preserve"> Mr. Kajanoff characterized Shuttle Express’s </w:t>
      </w:r>
      <w:r w:rsidR="000E3567" w:rsidRPr="009B467B">
        <w:rPr>
          <w:sz w:val="25"/>
          <w:szCs w:val="25"/>
        </w:rPr>
        <w:t xml:space="preserve">former </w:t>
      </w:r>
      <w:r w:rsidR="00931C78" w:rsidRPr="009B467B">
        <w:rPr>
          <w:sz w:val="25"/>
          <w:szCs w:val="25"/>
        </w:rPr>
        <w:t>rescue service</w:t>
      </w:r>
      <w:r>
        <w:rPr>
          <w:sz w:val="25"/>
          <w:szCs w:val="25"/>
        </w:rPr>
        <w:t xml:space="preserve"> at hearing</w:t>
      </w:r>
      <w:r w:rsidR="00931C78" w:rsidRPr="009B467B">
        <w:rPr>
          <w:sz w:val="25"/>
          <w:szCs w:val="25"/>
        </w:rPr>
        <w:t xml:space="preserve"> as “an upgraded luxury service”</w:t>
      </w:r>
      <w:r w:rsidR="00931C78">
        <w:rPr>
          <w:rStyle w:val="FootnoteReference"/>
          <w:sz w:val="25"/>
          <w:szCs w:val="25"/>
        </w:rPr>
        <w:footnoteReference w:id="13"/>
      </w:r>
      <w:r w:rsidR="00EE49B0" w:rsidRPr="009B467B">
        <w:rPr>
          <w:sz w:val="25"/>
          <w:szCs w:val="25"/>
        </w:rPr>
        <w:t xml:space="preserve"> which</w:t>
      </w:r>
      <w:r w:rsidR="00931C78" w:rsidRPr="009B467B">
        <w:rPr>
          <w:sz w:val="25"/>
          <w:szCs w:val="25"/>
        </w:rPr>
        <w:t>, because “most people like getting picked up in a luxury vehicle,”</w:t>
      </w:r>
      <w:r w:rsidR="00931C78">
        <w:rPr>
          <w:rStyle w:val="FootnoteReference"/>
          <w:sz w:val="25"/>
          <w:szCs w:val="25"/>
        </w:rPr>
        <w:footnoteReference w:id="14"/>
      </w:r>
      <w:r w:rsidR="00931C78" w:rsidRPr="009B467B">
        <w:rPr>
          <w:sz w:val="25"/>
          <w:szCs w:val="25"/>
        </w:rPr>
        <w:t xml:space="preserve"> was “in the public’s interest.”</w:t>
      </w:r>
      <w:r w:rsidR="00931C78">
        <w:rPr>
          <w:rStyle w:val="FootnoteReference"/>
          <w:sz w:val="25"/>
          <w:szCs w:val="25"/>
        </w:rPr>
        <w:footnoteReference w:id="15"/>
      </w:r>
      <w:r w:rsidR="00931C78" w:rsidRPr="009B467B">
        <w:rPr>
          <w:sz w:val="25"/>
          <w:szCs w:val="25"/>
        </w:rPr>
        <w:t xml:space="preserve">  </w:t>
      </w:r>
      <w:r w:rsidR="00EE49B0" w:rsidRPr="009B467B">
        <w:rPr>
          <w:sz w:val="25"/>
          <w:szCs w:val="25"/>
        </w:rPr>
        <w:t>Mr. Kajanoff</w:t>
      </w:r>
      <w:r w:rsidR="000F408B" w:rsidRPr="009B467B">
        <w:rPr>
          <w:sz w:val="25"/>
          <w:szCs w:val="25"/>
        </w:rPr>
        <w:t xml:space="preserve"> attempted to </w:t>
      </w:r>
      <w:r w:rsidR="001D339E" w:rsidRPr="009B467B">
        <w:rPr>
          <w:sz w:val="25"/>
          <w:szCs w:val="25"/>
        </w:rPr>
        <w:t>distinguish this upgrade</w:t>
      </w:r>
      <w:r w:rsidR="00791382" w:rsidRPr="009B467B">
        <w:rPr>
          <w:sz w:val="25"/>
          <w:szCs w:val="25"/>
        </w:rPr>
        <w:t>d service</w:t>
      </w:r>
      <w:r w:rsidR="001D339E" w:rsidRPr="009B467B">
        <w:rPr>
          <w:sz w:val="25"/>
          <w:szCs w:val="25"/>
        </w:rPr>
        <w:t xml:space="preserve"> from Shuttle Express’s standard service </w:t>
      </w:r>
      <w:r w:rsidR="00931C78" w:rsidRPr="009B467B">
        <w:rPr>
          <w:sz w:val="25"/>
          <w:szCs w:val="25"/>
        </w:rPr>
        <w:t xml:space="preserve">as </w:t>
      </w:r>
      <w:r w:rsidR="000F408B" w:rsidRPr="009B467B">
        <w:rPr>
          <w:sz w:val="25"/>
          <w:szCs w:val="25"/>
        </w:rPr>
        <w:t xml:space="preserve">a </w:t>
      </w:r>
      <w:r w:rsidR="00931C78" w:rsidRPr="009B467B">
        <w:rPr>
          <w:sz w:val="25"/>
          <w:szCs w:val="25"/>
        </w:rPr>
        <w:t xml:space="preserve">rationale for </w:t>
      </w:r>
      <w:r w:rsidR="000F408B" w:rsidRPr="009B467B">
        <w:rPr>
          <w:sz w:val="25"/>
          <w:szCs w:val="25"/>
        </w:rPr>
        <w:t>offering</w:t>
      </w:r>
      <w:r w:rsidR="00EE49B0" w:rsidRPr="009B467B">
        <w:rPr>
          <w:sz w:val="25"/>
          <w:szCs w:val="25"/>
        </w:rPr>
        <w:t xml:space="preserve"> </w:t>
      </w:r>
      <w:r w:rsidR="000F408B" w:rsidRPr="009B467B">
        <w:rPr>
          <w:sz w:val="25"/>
          <w:szCs w:val="25"/>
        </w:rPr>
        <w:t>rescue service without the Commission’s authorization</w:t>
      </w:r>
      <w:r w:rsidR="001D339E" w:rsidRPr="009B467B">
        <w:rPr>
          <w:sz w:val="25"/>
          <w:szCs w:val="25"/>
        </w:rPr>
        <w:t xml:space="preserve">.  Yet, </w:t>
      </w:r>
      <w:r w:rsidR="000E3567" w:rsidRPr="009B467B">
        <w:rPr>
          <w:sz w:val="25"/>
          <w:szCs w:val="25"/>
        </w:rPr>
        <w:t>Shuttle</w:t>
      </w:r>
      <w:r w:rsidR="00CA6FC7" w:rsidRPr="009B467B">
        <w:rPr>
          <w:sz w:val="25"/>
          <w:szCs w:val="25"/>
        </w:rPr>
        <w:t xml:space="preserve"> </w:t>
      </w:r>
      <w:r w:rsidR="000E3567" w:rsidRPr="009B467B">
        <w:rPr>
          <w:sz w:val="25"/>
          <w:szCs w:val="25"/>
        </w:rPr>
        <w:t>E</w:t>
      </w:r>
      <w:r w:rsidR="00CA6FC7" w:rsidRPr="009B467B">
        <w:rPr>
          <w:sz w:val="25"/>
          <w:szCs w:val="25"/>
        </w:rPr>
        <w:t>xpress now attempts</w:t>
      </w:r>
      <w:r w:rsidR="00931C78" w:rsidRPr="009B467B">
        <w:rPr>
          <w:sz w:val="25"/>
          <w:szCs w:val="25"/>
        </w:rPr>
        <w:t xml:space="preserve"> to </w:t>
      </w:r>
      <w:r w:rsidR="00EE49B0" w:rsidRPr="009B467B">
        <w:rPr>
          <w:sz w:val="25"/>
          <w:szCs w:val="25"/>
        </w:rPr>
        <w:t xml:space="preserve">characterize </w:t>
      </w:r>
      <w:r w:rsidR="00931C78" w:rsidRPr="009B467B">
        <w:rPr>
          <w:sz w:val="25"/>
          <w:szCs w:val="25"/>
        </w:rPr>
        <w:t xml:space="preserve">Speedishuttle’s upgraded business model as indistinguishable from </w:t>
      </w:r>
      <w:r w:rsidR="00CA6FC7" w:rsidRPr="009B467B">
        <w:rPr>
          <w:sz w:val="25"/>
          <w:szCs w:val="25"/>
        </w:rPr>
        <w:t xml:space="preserve">its </w:t>
      </w:r>
      <w:r w:rsidR="000E3567" w:rsidRPr="009B467B">
        <w:rPr>
          <w:sz w:val="25"/>
          <w:szCs w:val="25"/>
        </w:rPr>
        <w:t>own</w:t>
      </w:r>
      <w:r w:rsidR="000F408B" w:rsidRPr="009B467B">
        <w:rPr>
          <w:sz w:val="25"/>
          <w:szCs w:val="25"/>
        </w:rPr>
        <w:t xml:space="preserve">.  </w:t>
      </w:r>
      <w:r w:rsidR="000E3567" w:rsidRPr="009B467B">
        <w:rPr>
          <w:sz w:val="25"/>
          <w:szCs w:val="25"/>
        </w:rPr>
        <w:t xml:space="preserve">Shuttle Express cannot have it both ways.  </w:t>
      </w:r>
    </w:p>
    <w:p w14:paraId="0EA90DBD" w14:textId="332B75CF" w:rsidR="009A4833" w:rsidRPr="002C13BE" w:rsidRDefault="009A4833" w:rsidP="00EE0379">
      <w:pPr>
        <w:pStyle w:val="NoSpacing"/>
        <w:spacing w:line="264" w:lineRule="auto"/>
        <w:rPr>
          <w:sz w:val="25"/>
          <w:szCs w:val="25"/>
        </w:rPr>
      </w:pPr>
    </w:p>
    <w:p w14:paraId="3D713B12" w14:textId="122D7D75" w:rsidR="001C0050" w:rsidRDefault="00DB31DE" w:rsidP="00EE0379">
      <w:pPr>
        <w:pStyle w:val="NoSpacing"/>
        <w:numPr>
          <w:ilvl w:val="0"/>
          <w:numId w:val="8"/>
        </w:numPr>
        <w:spacing w:line="264" w:lineRule="auto"/>
        <w:ind w:left="0" w:hanging="720"/>
        <w:rPr>
          <w:sz w:val="25"/>
          <w:szCs w:val="25"/>
        </w:rPr>
      </w:pPr>
      <w:r>
        <w:rPr>
          <w:sz w:val="25"/>
          <w:szCs w:val="25"/>
        </w:rPr>
        <w:t>We</w:t>
      </w:r>
      <w:r w:rsidR="00185DCE">
        <w:rPr>
          <w:sz w:val="25"/>
          <w:szCs w:val="25"/>
        </w:rPr>
        <w:t xml:space="preserve"> uphold</w:t>
      </w:r>
      <w:r w:rsidR="00A448E6" w:rsidRPr="00D62F1A">
        <w:rPr>
          <w:sz w:val="25"/>
          <w:szCs w:val="25"/>
        </w:rPr>
        <w:t xml:space="preserve"> the </w:t>
      </w:r>
      <w:r w:rsidR="006814EA" w:rsidRPr="00D62F1A">
        <w:rPr>
          <w:sz w:val="25"/>
          <w:szCs w:val="25"/>
        </w:rPr>
        <w:t>Administrative Law Judge’s finding</w:t>
      </w:r>
      <w:r w:rsidR="002C13BE">
        <w:rPr>
          <w:sz w:val="25"/>
          <w:szCs w:val="25"/>
        </w:rPr>
        <w:t>s</w:t>
      </w:r>
      <w:r w:rsidR="00A448E6" w:rsidRPr="00D62F1A">
        <w:rPr>
          <w:sz w:val="25"/>
          <w:szCs w:val="25"/>
        </w:rPr>
        <w:t xml:space="preserve"> in Order 02 </w:t>
      </w:r>
      <w:r>
        <w:rPr>
          <w:sz w:val="25"/>
          <w:szCs w:val="25"/>
        </w:rPr>
        <w:t xml:space="preserve">that Speedishuttle does not propose to offer the same service that Shuttle Express </w:t>
      </w:r>
      <w:r w:rsidR="001C0050">
        <w:rPr>
          <w:sz w:val="25"/>
          <w:szCs w:val="25"/>
        </w:rPr>
        <w:t>provides. Speedishuttle’s service proposes to use luxury vehicles, and proposes to provide services that would be very useful</w:t>
      </w:r>
      <w:r w:rsidR="00B46B68">
        <w:rPr>
          <w:sz w:val="25"/>
          <w:szCs w:val="25"/>
        </w:rPr>
        <w:t>, if not critical,</w:t>
      </w:r>
      <w:r w:rsidR="001C0050">
        <w:rPr>
          <w:sz w:val="25"/>
          <w:szCs w:val="25"/>
        </w:rPr>
        <w:t xml:space="preserve"> for non-English speaking and foreign travelers.  </w:t>
      </w:r>
    </w:p>
    <w:p w14:paraId="1AAEF907" w14:textId="77777777" w:rsidR="001C0050" w:rsidRDefault="001C0050" w:rsidP="00EE0379">
      <w:pPr>
        <w:pStyle w:val="ListParagraph"/>
        <w:spacing w:line="264" w:lineRule="auto"/>
        <w:rPr>
          <w:sz w:val="25"/>
          <w:szCs w:val="25"/>
        </w:rPr>
      </w:pPr>
    </w:p>
    <w:p w14:paraId="083FDB6E" w14:textId="16682CFC" w:rsidR="00EB35A5" w:rsidRDefault="00DB31DE" w:rsidP="00EE0379">
      <w:pPr>
        <w:pStyle w:val="NoSpacing"/>
        <w:numPr>
          <w:ilvl w:val="0"/>
          <w:numId w:val="8"/>
        </w:numPr>
        <w:spacing w:line="264" w:lineRule="auto"/>
        <w:ind w:left="0" w:hanging="720"/>
        <w:rPr>
          <w:sz w:val="25"/>
          <w:szCs w:val="25"/>
        </w:rPr>
      </w:pPr>
      <w:r>
        <w:rPr>
          <w:sz w:val="25"/>
          <w:szCs w:val="25"/>
        </w:rPr>
        <w:t>W</w:t>
      </w:r>
      <w:r w:rsidR="00185DCE">
        <w:rPr>
          <w:sz w:val="25"/>
          <w:szCs w:val="25"/>
        </w:rPr>
        <w:t xml:space="preserve">e </w:t>
      </w:r>
      <w:r w:rsidR="004B1463">
        <w:rPr>
          <w:sz w:val="25"/>
          <w:szCs w:val="25"/>
        </w:rPr>
        <w:t xml:space="preserve">also </w:t>
      </w:r>
      <w:r w:rsidR="00185DCE">
        <w:rPr>
          <w:sz w:val="25"/>
          <w:szCs w:val="25"/>
        </w:rPr>
        <w:t xml:space="preserve">decline to attach the conditions proposed by Shuttle Express to </w:t>
      </w:r>
      <w:r w:rsidR="002427BE">
        <w:rPr>
          <w:sz w:val="25"/>
          <w:szCs w:val="25"/>
        </w:rPr>
        <w:t>Speedishuttle’s</w:t>
      </w:r>
      <w:r w:rsidR="00185DCE">
        <w:rPr>
          <w:sz w:val="25"/>
          <w:szCs w:val="25"/>
        </w:rPr>
        <w:t xml:space="preserve"> permit.</w:t>
      </w:r>
      <w:r w:rsidR="001C0050">
        <w:rPr>
          <w:rStyle w:val="FootnoteReference"/>
          <w:sz w:val="25"/>
          <w:szCs w:val="25"/>
        </w:rPr>
        <w:footnoteReference w:id="16"/>
      </w:r>
      <w:r w:rsidR="000D1B89">
        <w:rPr>
          <w:sz w:val="25"/>
          <w:szCs w:val="25"/>
        </w:rPr>
        <w:t xml:space="preserve"> </w:t>
      </w:r>
      <w:r w:rsidR="00185DCE">
        <w:rPr>
          <w:sz w:val="25"/>
          <w:szCs w:val="25"/>
        </w:rPr>
        <w:t xml:space="preserve"> </w:t>
      </w:r>
      <w:r w:rsidR="001C0050">
        <w:rPr>
          <w:sz w:val="25"/>
          <w:szCs w:val="25"/>
        </w:rPr>
        <w:t xml:space="preserve">The Commission requires only that an applicant demonstrate that </w:t>
      </w:r>
      <w:r w:rsidR="00B46B68">
        <w:rPr>
          <w:sz w:val="25"/>
          <w:szCs w:val="25"/>
        </w:rPr>
        <w:t>it has</w:t>
      </w:r>
      <w:r w:rsidR="001C0050">
        <w:rPr>
          <w:sz w:val="25"/>
          <w:szCs w:val="25"/>
        </w:rPr>
        <w:t xml:space="preserve"> the ability to start up the business, not that </w:t>
      </w:r>
      <w:r w:rsidR="00B46B68">
        <w:rPr>
          <w:sz w:val="25"/>
          <w:szCs w:val="25"/>
        </w:rPr>
        <w:t>it is</w:t>
      </w:r>
      <w:r w:rsidR="001C0050">
        <w:rPr>
          <w:sz w:val="25"/>
          <w:szCs w:val="25"/>
        </w:rPr>
        <w:t xml:space="preserve"> able to operate over the long term.</w:t>
      </w:r>
      <w:r w:rsidR="001C0050">
        <w:rPr>
          <w:rStyle w:val="FootnoteReference"/>
          <w:sz w:val="25"/>
          <w:szCs w:val="25"/>
        </w:rPr>
        <w:footnoteReference w:id="17"/>
      </w:r>
      <w:r w:rsidR="001C0050">
        <w:rPr>
          <w:sz w:val="25"/>
          <w:szCs w:val="25"/>
        </w:rPr>
        <w:t xml:space="preserve"> </w:t>
      </w:r>
      <w:r w:rsidR="00AE1432">
        <w:rPr>
          <w:sz w:val="25"/>
          <w:szCs w:val="25"/>
        </w:rPr>
        <w:t xml:space="preserve"> </w:t>
      </w:r>
      <w:r>
        <w:rPr>
          <w:sz w:val="25"/>
          <w:szCs w:val="25"/>
        </w:rPr>
        <w:t xml:space="preserve">Staff </w:t>
      </w:r>
      <w:r w:rsidR="0049586D">
        <w:rPr>
          <w:sz w:val="25"/>
          <w:szCs w:val="25"/>
        </w:rPr>
        <w:t xml:space="preserve">must still ensure that Speedishuttle satisfies the other requirements for obtaining a permit, and we </w:t>
      </w:r>
      <w:r>
        <w:rPr>
          <w:sz w:val="25"/>
          <w:szCs w:val="25"/>
        </w:rPr>
        <w:t xml:space="preserve">will </w:t>
      </w:r>
      <w:r w:rsidR="0049586D">
        <w:rPr>
          <w:sz w:val="25"/>
          <w:szCs w:val="25"/>
        </w:rPr>
        <w:t xml:space="preserve">rely on Staff’s </w:t>
      </w:r>
      <w:r>
        <w:rPr>
          <w:sz w:val="25"/>
          <w:szCs w:val="25"/>
        </w:rPr>
        <w:t>review</w:t>
      </w:r>
      <w:r w:rsidR="004B1463">
        <w:rPr>
          <w:sz w:val="25"/>
          <w:szCs w:val="25"/>
        </w:rPr>
        <w:t xml:space="preserve"> of </w:t>
      </w:r>
      <w:r>
        <w:rPr>
          <w:sz w:val="25"/>
          <w:szCs w:val="25"/>
        </w:rPr>
        <w:t xml:space="preserve">the tariff </w:t>
      </w:r>
      <w:r w:rsidR="00185DCE">
        <w:rPr>
          <w:sz w:val="25"/>
          <w:szCs w:val="25"/>
        </w:rPr>
        <w:t xml:space="preserve">Speedishuttle </w:t>
      </w:r>
      <w:r>
        <w:rPr>
          <w:sz w:val="25"/>
          <w:szCs w:val="25"/>
        </w:rPr>
        <w:t xml:space="preserve">files </w:t>
      </w:r>
      <w:r w:rsidR="0049586D">
        <w:rPr>
          <w:sz w:val="25"/>
          <w:szCs w:val="25"/>
        </w:rPr>
        <w:t xml:space="preserve">– as well as the company’s track record for providing the same type of service in Hawaii – to </w:t>
      </w:r>
      <w:r>
        <w:rPr>
          <w:sz w:val="25"/>
          <w:szCs w:val="25"/>
        </w:rPr>
        <w:t xml:space="preserve">ensure that </w:t>
      </w:r>
      <w:r w:rsidR="0049586D">
        <w:rPr>
          <w:sz w:val="25"/>
          <w:szCs w:val="25"/>
        </w:rPr>
        <w:t xml:space="preserve">the service in Washington </w:t>
      </w:r>
      <w:r>
        <w:rPr>
          <w:sz w:val="25"/>
          <w:szCs w:val="25"/>
        </w:rPr>
        <w:t xml:space="preserve">is consistent with the authority </w:t>
      </w:r>
      <w:r w:rsidR="0049586D">
        <w:rPr>
          <w:sz w:val="25"/>
          <w:szCs w:val="25"/>
        </w:rPr>
        <w:t xml:space="preserve">the Commission grants. </w:t>
      </w:r>
    </w:p>
    <w:p w14:paraId="3E37B79C" w14:textId="72937BB9" w:rsidR="00EE0379" w:rsidRDefault="00EE0379" w:rsidP="00EE0379">
      <w:pPr>
        <w:pStyle w:val="NoSpacing"/>
        <w:spacing w:line="264" w:lineRule="auto"/>
        <w:rPr>
          <w:b/>
          <w:sz w:val="25"/>
          <w:szCs w:val="25"/>
        </w:rPr>
      </w:pPr>
      <w:r>
        <w:rPr>
          <w:b/>
          <w:sz w:val="25"/>
          <w:szCs w:val="25"/>
        </w:rPr>
        <w:br w:type="page"/>
      </w:r>
    </w:p>
    <w:p w14:paraId="2A540D0F" w14:textId="34B27B7A" w:rsidR="00EB35A5" w:rsidRPr="00EB35A5" w:rsidRDefault="00916D6F" w:rsidP="00EE0379">
      <w:pPr>
        <w:pStyle w:val="NoSpacing"/>
        <w:spacing w:line="264" w:lineRule="auto"/>
        <w:rPr>
          <w:sz w:val="25"/>
          <w:szCs w:val="25"/>
        </w:rPr>
      </w:pPr>
      <w:r w:rsidRPr="00EB35A5">
        <w:rPr>
          <w:b/>
          <w:sz w:val="25"/>
          <w:szCs w:val="25"/>
        </w:rPr>
        <w:lastRenderedPageBreak/>
        <w:t>Capital Aeroporter’s Petition for Review</w:t>
      </w:r>
    </w:p>
    <w:p w14:paraId="24E7CBD9" w14:textId="77777777" w:rsidR="00EB35A5" w:rsidRDefault="00EB35A5" w:rsidP="00EE0379">
      <w:pPr>
        <w:pStyle w:val="ListParagraph"/>
        <w:spacing w:line="264" w:lineRule="auto"/>
        <w:rPr>
          <w:sz w:val="25"/>
          <w:szCs w:val="25"/>
        </w:rPr>
      </w:pPr>
    </w:p>
    <w:p w14:paraId="4B44E839" w14:textId="359270AA" w:rsidR="006814EA" w:rsidRDefault="007A406B" w:rsidP="00EE0379">
      <w:pPr>
        <w:pStyle w:val="NoSpacing"/>
        <w:numPr>
          <w:ilvl w:val="0"/>
          <w:numId w:val="8"/>
        </w:numPr>
        <w:spacing w:line="264" w:lineRule="auto"/>
        <w:ind w:left="0" w:hanging="720"/>
        <w:rPr>
          <w:sz w:val="25"/>
          <w:szCs w:val="25"/>
        </w:rPr>
      </w:pPr>
      <w:r w:rsidRPr="00EB35A5">
        <w:rPr>
          <w:sz w:val="25"/>
          <w:szCs w:val="25"/>
        </w:rPr>
        <w:t xml:space="preserve">Like Shuttle Express, </w:t>
      </w:r>
      <w:r w:rsidR="00D5085D" w:rsidRPr="00EB35A5">
        <w:rPr>
          <w:sz w:val="25"/>
          <w:szCs w:val="25"/>
        </w:rPr>
        <w:t xml:space="preserve">Capital Aeroporter </w:t>
      </w:r>
      <w:r w:rsidR="006D05B9" w:rsidRPr="00EB35A5">
        <w:rPr>
          <w:sz w:val="25"/>
          <w:szCs w:val="25"/>
        </w:rPr>
        <w:t>c</w:t>
      </w:r>
      <w:r w:rsidR="00D5085D" w:rsidRPr="00EB35A5">
        <w:rPr>
          <w:sz w:val="25"/>
          <w:szCs w:val="25"/>
        </w:rPr>
        <w:t xml:space="preserve">ontends that Speedishuttle seeks to </w:t>
      </w:r>
      <w:r w:rsidRPr="00EB35A5">
        <w:rPr>
          <w:sz w:val="25"/>
          <w:szCs w:val="25"/>
        </w:rPr>
        <w:t>provide</w:t>
      </w:r>
      <w:r w:rsidR="00EB3E01" w:rsidRPr="00EB35A5">
        <w:rPr>
          <w:sz w:val="25"/>
          <w:szCs w:val="25"/>
        </w:rPr>
        <w:t xml:space="preserve"> </w:t>
      </w:r>
      <w:r w:rsidR="00D5085D" w:rsidRPr="00EB35A5">
        <w:rPr>
          <w:sz w:val="25"/>
          <w:szCs w:val="25"/>
        </w:rPr>
        <w:t xml:space="preserve">the </w:t>
      </w:r>
      <w:r w:rsidR="003E0DAF" w:rsidRPr="00EB35A5">
        <w:rPr>
          <w:sz w:val="25"/>
          <w:szCs w:val="25"/>
        </w:rPr>
        <w:t xml:space="preserve">same service Capital Aeroporter </w:t>
      </w:r>
      <w:r w:rsidR="00D5085D" w:rsidRPr="00EB35A5">
        <w:rPr>
          <w:sz w:val="25"/>
          <w:szCs w:val="25"/>
        </w:rPr>
        <w:t>currently provides</w:t>
      </w:r>
      <w:r w:rsidR="003E0DAF" w:rsidRPr="00EB35A5">
        <w:rPr>
          <w:sz w:val="25"/>
          <w:szCs w:val="25"/>
        </w:rPr>
        <w:t xml:space="preserve"> </w:t>
      </w:r>
      <w:r w:rsidR="00EB3E01" w:rsidRPr="00EB35A5">
        <w:rPr>
          <w:sz w:val="25"/>
          <w:szCs w:val="25"/>
        </w:rPr>
        <w:t>to</w:t>
      </w:r>
      <w:r w:rsidR="00D5085D" w:rsidRPr="00EB35A5">
        <w:rPr>
          <w:sz w:val="25"/>
          <w:szCs w:val="25"/>
        </w:rPr>
        <w:t xml:space="preserve"> the Commission’s satisfaction.  </w:t>
      </w:r>
      <w:r w:rsidR="0049586D" w:rsidRPr="00EB35A5">
        <w:rPr>
          <w:sz w:val="25"/>
          <w:szCs w:val="25"/>
        </w:rPr>
        <w:t>Again, we reach a different conclusion</w:t>
      </w:r>
      <w:r w:rsidR="00800930" w:rsidRPr="00EB35A5">
        <w:rPr>
          <w:sz w:val="25"/>
          <w:szCs w:val="25"/>
        </w:rPr>
        <w:t>.</w:t>
      </w:r>
    </w:p>
    <w:p w14:paraId="4DF8F2ED" w14:textId="77777777" w:rsidR="00C168F5" w:rsidRPr="00EB35A5" w:rsidRDefault="00C168F5" w:rsidP="00EE0379">
      <w:pPr>
        <w:pStyle w:val="NoSpacing"/>
        <w:spacing w:line="264" w:lineRule="auto"/>
        <w:rPr>
          <w:sz w:val="25"/>
          <w:szCs w:val="25"/>
        </w:rPr>
      </w:pPr>
    </w:p>
    <w:p w14:paraId="6B9257CE" w14:textId="628C4311" w:rsidR="006814EA" w:rsidRDefault="006D05B9" w:rsidP="00EE0379">
      <w:pPr>
        <w:pStyle w:val="NoSpacing"/>
        <w:numPr>
          <w:ilvl w:val="0"/>
          <w:numId w:val="8"/>
        </w:numPr>
        <w:spacing w:line="264" w:lineRule="auto"/>
        <w:ind w:left="0" w:hanging="720"/>
        <w:rPr>
          <w:sz w:val="25"/>
          <w:szCs w:val="25"/>
        </w:rPr>
      </w:pPr>
      <w:r>
        <w:rPr>
          <w:sz w:val="25"/>
          <w:szCs w:val="25"/>
        </w:rPr>
        <w:t xml:space="preserve">Capital Aeroporter requests the Commission </w:t>
      </w:r>
      <w:r w:rsidR="006D4C36">
        <w:rPr>
          <w:sz w:val="25"/>
          <w:szCs w:val="25"/>
        </w:rPr>
        <w:t>find</w:t>
      </w:r>
      <w:r w:rsidR="000A42C5">
        <w:rPr>
          <w:sz w:val="25"/>
          <w:szCs w:val="25"/>
        </w:rPr>
        <w:t xml:space="preserve"> that shared-</w:t>
      </w:r>
      <w:r w:rsidR="003E0DAF">
        <w:rPr>
          <w:sz w:val="25"/>
          <w:szCs w:val="25"/>
        </w:rPr>
        <w:t>ride door-to-door service and direct d</w:t>
      </w:r>
      <w:r w:rsidR="004B1463">
        <w:rPr>
          <w:sz w:val="25"/>
          <w:szCs w:val="25"/>
        </w:rPr>
        <w:t xml:space="preserve">oor-to-door service are the same, and </w:t>
      </w:r>
      <w:r>
        <w:rPr>
          <w:sz w:val="25"/>
          <w:szCs w:val="25"/>
        </w:rPr>
        <w:t>find that</w:t>
      </w:r>
      <w:r w:rsidR="003E0DAF">
        <w:rPr>
          <w:sz w:val="25"/>
          <w:szCs w:val="25"/>
        </w:rPr>
        <w:t>, overall,</w:t>
      </w:r>
      <w:r>
        <w:rPr>
          <w:sz w:val="25"/>
          <w:szCs w:val="25"/>
        </w:rPr>
        <w:t xml:space="preserve"> </w:t>
      </w:r>
      <w:r w:rsidR="004B1463">
        <w:rPr>
          <w:sz w:val="25"/>
          <w:szCs w:val="25"/>
        </w:rPr>
        <w:t>Capital Aeroporter</w:t>
      </w:r>
      <w:r>
        <w:rPr>
          <w:sz w:val="25"/>
          <w:szCs w:val="25"/>
        </w:rPr>
        <w:t xml:space="preserve"> provides </w:t>
      </w:r>
      <w:r w:rsidR="00A35C39">
        <w:rPr>
          <w:sz w:val="25"/>
          <w:szCs w:val="25"/>
        </w:rPr>
        <w:t>“</w:t>
      </w:r>
      <w:r>
        <w:rPr>
          <w:sz w:val="25"/>
          <w:szCs w:val="25"/>
        </w:rPr>
        <w:t>substantially the same service Speedishuttle seeks to provide.</w:t>
      </w:r>
      <w:r w:rsidR="000C5CE5">
        <w:rPr>
          <w:sz w:val="25"/>
          <w:szCs w:val="25"/>
        </w:rPr>
        <w:t>”</w:t>
      </w:r>
      <w:r>
        <w:rPr>
          <w:sz w:val="25"/>
          <w:szCs w:val="25"/>
        </w:rPr>
        <w:t xml:space="preserve"> </w:t>
      </w:r>
      <w:r w:rsidR="0098052D">
        <w:rPr>
          <w:sz w:val="25"/>
          <w:szCs w:val="25"/>
        </w:rPr>
        <w:t xml:space="preserve"> </w:t>
      </w:r>
      <w:r w:rsidR="00913BE1">
        <w:rPr>
          <w:sz w:val="25"/>
          <w:szCs w:val="25"/>
        </w:rPr>
        <w:t xml:space="preserve">During the 2013 rulemaking, </w:t>
      </w:r>
      <w:r w:rsidR="0098052D">
        <w:rPr>
          <w:sz w:val="25"/>
          <w:szCs w:val="25"/>
        </w:rPr>
        <w:t xml:space="preserve">Capital Aeroporter </w:t>
      </w:r>
      <w:r w:rsidR="00913BE1">
        <w:rPr>
          <w:sz w:val="25"/>
          <w:szCs w:val="25"/>
        </w:rPr>
        <w:t>proposed</w:t>
      </w:r>
      <w:r w:rsidR="0098052D">
        <w:rPr>
          <w:sz w:val="25"/>
          <w:szCs w:val="25"/>
        </w:rPr>
        <w:t xml:space="preserve"> that the Commission modify the statutory phrase “same service” to read “essentially the same” or “similar” service.  </w:t>
      </w:r>
      <w:r w:rsidR="00492846">
        <w:rPr>
          <w:sz w:val="25"/>
          <w:szCs w:val="25"/>
        </w:rPr>
        <w:t xml:space="preserve">Just as </w:t>
      </w:r>
      <w:r w:rsidR="0098052D">
        <w:rPr>
          <w:sz w:val="25"/>
          <w:szCs w:val="25"/>
        </w:rPr>
        <w:t xml:space="preserve">we declined to adopt that </w:t>
      </w:r>
      <w:r w:rsidR="00492846">
        <w:rPr>
          <w:sz w:val="25"/>
          <w:szCs w:val="25"/>
        </w:rPr>
        <w:t>language during the rule</w:t>
      </w:r>
      <w:r w:rsidR="0098052D">
        <w:rPr>
          <w:sz w:val="25"/>
          <w:szCs w:val="25"/>
        </w:rPr>
        <w:t>making, we decline to adopt that interpretation of “same service” here.</w:t>
      </w:r>
      <w:r w:rsidR="0098052D">
        <w:rPr>
          <w:rStyle w:val="FootnoteReference"/>
          <w:sz w:val="25"/>
          <w:szCs w:val="25"/>
        </w:rPr>
        <w:footnoteReference w:id="18"/>
      </w:r>
    </w:p>
    <w:p w14:paraId="39F5BC44" w14:textId="77777777" w:rsidR="00C168F5" w:rsidRDefault="00C168F5" w:rsidP="00EE0379">
      <w:pPr>
        <w:pStyle w:val="NoSpacing"/>
        <w:spacing w:line="264" w:lineRule="auto"/>
        <w:rPr>
          <w:sz w:val="25"/>
          <w:szCs w:val="25"/>
        </w:rPr>
      </w:pPr>
    </w:p>
    <w:p w14:paraId="73388854" w14:textId="0F8DC61C" w:rsidR="00F7526B" w:rsidRDefault="004B1463" w:rsidP="00EE0379">
      <w:pPr>
        <w:pStyle w:val="NoSpacing"/>
        <w:numPr>
          <w:ilvl w:val="0"/>
          <w:numId w:val="8"/>
        </w:numPr>
        <w:spacing w:line="264" w:lineRule="auto"/>
        <w:ind w:left="0" w:hanging="720"/>
        <w:rPr>
          <w:sz w:val="25"/>
          <w:szCs w:val="25"/>
        </w:rPr>
      </w:pPr>
      <w:r>
        <w:rPr>
          <w:sz w:val="25"/>
          <w:szCs w:val="25"/>
        </w:rPr>
        <w:t>Instead, we</w:t>
      </w:r>
      <w:r w:rsidR="00637926">
        <w:rPr>
          <w:sz w:val="25"/>
          <w:szCs w:val="25"/>
        </w:rPr>
        <w:t xml:space="preserve"> find</w:t>
      </w:r>
      <w:r w:rsidR="003E0DAF">
        <w:rPr>
          <w:sz w:val="25"/>
          <w:szCs w:val="25"/>
        </w:rPr>
        <w:t xml:space="preserve"> tha</w:t>
      </w:r>
      <w:r w:rsidR="00637926">
        <w:rPr>
          <w:sz w:val="25"/>
          <w:szCs w:val="25"/>
        </w:rPr>
        <w:t xml:space="preserve">t </w:t>
      </w:r>
      <w:r w:rsidR="00913BE1">
        <w:rPr>
          <w:sz w:val="25"/>
          <w:szCs w:val="25"/>
        </w:rPr>
        <w:t xml:space="preserve">Speedishuttle’s </w:t>
      </w:r>
      <w:r w:rsidR="00637926">
        <w:rPr>
          <w:sz w:val="25"/>
          <w:szCs w:val="25"/>
        </w:rPr>
        <w:t xml:space="preserve">hours of operation and pricing </w:t>
      </w:r>
      <w:r w:rsidR="00B41E2A">
        <w:rPr>
          <w:sz w:val="25"/>
          <w:szCs w:val="25"/>
        </w:rPr>
        <w:t>for shared-</w:t>
      </w:r>
      <w:r w:rsidR="003E0DAF">
        <w:rPr>
          <w:sz w:val="25"/>
          <w:szCs w:val="25"/>
        </w:rPr>
        <w:t xml:space="preserve">ride door-to-door service </w:t>
      </w:r>
      <w:r w:rsidR="00637926">
        <w:rPr>
          <w:sz w:val="25"/>
          <w:szCs w:val="25"/>
        </w:rPr>
        <w:t>distinguish</w:t>
      </w:r>
      <w:r w:rsidR="0069296D">
        <w:rPr>
          <w:sz w:val="25"/>
          <w:szCs w:val="25"/>
        </w:rPr>
        <w:t xml:space="preserve"> the </w:t>
      </w:r>
      <w:r w:rsidR="002A68D6">
        <w:rPr>
          <w:sz w:val="25"/>
          <w:szCs w:val="25"/>
        </w:rPr>
        <w:t xml:space="preserve">proposed service from </w:t>
      </w:r>
      <w:r w:rsidR="00913BE1">
        <w:rPr>
          <w:sz w:val="25"/>
          <w:szCs w:val="25"/>
        </w:rPr>
        <w:t xml:space="preserve">Capital Aeroporter’s </w:t>
      </w:r>
      <w:r w:rsidR="0069296D">
        <w:rPr>
          <w:sz w:val="25"/>
          <w:szCs w:val="25"/>
        </w:rPr>
        <w:t>existing service</w:t>
      </w:r>
      <w:r w:rsidR="003E0DAF">
        <w:rPr>
          <w:sz w:val="25"/>
          <w:szCs w:val="25"/>
        </w:rPr>
        <w:t xml:space="preserve">.  </w:t>
      </w:r>
      <w:r w:rsidR="00492846">
        <w:rPr>
          <w:sz w:val="25"/>
          <w:szCs w:val="25"/>
        </w:rPr>
        <w:t>Capital Aeroporter offers only direct service b</w:t>
      </w:r>
      <w:r w:rsidR="000C5CE5">
        <w:rPr>
          <w:sz w:val="25"/>
          <w:szCs w:val="25"/>
        </w:rPr>
        <w:t xml:space="preserve">etween </w:t>
      </w:r>
      <w:r w:rsidR="00ED256A">
        <w:rPr>
          <w:sz w:val="25"/>
          <w:szCs w:val="25"/>
        </w:rPr>
        <w:t>certain hours</w:t>
      </w:r>
      <w:r w:rsidR="00492846">
        <w:rPr>
          <w:sz w:val="25"/>
          <w:szCs w:val="25"/>
        </w:rPr>
        <w:t xml:space="preserve"> </w:t>
      </w:r>
      <w:r w:rsidR="00F7526B">
        <w:rPr>
          <w:sz w:val="25"/>
          <w:szCs w:val="25"/>
        </w:rPr>
        <w:t xml:space="preserve">for a flexible fare that ranges from $85 to $111.56.  During those same blocks of time, Speedishuttle seeks to provide </w:t>
      </w:r>
      <w:r w:rsidR="005C2EA2">
        <w:rPr>
          <w:sz w:val="25"/>
          <w:szCs w:val="25"/>
        </w:rPr>
        <w:t xml:space="preserve">shared-ride </w:t>
      </w:r>
      <w:r w:rsidR="00F7526B">
        <w:rPr>
          <w:sz w:val="25"/>
          <w:szCs w:val="25"/>
        </w:rPr>
        <w:t>service for flexible fares that range from $10.49 to $47.61.  T</w:t>
      </w:r>
      <w:r w:rsidR="000F2F62">
        <w:rPr>
          <w:sz w:val="25"/>
          <w:szCs w:val="25"/>
        </w:rPr>
        <w:t>his</w:t>
      </w:r>
      <w:r w:rsidR="002A68D6">
        <w:rPr>
          <w:sz w:val="25"/>
          <w:szCs w:val="25"/>
        </w:rPr>
        <w:t xml:space="preserve"> </w:t>
      </w:r>
      <w:r w:rsidR="00935141">
        <w:rPr>
          <w:sz w:val="25"/>
          <w:szCs w:val="25"/>
        </w:rPr>
        <w:t xml:space="preserve">significant </w:t>
      </w:r>
      <w:r w:rsidR="002A68D6">
        <w:rPr>
          <w:sz w:val="25"/>
          <w:szCs w:val="25"/>
        </w:rPr>
        <w:t xml:space="preserve">price </w:t>
      </w:r>
      <w:r w:rsidR="000F2F62">
        <w:rPr>
          <w:sz w:val="25"/>
          <w:szCs w:val="25"/>
        </w:rPr>
        <w:t xml:space="preserve">difference </w:t>
      </w:r>
      <w:r w:rsidR="00F7526B">
        <w:rPr>
          <w:sz w:val="25"/>
          <w:szCs w:val="25"/>
        </w:rPr>
        <w:t xml:space="preserve">is one of several </w:t>
      </w:r>
      <w:r w:rsidR="00D246E3">
        <w:rPr>
          <w:sz w:val="25"/>
          <w:szCs w:val="25"/>
        </w:rPr>
        <w:t>aspects of Speedishuttle’s business model</w:t>
      </w:r>
      <w:r w:rsidR="000343DB">
        <w:rPr>
          <w:sz w:val="25"/>
          <w:szCs w:val="25"/>
        </w:rPr>
        <w:t xml:space="preserve"> that distinguishes Capita</w:t>
      </w:r>
      <w:r w:rsidR="00F7526B">
        <w:rPr>
          <w:sz w:val="25"/>
          <w:szCs w:val="25"/>
        </w:rPr>
        <w:t xml:space="preserve">l Aeroporter’s service from the service Speedishuttle seeks to provide. </w:t>
      </w:r>
      <w:r w:rsidR="002865FF">
        <w:rPr>
          <w:sz w:val="25"/>
          <w:szCs w:val="25"/>
        </w:rPr>
        <w:t xml:space="preserve"> In addition, Capital Aeroporter serves a much smaller portion of King County than Speedishuttle seeks to serve, and is restricted from serving unincorporated areas of the county.  </w:t>
      </w:r>
    </w:p>
    <w:p w14:paraId="4CF5EAA6" w14:textId="77777777" w:rsidR="00C168F5" w:rsidRPr="002865FF" w:rsidRDefault="00C168F5" w:rsidP="00EE0379">
      <w:pPr>
        <w:pStyle w:val="NoSpacing"/>
        <w:spacing w:line="264" w:lineRule="auto"/>
        <w:rPr>
          <w:sz w:val="25"/>
          <w:szCs w:val="25"/>
        </w:rPr>
      </w:pPr>
    </w:p>
    <w:p w14:paraId="509AE3CF" w14:textId="256444A5" w:rsidR="00392C30" w:rsidRDefault="000343DB" w:rsidP="00EE0379">
      <w:pPr>
        <w:pStyle w:val="NoSpacing"/>
        <w:numPr>
          <w:ilvl w:val="0"/>
          <w:numId w:val="8"/>
        </w:numPr>
        <w:spacing w:line="264" w:lineRule="auto"/>
        <w:ind w:left="0" w:hanging="720"/>
        <w:rPr>
          <w:sz w:val="25"/>
          <w:szCs w:val="25"/>
        </w:rPr>
      </w:pPr>
      <w:r w:rsidRPr="00ED256A">
        <w:rPr>
          <w:sz w:val="25"/>
          <w:szCs w:val="25"/>
        </w:rPr>
        <w:t>Capita</w:t>
      </w:r>
      <w:r w:rsidR="00927DE1" w:rsidRPr="00ED256A">
        <w:rPr>
          <w:sz w:val="25"/>
          <w:szCs w:val="25"/>
        </w:rPr>
        <w:t xml:space="preserve">l Aeroporter goes on to argue that service </w:t>
      </w:r>
      <w:r w:rsidR="00D246E3" w:rsidRPr="00ED256A">
        <w:rPr>
          <w:sz w:val="25"/>
          <w:szCs w:val="25"/>
        </w:rPr>
        <w:t>can</w:t>
      </w:r>
      <w:r w:rsidR="00927DE1" w:rsidRPr="00ED256A">
        <w:rPr>
          <w:sz w:val="25"/>
          <w:szCs w:val="25"/>
        </w:rPr>
        <w:t xml:space="preserve">not </w:t>
      </w:r>
      <w:r w:rsidR="00D246E3" w:rsidRPr="00ED256A">
        <w:rPr>
          <w:sz w:val="25"/>
          <w:szCs w:val="25"/>
        </w:rPr>
        <w:t xml:space="preserve">be </w:t>
      </w:r>
      <w:r w:rsidR="00927DE1" w:rsidRPr="00ED256A">
        <w:rPr>
          <w:sz w:val="25"/>
          <w:szCs w:val="25"/>
        </w:rPr>
        <w:t>di</w:t>
      </w:r>
      <w:r w:rsidR="00D246E3" w:rsidRPr="00ED256A">
        <w:rPr>
          <w:sz w:val="25"/>
          <w:szCs w:val="25"/>
        </w:rPr>
        <w:t>stinguished</w:t>
      </w:r>
      <w:r w:rsidR="00927DE1" w:rsidRPr="00ED256A">
        <w:rPr>
          <w:sz w:val="25"/>
          <w:szCs w:val="25"/>
        </w:rPr>
        <w:t xml:space="preserve"> by airport greeters, </w:t>
      </w:r>
      <w:r w:rsidR="005C2EA2" w:rsidRPr="00ED256A">
        <w:rPr>
          <w:sz w:val="25"/>
          <w:szCs w:val="25"/>
        </w:rPr>
        <w:t xml:space="preserve">onboard </w:t>
      </w:r>
      <w:r w:rsidR="00927DE1" w:rsidRPr="00ED256A">
        <w:rPr>
          <w:sz w:val="25"/>
          <w:szCs w:val="25"/>
        </w:rPr>
        <w:t xml:space="preserve">TVs, or wait time.  </w:t>
      </w:r>
      <w:r w:rsidR="0069296D" w:rsidRPr="00ED256A">
        <w:rPr>
          <w:sz w:val="25"/>
          <w:szCs w:val="25"/>
        </w:rPr>
        <w:t xml:space="preserve">As </w:t>
      </w:r>
      <w:r w:rsidR="00D246E3" w:rsidRPr="00ED256A">
        <w:rPr>
          <w:sz w:val="25"/>
          <w:szCs w:val="25"/>
        </w:rPr>
        <w:t xml:space="preserve">we </w:t>
      </w:r>
      <w:r w:rsidR="0069296D" w:rsidRPr="00ED256A">
        <w:rPr>
          <w:sz w:val="25"/>
          <w:szCs w:val="25"/>
        </w:rPr>
        <w:t xml:space="preserve">discussed in relation to Shuttle Express’s Petition, </w:t>
      </w:r>
      <w:r w:rsidR="00D246E3" w:rsidRPr="00ED256A">
        <w:rPr>
          <w:sz w:val="25"/>
          <w:szCs w:val="25"/>
        </w:rPr>
        <w:t xml:space="preserve">Speedishuttle </w:t>
      </w:r>
      <w:r w:rsidR="000F2F62" w:rsidRPr="00ED256A">
        <w:rPr>
          <w:sz w:val="25"/>
          <w:szCs w:val="25"/>
        </w:rPr>
        <w:t>uses</w:t>
      </w:r>
      <w:r w:rsidR="00D246E3" w:rsidRPr="00ED256A">
        <w:rPr>
          <w:sz w:val="25"/>
          <w:szCs w:val="25"/>
        </w:rPr>
        <w:t xml:space="preserve"> a business model that </w:t>
      </w:r>
      <w:r w:rsidR="000F2F62" w:rsidRPr="00ED256A">
        <w:rPr>
          <w:sz w:val="25"/>
          <w:szCs w:val="25"/>
        </w:rPr>
        <w:t>will cater to</w:t>
      </w:r>
      <w:r w:rsidR="00D246E3" w:rsidRPr="00ED256A">
        <w:rPr>
          <w:sz w:val="25"/>
          <w:szCs w:val="25"/>
        </w:rPr>
        <w:t xml:space="preserve"> a </w:t>
      </w:r>
      <w:r w:rsidR="000F2F62" w:rsidRPr="00ED256A">
        <w:rPr>
          <w:sz w:val="25"/>
          <w:szCs w:val="25"/>
        </w:rPr>
        <w:t>specific s</w:t>
      </w:r>
      <w:r w:rsidR="00C64901" w:rsidRPr="00ED256A">
        <w:rPr>
          <w:sz w:val="25"/>
          <w:szCs w:val="25"/>
        </w:rPr>
        <w:t>ubset</w:t>
      </w:r>
      <w:r w:rsidR="000F2F62" w:rsidRPr="00ED256A">
        <w:rPr>
          <w:sz w:val="25"/>
          <w:szCs w:val="25"/>
        </w:rPr>
        <w:t xml:space="preserve"> of the population</w:t>
      </w:r>
      <w:r w:rsidR="00D246E3" w:rsidRPr="00ED256A">
        <w:rPr>
          <w:sz w:val="25"/>
          <w:szCs w:val="25"/>
        </w:rPr>
        <w:t xml:space="preserve">.  </w:t>
      </w:r>
      <w:r w:rsidR="000F2F62" w:rsidRPr="00ED256A">
        <w:rPr>
          <w:sz w:val="25"/>
          <w:szCs w:val="25"/>
        </w:rPr>
        <w:t>Capital Aeroporter</w:t>
      </w:r>
      <w:r w:rsidR="00492846" w:rsidRPr="00ED256A">
        <w:rPr>
          <w:sz w:val="25"/>
          <w:szCs w:val="25"/>
        </w:rPr>
        <w:t>, by contrast,</w:t>
      </w:r>
      <w:r w:rsidR="000F2F62" w:rsidRPr="00ED256A">
        <w:rPr>
          <w:sz w:val="25"/>
          <w:szCs w:val="25"/>
        </w:rPr>
        <w:t xml:space="preserve"> uses an entirely different business model</w:t>
      </w:r>
      <w:r w:rsidR="00492846" w:rsidRPr="00ED256A">
        <w:rPr>
          <w:sz w:val="25"/>
          <w:szCs w:val="25"/>
        </w:rPr>
        <w:t xml:space="preserve"> that </w:t>
      </w:r>
      <w:r w:rsidR="00913BE1" w:rsidRPr="00ED256A">
        <w:rPr>
          <w:sz w:val="25"/>
          <w:szCs w:val="25"/>
        </w:rPr>
        <w:t xml:space="preserve">does not </w:t>
      </w:r>
      <w:r w:rsidR="00492846" w:rsidRPr="00ED256A">
        <w:rPr>
          <w:sz w:val="25"/>
          <w:szCs w:val="25"/>
        </w:rPr>
        <w:t>include</w:t>
      </w:r>
      <w:r w:rsidR="00935141" w:rsidRPr="00ED256A">
        <w:rPr>
          <w:sz w:val="25"/>
          <w:szCs w:val="25"/>
        </w:rPr>
        <w:t xml:space="preserve"> </w:t>
      </w:r>
      <w:r w:rsidR="00053939">
        <w:rPr>
          <w:sz w:val="25"/>
          <w:szCs w:val="25"/>
        </w:rPr>
        <w:t>upgrade</w:t>
      </w:r>
      <w:r w:rsidR="005F7571">
        <w:rPr>
          <w:sz w:val="25"/>
          <w:szCs w:val="25"/>
        </w:rPr>
        <w:t>d vehicles</w:t>
      </w:r>
      <w:r w:rsidR="00053939">
        <w:rPr>
          <w:sz w:val="25"/>
          <w:szCs w:val="25"/>
        </w:rPr>
        <w:t xml:space="preserve"> or </w:t>
      </w:r>
      <w:r w:rsidR="00935141" w:rsidRPr="00ED256A">
        <w:rPr>
          <w:sz w:val="25"/>
          <w:szCs w:val="25"/>
        </w:rPr>
        <w:t>personalized, multi</w:t>
      </w:r>
      <w:r w:rsidR="00A000CD" w:rsidRPr="00ED256A">
        <w:rPr>
          <w:sz w:val="25"/>
          <w:szCs w:val="25"/>
        </w:rPr>
        <w:t>lingual, tourist-centered</w:t>
      </w:r>
      <w:r w:rsidR="000F2F62" w:rsidRPr="00ED256A">
        <w:rPr>
          <w:sz w:val="25"/>
          <w:szCs w:val="25"/>
        </w:rPr>
        <w:t xml:space="preserve"> service. </w:t>
      </w:r>
      <w:r w:rsidR="00913BE1" w:rsidRPr="00ED256A">
        <w:rPr>
          <w:sz w:val="25"/>
          <w:szCs w:val="25"/>
        </w:rPr>
        <w:t xml:space="preserve"> </w:t>
      </w:r>
      <w:r w:rsidR="00C64901" w:rsidRPr="00ED256A">
        <w:rPr>
          <w:sz w:val="25"/>
          <w:szCs w:val="25"/>
        </w:rPr>
        <w:t xml:space="preserve">Contrary to Capital Aeroporter’s claim, the distinction between these two business models is significant.  </w:t>
      </w:r>
      <w:r w:rsidR="00392C30" w:rsidRPr="00ED256A">
        <w:rPr>
          <w:sz w:val="25"/>
          <w:szCs w:val="25"/>
        </w:rPr>
        <w:t xml:space="preserve">Accordingly, we uphold the finding in Order 02 that, </w:t>
      </w:r>
      <w:r w:rsidR="00392C30" w:rsidRPr="00ED256A">
        <w:rPr>
          <w:sz w:val="25"/>
          <w:szCs w:val="25"/>
        </w:rPr>
        <w:lastRenderedPageBreak/>
        <w:t>based on the totality of the factors outlined above, Capital Aeroporter does not provide the same service Speedishuttle seeks to provide.</w:t>
      </w:r>
      <w:r w:rsidR="00D246E3" w:rsidRPr="00ED256A">
        <w:rPr>
          <w:sz w:val="25"/>
          <w:szCs w:val="25"/>
        </w:rPr>
        <w:t xml:space="preserve">  </w:t>
      </w:r>
    </w:p>
    <w:p w14:paraId="12AA3C18" w14:textId="77777777" w:rsidR="00C168F5" w:rsidRPr="00ED256A" w:rsidRDefault="00C168F5" w:rsidP="00EE0379">
      <w:pPr>
        <w:pStyle w:val="NoSpacing"/>
        <w:spacing w:line="264" w:lineRule="auto"/>
        <w:rPr>
          <w:sz w:val="25"/>
          <w:szCs w:val="25"/>
        </w:rPr>
      </w:pPr>
    </w:p>
    <w:p w14:paraId="42EC02E0" w14:textId="77777777" w:rsidR="00C168F5" w:rsidRDefault="008C1A42" w:rsidP="00EE0379">
      <w:pPr>
        <w:pStyle w:val="NoSpacing"/>
        <w:numPr>
          <w:ilvl w:val="0"/>
          <w:numId w:val="8"/>
        </w:numPr>
        <w:spacing w:line="264" w:lineRule="auto"/>
        <w:ind w:left="0" w:hanging="720"/>
        <w:rPr>
          <w:sz w:val="25"/>
          <w:szCs w:val="25"/>
        </w:rPr>
      </w:pPr>
      <w:r>
        <w:rPr>
          <w:sz w:val="25"/>
          <w:szCs w:val="25"/>
        </w:rPr>
        <w:t xml:space="preserve">As we discussed with respect to Shuttle Express, we reach the question of satisfactory service only if we make a finding that the Applicant seeks to provide the same service an existing carrier currently provides.  Again, </w:t>
      </w:r>
      <w:r w:rsidR="004B1463">
        <w:rPr>
          <w:sz w:val="25"/>
          <w:szCs w:val="25"/>
        </w:rPr>
        <w:t>we make no such finding here.</w:t>
      </w:r>
    </w:p>
    <w:p w14:paraId="1C87288D" w14:textId="77777777" w:rsidR="00C168F5" w:rsidRDefault="00C168F5" w:rsidP="00EE0379">
      <w:pPr>
        <w:pStyle w:val="NoSpacing"/>
        <w:spacing w:line="264" w:lineRule="auto"/>
        <w:rPr>
          <w:b/>
          <w:sz w:val="25"/>
          <w:szCs w:val="25"/>
        </w:rPr>
      </w:pPr>
    </w:p>
    <w:p w14:paraId="58F7D263" w14:textId="082B7488" w:rsidR="00D62F1A" w:rsidRDefault="00D62F1A" w:rsidP="00EE0379">
      <w:pPr>
        <w:pStyle w:val="NoSpacing"/>
        <w:spacing w:line="264" w:lineRule="auto"/>
        <w:rPr>
          <w:b/>
          <w:sz w:val="25"/>
          <w:szCs w:val="25"/>
        </w:rPr>
      </w:pPr>
      <w:r w:rsidRPr="00ED256A">
        <w:rPr>
          <w:b/>
          <w:sz w:val="25"/>
          <w:szCs w:val="25"/>
        </w:rPr>
        <w:t>Conclusion</w:t>
      </w:r>
    </w:p>
    <w:p w14:paraId="06223E95" w14:textId="77777777" w:rsidR="00C168F5" w:rsidRPr="00ED256A" w:rsidRDefault="00C168F5" w:rsidP="00EE0379">
      <w:pPr>
        <w:pStyle w:val="NoSpacing"/>
        <w:spacing w:line="264" w:lineRule="auto"/>
        <w:rPr>
          <w:sz w:val="25"/>
          <w:szCs w:val="25"/>
        </w:rPr>
      </w:pPr>
    </w:p>
    <w:p w14:paraId="6D244FA9" w14:textId="6AC77DF1" w:rsidR="002B7798" w:rsidRDefault="0049586D" w:rsidP="00EE0379">
      <w:pPr>
        <w:pStyle w:val="NoSpacing"/>
        <w:numPr>
          <w:ilvl w:val="0"/>
          <w:numId w:val="8"/>
        </w:numPr>
        <w:spacing w:line="264" w:lineRule="auto"/>
        <w:ind w:left="0" w:hanging="720"/>
        <w:rPr>
          <w:sz w:val="25"/>
          <w:szCs w:val="25"/>
        </w:rPr>
      </w:pPr>
      <w:r>
        <w:rPr>
          <w:sz w:val="25"/>
          <w:szCs w:val="25"/>
        </w:rPr>
        <w:t>T</w:t>
      </w:r>
      <w:r w:rsidR="00FE2793" w:rsidRPr="00A24442">
        <w:rPr>
          <w:sz w:val="25"/>
          <w:szCs w:val="25"/>
        </w:rPr>
        <w:t xml:space="preserve">he </w:t>
      </w:r>
      <w:r>
        <w:rPr>
          <w:sz w:val="25"/>
          <w:szCs w:val="25"/>
        </w:rPr>
        <w:t xml:space="preserve">Commission </w:t>
      </w:r>
      <w:r w:rsidR="000D298C">
        <w:rPr>
          <w:sz w:val="25"/>
          <w:szCs w:val="25"/>
        </w:rPr>
        <w:t>adopted</w:t>
      </w:r>
      <w:r>
        <w:rPr>
          <w:sz w:val="25"/>
          <w:szCs w:val="25"/>
        </w:rPr>
        <w:t xml:space="preserve"> </w:t>
      </w:r>
      <w:r w:rsidR="00FE2793" w:rsidRPr="00A24442">
        <w:rPr>
          <w:sz w:val="25"/>
          <w:szCs w:val="25"/>
        </w:rPr>
        <w:t xml:space="preserve">rules </w:t>
      </w:r>
      <w:r w:rsidR="000D298C">
        <w:rPr>
          <w:sz w:val="25"/>
          <w:szCs w:val="25"/>
        </w:rPr>
        <w:t xml:space="preserve">in 2013 </w:t>
      </w:r>
      <w:r>
        <w:rPr>
          <w:sz w:val="25"/>
          <w:szCs w:val="25"/>
        </w:rPr>
        <w:t>governing a</w:t>
      </w:r>
      <w:r w:rsidR="001C2AA1">
        <w:rPr>
          <w:sz w:val="25"/>
          <w:szCs w:val="25"/>
        </w:rPr>
        <w:t>uto</w:t>
      </w:r>
      <w:r>
        <w:rPr>
          <w:sz w:val="25"/>
          <w:szCs w:val="25"/>
        </w:rPr>
        <w:t xml:space="preserve"> transportation services</w:t>
      </w:r>
      <w:r w:rsidR="00FE2793" w:rsidRPr="00A24442">
        <w:rPr>
          <w:sz w:val="25"/>
          <w:szCs w:val="25"/>
        </w:rPr>
        <w:t xml:space="preserve"> to reflect </w:t>
      </w:r>
      <w:r>
        <w:rPr>
          <w:sz w:val="25"/>
          <w:szCs w:val="25"/>
        </w:rPr>
        <w:t xml:space="preserve">the more competitive marketplace, including both granting existing companies greater regulatory </w:t>
      </w:r>
      <w:r w:rsidR="000D298C">
        <w:rPr>
          <w:sz w:val="25"/>
          <w:szCs w:val="25"/>
        </w:rPr>
        <w:t xml:space="preserve">and fare </w:t>
      </w:r>
      <w:r>
        <w:rPr>
          <w:sz w:val="25"/>
          <w:szCs w:val="25"/>
        </w:rPr>
        <w:t xml:space="preserve">flexibility and facilitating the ability of other providers to enter the market.  </w:t>
      </w:r>
      <w:r w:rsidR="002B7798">
        <w:rPr>
          <w:sz w:val="25"/>
          <w:szCs w:val="25"/>
        </w:rPr>
        <w:t>As the Commission noted in its order adopting rules governing whether service is the same, the state court of appeals in a case involving the grant of overlapping airporter service found that the statutes grant the Commission the discretion to interpret the standards “in any logical and reasonable way supported by the evidence,” and noted that there is public benefit in encouraging competition by motivating carriers to continually improve service.</w:t>
      </w:r>
      <w:r w:rsidR="002B7798">
        <w:rPr>
          <w:rStyle w:val="FootnoteReference"/>
          <w:sz w:val="25"/>
          <w:szCs w:val="25"/>
        </w:rPr>
        <w:footnoteReference w:id="19"/>
      </w:r>
    </w:p>
    <w:p w14:paraId="02378003" w14:textId="77777777" w:rsidR="00C168F5" w:rsidRDefault="00C168F5" w:rsidP="00EE0379">
      <w:pPr>
        <w:pStyle w:val="NoSpacing"/>
        <w:spacing w:line="264" w:lineRule="auto"/>
        <w:rPr>
          <w:sz w:val="25"/>
          <w:szCs w:val="25"/>
        </w:rPr>
      </w:pPr>
    </w:p>
    <w:p w14:paraId="037BE38B" w14:textId="01EEE487" w:rsidR="00FE2793" w:rsidRPr="00A24442" w:rsidRDefault="000D298C" w:rsidP="00EE0379">
      <w:pPr>
        <w:pStyle w:val="NoSpacing"/>
        <w:numPr>
          <w:ilvl w:val="0"/>
          <w:numId w:val="8"/>
        </w:numPr>
        <w:spacing w:line="264" w:lineRule="auto"/>
        <w:ind w:left="0" w:hanging="720"/>
        <w:rPr>
          <w:sz w:val="25"/>
          <w:szCs w:val="25"/>
        </w:rPr>
      </w:pPr>
      <w:r>
        <w:rPr>
          <w:sz w:val="25"/>
          <w:szCs w:val="25"/>
        </w:rPr>
        <w:t>The Commission</w:t>
      </w:r>
      <w:r w:rsidR="001C2AA1">
        <w:rPr>
          <w:sz w:val="25"/>
          <w:szCs w:val="25"/>
        </w:rPr>
        <w:t xml:space="preserve"> adopted </w:t>
      </w:r>
      <w:r w:rsidR="00FE2793" w:rsidRPr="00A24442">
        <w:rPr>
          <w:sz w:val="25"/>
          <w:szCs w:val="25"/>
        </w:rPr>
        <w:t>a more objective analysis</w:t>
      </w:r>
      <w:r w:rsidR="001C2AA1">
        <w:rPr>
          <w:sz w:val="25"/>
          <w:szCs w:val="25"/>
        </w:rPr>
        <w:t xml:space="preserve"> for permitting new entrants</w:t>
      </w:r>
      <w:r w:rsidR="00FE2793" w:rsidRPr="00A24442">
        <w:rPr>
          <w:sz w:val="25"/>
          <w:szCs w:val="25"/>
        </w:rPr>
        <w:t xml:space="preserve"> that examines many aspects of service and lists inclusive, rather than exhaustive, factors </w:t>
      </w:r>
      <w:r w:rsidR="001C2AA1">
        <w:rPr>
          <w:sz w:val="25"/>
          <w:szCs w:val="25"/>
        </w:rPr>
        <w:t xml:space="preserve">the Commission </w:t>
      </w:r>
      <w:r>
        <w:rPr>
          <w:sz w:val="25"/>
          <w:szCs w:val="25"/>
        </w:rPr>
        <w:t>may</w:t>
      </w:r>
      <w:r w:rsidR="001C2AA1">
        <w:rPr>
          <w:sz w:val="25"/>
          <w:szCs w:val="25"/>
        </w:rPr>
        <w:t xml:space="preserve"> consider</w:t>
      </w:r>
      <w:r>
        <w:rPr>
          <w:sz w:val="25"/>
          <w:szCs w:val="25"/>
        </w:rPr>
        <w:t>, and has previously considered,</w:t>
      </w:r>
      <w:r w:rsidR="001C2AA1">
        <w:rPr>
          <w:sz w:val="25"/>
          <w:szCs w:val="25"/>
        </w:rPr>
        <w:t xml:space="preserve"> when determining whether services are the same</w:t>
      </w:r>
      <w:r w:rsidR="00FE2793" w:rsidRPr="00A24442">
        <w:rPr>
          <w:sz w:val="25"/>
          <w:szCs w:val="25"/>
        </w:rPr>
        <w:t>.</w:t>
      </w:r>
      <w:r>
        <w:rPr>
          <w:rStyle w:val="FootnoteReference"/>
          <w:sz w:val="25"/>
          <w:szCs w:val="25"/>
        </w:rPr>
        <w:footnoteReference w:id="20"/>
      </w:r>
      <w:r w:rsidR="00FE2793" w:rsidRPr="00A24442">
        <w:rPr>
          <w:sz w:val="25"/>
          <w:szCs w:val="25"/>
        </w:rPr>
        <w:t xml:space="preserve">  </w:t>
      </w:r>
      <w:r w:rsidR="00FE2793">
        <w:rPr>
          <w:sz w:val="25"/>
          <w:szCs w:val="25"/>
        </w:rPr>
        <w:t>An entirely different business model that appeals to and serves a certain subset of the market – like Speedishuttle proposes to offer – is precisely the type of service differentiation contemplated by the new rules.</w:t>
      </w:r>
    </w:p>
    <w:p w14:paraId="42D4FA40" w14:textId="19906AB0" w:rsidR="00135133" w:rsidRDefault="00135133" w:rsidP="00EE0379">
      <w:pPr>
        <w:pStyle w:val="ListParagraph"/>
        <w:spacing w:line="264" w:lineRule="auto"/>
        <w:rPr>
          <w:sz w:val="25"/>
          <w:szCs w:val="25"/>
        </w:rPr>
      </w:pPr>
      <w:r>
        <w:rPr>
          <w:sz w:val="25"/>
          <w:szCs w:val="25"/>
        </w:rPr>
        <w:br w:type="page"/>
      </w:r>
    </w:p>
    <w:p w14:paraId="54599CFB" w14:textId="77777777" w:rsidR="00FE2793" w:rsidRPr="00A24442" w:rsidRDefault="00FE2793" w:rsidP="00EE0379">
      <w:pPr>
        <w:pStyle w:val="ListParagraph"/>
        <w:spacing w:line="264" w:lineRule="auto"/>
        <w:rPr>
          <w:sz w:val="25"/>
          <w:szCs w:val="25"/>
        </w:rPr>
      </w:pPr>
    </w:p>
    <w:p w14:paraId="22D5F4C6" w14:textId="31A1E47B" w:rsidR="00916D6F" w:rsidRPr="00CE02AB" w:rsidRDefault="00FE2793" w:rsidP="00EE0379">
      <w:pPr>
        <w:pStyle w:val="NoSpacing"/>
        <w:numPr>
          <w:ilvl w:val="0"/>
          <w:numId w:val="8"/>
        </w:numPr>
        <w:spacing w:line="264" w:lineRule="auto"/>
        <w:ind w:left="0" w:hanging="720"/>
        <w:rPr>
          <w:sz w:val="25"/>
          <w:szCs w:val="25"/>
        </w:rPr>
      </w:pPr>
      <w:r>
        <w:rPr>
          <w:sz w:val="25"/>
          <w:szCs w:val="25"/>
        </w:rPr>
        <w:t>For the reasons set out above, t</w:t>
      </w:r>
      <w:r w:rsidR="00D62F1A">
        <w:rPr>
          <w:sz w:val="25"/>
          <w:szCs w:val="25"/>
        </w:rPr>
        <w:t>he Commission</w:t>
      </w:r>
      <w:r>
        <w:rPr>
          <w:sz w:val="25"/>
          <w:szCs w:val="25"/>
        </w:rPr>
        <w:t xml:space="preserve"> </w:t>
      </w:r>
      <w:r w:rsidR="00D62F1A">
        <w:rPr>
          <w:sz w:val="25"/>
          <w:szCs w:val="25"/>
        </w:rPr>
        <w:t xml:space="preserve">adopts as its own the findings and conclusions in paragraphs </w:t>
      </w:r>
      <w:r w:rsidR="0048503A">
        <w:rPr>
          <w:sz w:val="25"/>
          <w:szCs w:val="25"/>
        </w:rPr>
        <w:t xml:space="preserve">20 through 27 </w:t>
      </w:r>
      <w:r w:rsidR="00836EA6">
        <w:rPr>
          <w:sz w:val="25"/>
          <w:szCs w:val="25"/>
        </w:rPr>
        <w:t>of</w:t>
      </w:r>
      <w:r w:rsidR="0048503A">
        <w:rPr>
          <w:sz w:val="25"/>
          <w:szCs w:val="25"/>
        </w:rPr>
        <w:t xml:space="preserve"> Order 02 and denies Shuttle Express’</w:t>
      </w:r>
      <w:r w:rsidR="00AA6E68">
        <w:rPr>
          <w:sz w:val="25"/>
          <w:szCs w:val="25"/>
        </w:rPr>
        <w:t>s</w:t>
      </w:r>
      <w:r w:rsidR="0048503A">
        <w:rPr>
          <w:sz w:val="25"/>
          <w:szCs w:val="25"/>
        </w:rPr>
        <w:t xml:space="preserve"> Motion.</w:t>
      </w:r>
      <w:r w:rsidR="005C0A41">
        <w:rPr>
          <w:sz w:val="25"/>
          <w:szCs w:val="25"/>
        </w:rPr>
        <w:t xml:space="preserve"> </w:t>
      </w:r>
    </w:p>
    <w:p w14:paraId="4B2CFEF6" w14:textId="77777777" w:rsidR="006E40EF" w:rsidRPr="006E40EF" w:rsidRDefault="006E40EF" w:rsidP="00EE0379">
      <w:pPr>
        <w:pStyle w:val="NoSpacing"/>
        <w:spacing w:line="264" w:lineRule="auto"/>
        <w:rPr>
          <w:sz w:val="25"/>
          <w:szCs w:val="25"/>
        </w:rPr>
      </w:pPr>
    </w:p>
    <w:p w14:paraId="2EB338CA" w14:textId="5BDEFE59" w:rsidR="00CE4B03" w:rsidRPr="006E40EF" w:rsidRDefault="00CE4B03" w:rsidP="00EE0379">
      <w:pPr>
        <w:pStyle w:val="NoSpacing"/>
        <w:spacing w:line="264" w:lineRule="auto"/>
        <w:jc w:val="center"/>
        <w:rPr>
          <w:b/>
          <w:sz w:val="25"/>
          <w:szCs w:val="25"/>
        </w:rPr>
      </w:pPr>
      <w:r w:rsidRPr="006E40EF">
        <w:rPr>
          <w:b/>
          <w:sz w:val="25"/>
          <w:szCs w:val="25"/>
        </w:rPr>
        <w:t>ORDER</w:t>
      </w:r>
    </w:p>
    <w:p w14:paraId="2C965B20" w14:textId="77777777" w:rsidR="00F54E4E" w:rsidRPr="006E40EF" w:rsidRDefault="00F54E4E" w:rsidP="00EE0379">
      <w:pPr>
        <w:pStyle w:val="NoSpacing"/>
        <w:spacing w:line="264" w:lineRule="auto"/>
        <w:rPr>
          <w:b/>
          <w:sz w:val="25"/>
          <w:szCs w:val="25"/>
        </w:rPr>
      </w:pPr>
    </w:p>
    <w:p w14:paraId="5EC88DF4" w14:textId="77777777" w:rsidR="00B82696" w:rsidRDefault="007006D0" w:rsidP="00EE0379">
      <w:pPr>
        <w:pStyle w:val="NoSpacing"/>
        <w:spacing w:line="264" w:lineRule="auto"/>
        <w:rPr>
          <w:sz w:val="25"/>
          <w:szCs w:val="25"/>
        </w:rPr>
      </w:pPr>
      <w:r w:rsidRPr="006E40EF">
        <w:rPr>
          <w:sz w:val="25"/>
          <w:szCs w:val="25"/>
        </w:rPr>
        <w:t>T</w:t>
      </w:r>
      <w:r w:rsidR="00F54E4E" w:rsidRPr="006E40EF">
        <w:rPr>
          <w:sz w:val="25"/>
          <w:szCs w:val="25"/>
        </w:rPr>
        <w:t xml:space="preserve">HE COMMISSION ORDERS </w:t>
      </w:r>
      <w:r w:rsidR="00CD6BBA" w:rsidRPr="006E40EF">
        <w:rPr>
          <w:sz w:val="25"/>
          <w:szCs w:val="25"/>
        </w:rPr>
        <w:t>That</w:t>
      </w:r>
      <w:r w:rsidR="00B82696">
        <w:rPr>
          <w:sz w:val="25"/>
          <w:szCs w:val="25"/>
        </w:rPr>
        <w:t>:</w:t>
      </w:r>
    </w:p>
    <w:p w14:paraId="01868A0A" w14:textId="77777777" w:rsidR="00B82696" w:rsidRDefault="00B82696" w:rsidP="00EE0379">
      <w:pPr>
        <w:pStyle w:val="NoSpacing"/>
        <w:spacing w:line="264" w:lineRule="auto"/>
        <w:rPr>
          <w:sz w:val="25"/>
          <w:szCs w:val="25"/>
        </w:rPr>
      </w:pPr>
    </w:p>
    <w:p w14:paraId="216A5230" w14:textId="576965CC" w:rsidR="00B82696" w:rsidRDefault="00B82696" w:rsidP="00EE0379">
      <w:pPr>
        <w:pStyle w:val="NoSpacing"/>
        <w:numPr>
          <w:ilvl w:val="0"/>
          <w:numId w:val="13"/>
        </w:numPr>
        <w:spacing w:line="264" w:lineRule="auto"/>
        <w:rPr>
          <w:sz w:val="25"/>
          <w:szCs w:val="25"/>
        </w:rPr>
      </w:pPr>
      <w:r>
        <w:rPr>
          <w:sz w:val="25"/>
          <w:szCs w:val="25"/>
        </w:rPr>
        <w:t xml:space="preserve">The deadline for disposing of the petitions for review is extended until the date of this Order. </w:t>
      </w:r>
    </w:p>
    <w:p w14:paraId="61A74BB9" w14:textId="77777777" w:rsidR="003E1D7F" w:rsidRDefault="003E1D7F" w:rsidP="00EE0379">
      <w:pPr>
        <w:pStyle w:val="NoSpacing"/>
        <w:spacing w:line="264" w:lineRule="auto"/>
        <w:rPr>
          <w:sz w:val="25"/>
          <w:szCs w:val="25"/>
        </w:rPr>
      </w:pPr>
    </w:p>
    <w:p w14:paraId="08440387" w14:textId="3E0CD871" w:rsidR="005F7571" w:rsidRDefault="00B06974" w:rsidP="00EE0379">
      <w:pPr>
        <w:pStyle w:val="NoSpacing"/>
        <w:numPr>
          <w:ilvl w:val="0"/>
          <w:numId w:val="13"/>
        </w:numPr>
        <w:spacing w:line="264" w:lineRule="auto"/>
        <w:rPr>
          <w:sz w:val="25"/>
          <w:szCs w:val="25"/>
        </w:rPr>
      </w:pPr>
      <w:r w:rsidRPr="006E40EF">
        <w:rPr>
          <w:sz w:val="25"/>
          <w:szCs w:val="25"/>
        </w:rPr>
        <w:t>Shuttle Express</w:t>
      </w:r>
      <w:r w:rsidR="00DE2CD7" w:rsidRPr="006E40EF">
        <w:rPr>
          <w:sz w:val="25"/>
          <w:szCs w:val="25"/>
        </w:rPr>
        <w:t>’s</w:t>
      </w:r>
      <w:r w:rsidR="00CD6BBA" w:rsidRPr="006E40EF">
        <w:rPr>
          <w:sz w:val="25"/>
          <w:szCs w:val="25"/>
        </w:rPr>
        <w:t xml:space="preserve"> Motion to </w:t>
      </w:r>
      <w:r w:rsidRPr="006E40EF">
        <w:rPr>
          <w:sz w:val="25"/>
          <w:szCs w:val="25"/>
        </w:rPr>
        <w:t xml:space="preserve">Reopen the Record </w:t>
      </w:r>
      <w:r w:rsidR="00CD6BBA" w:rsidRPr="006E40EF">
        <w:rPr>
          <w:sz w:val="25"/>
          <w:szCs w:val="25"/>
        </w:rPr>
        <w:t>is DENIED</w:t>
      </w:r>
      <w:r w:rsidRPr="006E40EF">
        <w:rPr>
          <w:sz w:val="25"/>
          <w:szCs w:val="25"/>
        </w:rPr>
        <w:t>, and Order 02 in this Docket is AFFIRMED</w:t>
      </w:r>
      <w:r w:rsidR="00CD6BBA" w:rsidRPr="006E40EF">
        <w:rPr>
          <w:sz w:val="25"/>
          <w:szCs w:val="25"/>
        </w:rPr>
        <w:t>.</w:t>
      </w:r>
      <w:r w:rsidR="00B82696">
        <w:rPr>
          <w:sz w:val="25"/>
          <w:szCs w:val="25"/>
        </w:rPr>
        <w:t xml:space="preserve">  </w:t>
      </w:r>
    </w:p>
    <w:p w14:paraId="3DE88E1F" w14:textId="79303046" w:rsidR="00F54E4E" w:rsidRPr="006E40EF" w:rsidRDefault="000067A5" w:rsidP="00EE0379">
      <w:pPr>
        <w:pStyle w:val="NoSpacing"/>
        <w:spacing w:line="264" w:lineRule="auto"/>
        <w:rPr>
          <w:sz w:val="25"/>
          <w:szCs w:val="25"/>
        </w:rPr>
      </w:pPr>
      <w:r w:rsidRPr="006E40EF">
        <w:rPr>
          <w:sz w:val="25"/>
          <w:szCs w:val="25"/>
        </w:rPr>
        <w:t xml:space="preserve"> </w:t>
      </w:r>
      <w:r w:rsidRPr="006E40EF">
        <w:rPr>
          <w:sz w:val="25"/>
          <w:szCs w:val="25"/>
        </w:rPr>
        <w:tab/>
      </w:r>
    </w:p>
    <w:p w14:paraId="1DA11075" w14:textId="323C9A4B" w:rsidR="00C011AB" w:rsidRPr="006E40EF" w:rsidRDefault="00C011AB" w:rsidP="00EE0379">
      <w:pPr>
        <w:spacing w:line="264" w:lineRule="auto"/>
        <w:rPr>
          <w:sz w:val="25"/>
          <w:szCs w:val="25"/>
        </w:rPr>
      </w:pPr>
      <w:r w:rsidRPr="006E40EF">
        <w:rPr>
          <w:sz w:val="25"/>
          <w:szCs w:val="25"/>
        </w:rPr>
        <w:t>Dated at Oly</w:t>
      </w:r>
      <w:r w:rsidR="00273DEE" w:rsidRPr="006E40EF">
        <w:rPr>
          <w:sz w:val="25"/>
          <w:szCs w:val="25"/>
        </w:rPr>
        <w:t>mpia, Washington, and effective</w:t>
      </w:r>
      <w:r w:rsidR="00176F59" w:rsidRPr="006E40EF">
        <w:rPr>
          <w:sz w:val="25"/>
          <w:szCs w:val="25"/>
        </w:rPr>
        <w:t xml:space="preserve"> </w:t>
      </w:r>
      <w:r w:rsidR="006F0D2A">
        <w:rPr>
          <w:sz w:val="25"/>
          <w:szCs w:val="25"/>
        </w:rPr>
        <w:t xml:space="preserve">March </w:t>
      </w:r>
      <w:r w:rsidR="00AA6E68">
        <w:rPr>
          <w:sz w:val="25"/>
          <w:szCs w:val="25"/>
        </w:rPr>
        <w:t>30</w:t>
      </w:r>
      <w:r w:rsidR="00DE2CD7" w:rsidRPr="006E40EF">
        <w:rPr>
          <w:sz w:val="25"/>
          <w:szCs w:val="25"/>
        </w:rPr>
        <w:t>, 2015</w:t>
      </w:r>
      <w:r w:rsidR="00B322C7" w:rsidRPr="006E40EF">
        <w:rPr>
          <w:sz w:val="25"/>
          <w:szCs w:val="25"/>
        </w:rPr>
        <w:t>.</w:t>
      </w:r>
    </w:p>
    <w:p w14:paraId="47012023" w14:textId="77777777" w:rsidR="00C011AB" w:rsidRPr="006E40EF" w:rsidRDefault="00C011AB" w:rsidP="00EE0379">
      <w:pPr>
        <w:pStyle w:val="Header"/>
        <w:tabs>
          <w:tab w:val="clear" w:pos="4320"/>
          <w:tab w:val="clear" w:pos="8640"/>
        </w:tabs>
        <w:spacing w:line="264" w:lineRule="auto"/>
        <w:rPr>
          <w:sz w:val="25"/>
          <w:szCs w:val="25"/>
        </w:rPr>
      </w:pPr>
    </w:p>
    <w:p w14:paraId="113AAB12" w14:textId="77777777" w:rsidR="00C011AB" w:rsidRDefault="00C011AB" w:rsidP="00EE0379">
      <w:pPr>
        <w:spacing w:line="264" w:lineRule="auto"/>
        <w:jc w:val="center"/>
        <w:rPr>
          <w:sz w:val="25"/>
          <w:szCs w:val="25"/>
        </w:rPr>
      </w:pPr>
      <w:r w:rsidRPr="006E40EF">
        <w:rPr>
          <w:sz w:val="25"/>
          <w:szCs w:val="25"/>
        </w:rPr>
        <w:t>WASHINGTON UTILITIES AND TRANSPORTATION COMMISSION</w:t>
      </w:r>
    </w:p>
    <w:p w14:paraId="2AAC1F75" w14:textId="77777777" w:rsidR="0048503A" w:rsidRDefault="0048503A" w:rsidP="00EE0379">
      <w:pPr>
        <w:spacing w:line="264" w:lineRule="auto"/>
        <w:jc w:val="center"/>
        <w:rPr>
          <w:sz w:val="25"/>
          <w:szCs w:val="25"/>
        </w:rPr>
      </w:pPr>
    </w:p>
    <w:p w14:paraId="283F86EC" w14:textId="77777777" w:rsidR="0048503A" w:rsidRPr="006E40EF" w:rsidRDefault="0048503A" w:rsidP="00EE0379">
      <w:pPr>
        <w:spacing w:line="264" w:lineRule="auto"/>
        <w:jc w:val="center"/>
        <w:rPr>
          <w:sz w:val="25"/>
          <w:szCs w:val="25"/>
        </w:rPr>
      </w:pPr>
    </w:p>
    <w:p w14:paraId="12C1888A" w14:textId="77777777" w:rsidR="00C011AB" w:rsidRPr="006E40EF" w:rsidRDefault="00C011AB" w:rsidP="00EE0379">
      <w:pPr>
        <w:pStyle w:val="Header"/>
        <w:tabs>
          <w:tab w:val="clear" w:pos="4320"/>
          <w:tab w:val="clear" w:pos="8640"/>
        </w:tabs>
        <w:spacing w:line="264" w:lineRule="auto"/>
        <w:rPr>
          <w:sz w:val="25"/>
          <w:szCs w:val="25"/>
        </w:rPr>
      </w:pPr>
    </w:p>
    <w:p w14:paraId="45705A6D" w14:textId="77777777" w:rsidR="0048503A" w:rsidRDefault="0048503A" w:rsidP="00EE0379">
      <w:pPr>
        <w:spacing w:line="264" w:lineRule="auto"/>
        <w:ind w:firstLine="4320"/>
        <w:rPr>
          <w:sz w:val="25"/>
          <w:szCs w:val="25"/>
        </w:rPr>
      </w:pPr>
      <w:r>
        <w:rPr>
          <w:sz w:val="25"/>
          <w:szCs w:val="25"/>
        </w:rPr>
        <w:t>DAVID W. DANNER, Chairman</w:t>
      </w:r>
    </w:p>
    <w:p w14:paraId="0249D693" w14:textId="77777777" w:rsidR="0048503A" w:rsidRDefault="0048503A" w:rsidP="00EE0379">
      <w:pPr>
        <w:spacing w:line="264" w:lineRule="auto"/>
        <w:ind w:firstLine="4320"/>
        <w:rPr>
          <w:sz w:val="25"/>
          <w:szCs w:val="25"/>
        </w:rPr>
      </w:pPr>
    </w:p>
    <w:p w14:paraId="65B98A1C" w14:textId="77777777" w:rsidR="0048503A" w:rsidRDefault="0048503A" w:rsidP="00EE0379">
      <w:pPr>
        <w:spacing w:line="264" w:lineRule="auto"/>
        <w:ind w:firstLine="4320"/>
        <w:rPr>
          <w:sz w:val="25"/>
          <w:szCs w:val="25"/>
        </w:rPr>
      </w:pPr>
    </w:p>
    <w:p w14:paraId="19F443AC" w14:textId="77777777" w:rsidR="0048503A" w:rsidRDefault="0048503A" w:rsidP="00EE0379">
      <w:pPr>
        <w:spacing w:line="264" w:lineRule="auto"/>
        <w:ind w:firstLine="4320"/>
        <w:rPr>
          <w:sz w:val="25"/>
          <w:szCs w:val="25"/>
        </w:rPr>
      </w:pPr>
    </w:p>
    <w:p w14:paraId="4AD4CC64" w14:textId="77777777" w:rsidR="0048503A" w:rsidRDefault="0048503A" w:rsidP="00EE0379">
      <w:pPr>
        <w:spacing w:line="264" w:lineRule="auto"/>
        <w:ind w:firstLine="4320"/>
        <w:rPr>
          <w:sz w:val="25"/>
          <w:szCs w:val="25"/>
        </w:rPr>
      </w:pPr>
      <w:r>
        <w:rPr>
          <w:sz w:val="25"/>
          <w:szCs w:val="25"/>
        </w:rPr>
        <w:t>PHILIP B. JONES, Commissioner</w:t>
      </w:r>
    </w:p>
    <w:p w14:paraId="60B1E6ED" w14:textId="77777777" w:rsidR="0048503A" w:rsidRPr="00210111" w:rsidRDefault="0048503A" w:rsidP="00EE0379">
      <w:pPr>
        <w:spacing w:line="264" w:lineRule="auto"/>
        <w:rPr>
          <w:sz w:val="25"/>
          <w:szCs w:val="25"/>
        </w:rPr>
      </w:pPr>
    </w:p>
    <w:p w14:paraId="23F500B2" w14:textId="77777777" w:rsidR="0048503A" w:rsidRPr="00210111" w:rsidRDefault="0048503A" w:rsidP="00EE0379">
      <w:pPr>
        <w:spacing w:line="264" w:lineRule="auto"/>
        <w:rPr>
          <w:sz w:val="25"/>
          <w:szCs w:val="25"/>
        </w:rPr>
      </w:pPr>
    </w:p>
    <w:p w14:paraId="0928640A" w14:textId="77777777" w:rsidR="0048503A" w:rsidRDefault="0048503A" w:rsidP="00EE0379">
      <w:pPr>
        <w:spacing w:line="264" w:lineRule="auto"/>
        <w:rPr>
          <w:sz w:val="25"/>
          <w:szCs w:val="25"/>
        </w:rPr>
      </w:pPr>
    </w:p>
    <w:p w14:paraId="6D929006" w14:textId="77777777" w:rsidR="0048503A" w:rsidRDefault="0048503A" w:rsidP="00EE0379">
      <w:pPr>
        <w:spacing w:line="264" w:lineRule="auto"/>
        <w:ind w:firstLine="4320"/>
        <w:rPr>
          <w:sz w:val="25"/>
          <w:szCs w:val="25"/>
        </w:rPr>
      </w:pPr>
      <w:r>
        <w:rPr>
          <w:sz w:val="25"/>
          <w:szCs w:val="25"/>
        </w:rPr>
        <w:t>ANN E. RENDAHL, Commissioner</w:t>
      </w:r>
    </w:p>
    <w:p w14:paraId="259FD60C" w14:textId="77777777" w:rsidR="00C011AB" w:rsidRDefault="00C011AB" w:rsidP="00EE0379">
      <w:pPr>
        <w:spacing w:line="264" w:lineRule="auto"/>
        <w:rPr>
          <w:sz w:val="25"/>
          <w:szCs w:val="25"/>
        </w:rPr>
      </w:pPr>
    </w:p>
    <w:p w14:paraId="64219B26" w14:textId="77777777" w:rsidR="00135133" w:rsidRDefault="00135133" w:rsidP="00EE0379">
      <w:pPr>
        <w:spacing w:line="264" w:lineRule="auto"/>
        <w:rPr>
          <w:sz w:val="25"/>
          <w:szCs w:val="25"/>
        </w:rPr>
      </w:pPr>
    </w:p>
    <w:p w14:paraId="7849E881" w14:textId="77777777" w:rsidR="00135133" w:rsidRPr="006E40EF" w:rsidRDefault="00135133" w:rsidP="00EE0379">
      <w:pPr>
        <w:spacing w:line="264" w:lineRule="auto"/>
        <w:rPr>
          <w:sz w:val="25"/>
          <w:szCs w:val="25"/>
        </w:rPr>
      </w:pPr>
    </w:p>
    <w:p w14:paraId="7FE361DF" w14:textId="77777777" w:rsidR="00145C9B" w:rsidRPr="006E40EF" w:rsidRDefault="00145C9B" w:rsidP="00EE0379">
      <w:pPr>
        <w:spacing w:line="264" w:lineRule="auto"/>
        <w:rPr>
          <w:sz w:val="25"/>
          <w:szCs w:val="25"/>
        </w:rPr>
      </w:pPr>
    </w:p>
    <w:p w14:paraId="18B45BB5" w14:textId="5C3A11E8" w:rsidR="006B06B9" w:rsidRPr="002F6186" w:rsidRDefault="006B06B9" w:rsidP="00EE0379">
      <w:pPr>
        <w:pStyle w:val="BodyText2"/>
        <w:spacing w:after="0" w:line="264" w:lineRule="auto"/>
        <w:rPr>
          <w:b/>
          <w:sz w:val="25"/>
          <w:szCs w:val="25"/>
        </w:rPr>
      </w:pPr>
      <w:r w:rsidRPr="002F6186">
        <w:rPr>
          <w:b/>
          <w:sz w:val="25"/>
          <w:szCs w:val="25"/>
        </w:rPr>
        <w:t xml:space="preserve">NOTICE TO PARTIES:  This is a final order of the Commission.  </w:t>
      </w:r>
      <w:r w:rsidR="00DB77DC">
        <w:rPr>
          <w:b/>
          <w:sz w:val="25"/>
          <w:szCs w:val="25"/>
        </w:rPr>
        <w:t>Parties may seek</w:t>
      </w:r>
      <w:r w:rsidRPr="005F7571">
        <w:rPr>
          <w:b/>
          <w:sz w:val="25"/>
          <w:szCs w:val="25"/>
        </w:rPr>
        <w:t xml:space="preserve"> </w:t>
      </w:r>
      <w:r w:rsidR="00DB77DC">
        <w:rPr>
          <w:b/>
          <w:sz w:val="25"/>
          <w:szCs w:val="25"/>
        </w:rPr>
        <w:t xml:space="preserve">judicial </w:t>
      </w:r>
      <w:r w:rsidRPr="005F7571">
        <w:rPr>
          <w:b/>
          <w:sz w:val="25"/>
          <w:szCs w:val="25"/>
        </w:rPr>
        <w:t>review</w:t>
      </w:r>
      <w:r w:rsidR="005F7571" w:rsidRPr="005F7571">
        <w:rPr>
          <w:b/>
          <w:sz w:val="25"/>
          <w:szCs w:val="25"/>
        </w:rPr>
        <w:t xml:space="preserve"> </w:t>
      </w:r>
      <w:r w:rsidR="00DB77DC">
        <w:rPr>
          <w:b/>
          <w:sz w:val="25"/>
          <w:szCs w:val="25"/>
        </w:rPr>
        <w:t>pursuant to</w:t>
      </w:r>
      <w:r w:rsidR="005F7571" w:rsidRPr="005F7571">
        <w:rPr>
          <w:b/>
          <w:sz w:val="25"/>
          <w:szCs w:val="25"/>
        </w:rPr>
        <w:t xml:space="preserve"> RCW 34.04.542</w:t>
      </w:r>
      <w:r w:rsidRPr="005F7571">
        <w:rPr>
          <w:b/>
          <w:sz w:val="25"/>
          <w:szCs w:val="25"/>
        </w:rPr>
        <w:t>.</w:t>
      </w:r>
    </w:p>
    <w:p w14:paraId="6BABE3A7" w14:textId="6F7EA33C" w:rsidR="00B74362" w:rsidRPr="006E40EF" w:rsidRDefault="00C011AB" w:rsidP="00EE0379">
      <w:pPr>
        <w:spacing w:line="288" w:lineRule="auto"/>
        <w:rPr>
          <w:sz w:val="25"/>
          <w:szCs w:val="25"/>
        </w:rPr>
      </w:pPr>
      <w:r w:rsidRPr="006E40EF">
        <w:rPr>
          <w:sz w:val="25"/>
          <w:szCs w:val="25"/>
        </w:rPr>
        <w:tab/>
      </w:r>
    </w:p>
    <w:sectPr w:rsidR="00B74362" w:rsidRPr="006E40EF" w:rsidSect="008B346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B9A9B" w14:textId="77777777" w:rsidR="00BD6897" w:rsidRDefault="00BD6897">
      <w:r>
        <w:separator/>
      </w:r>
    </w:p>
  </w:endnote>
  <w:endnote w:type="continuationSeparator" w:id="0">
    <w:p w14:paraId="2839F9E7" w14:textId="77777777" w:rsidR="00BD6897" w:rsidRDefault="00BD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5FCD" w14:textId="77777777" w:rsidR="00A65E51" w:rsidRDefault="00A65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0F3C" w14:textId="77777777" w:rsidR="00A65E51" w:rsidRDefault="00A65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3279" w14:textId="77777777" w:rsidR="00A65E51" w:rsidRDefault="00A65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0170" w14:textId="77777777" w:rsidR="00BD6897" w:rsidRDefault="00BD6897">
      <w:r>
        <w:separator/>
      </w:r>
    </w:p>
  </w:footnote>
  <w:footnote w:type="continuationSeparator" w:id="0">
    <w:p w14:paraId="28BD1556" w14:textId="77777777" w:rsidR="00BD6897" w:rsidRDefault="00BD6897">
      <w:r>
        <w:continuationSeparator/>
      </w:r>
    </w:p>
  </w:footnote>
  <w:footnote w:id="1">
    <w:p w14:paraId="3C88B1F9" w14:textId="629FECE1" w:rsidR="0086154E" w:rsidRPr="003E1D7F" w:rsidRDefault="0086154E" w:rsidP="003E1D7F">
      <w:pPr>
        <w:pStyle w:val="FootnoteText"/>
        <w:spacing w:after="120"/>
        <w:rPr>
          <w:sz w:val="22"/>
          <w:szCs w:val="22"/>
        </w:rPr>
      </w:pPr>
      <w:r w:rsidRPr="003E1D7F">
        <w:rPr>
          <w:rStyle w:val="FootnoteReference"/>
          <w:sz w:val="22"/>
          <w:szCs w:val="22"/>
        </w:rPr>
        <w:footnoteRef/>
      </w:r>
      <w:r w:rsidRPr="003E1D7F">
        <w:rPr>
          <w:sz w:val="22"/>
          <w:szCs w:val="22"/>
        </w:rPr>
        <w:t xml:space="preserve"> Under WAC 480-07-825(1), the Commission will only accept one petition for administrative review from a party.  We construe Shuttle Express’ February 9, 2015, filing as a motion and address only the February 10, 2015, filing as that party’s petition for administrative review. </w:t>
      </w:r>
    </w:p>
  </w:footnote>
  <w:footnote w:id="2">
    <w:p w14:paraId="3373AE5C" w14:textId="35C70771" w:rsidR="009B467B" w:rsidRDefault="009B467B" w:rsidP="003E1D7F">
      <w:pPr>
        <w:pStyle w:val="FootnoteText"/>
        <w:spacing w:after="120"/>
      </w:pPr>
      <w:r w:rsidRPr="003E1D7F">
        <w:rPr>
          <w:rStyle w:val="FootnoteReference"/>
          <w:sz w:val="22"/>
          <w:szCs w:val="22"/>
        </w:rPr>
        <w:footnoteRef/>
      </w:r>
      <w:r w:rsidRPr="003E1D7F">
        <w:rPr>
          <w:sz w:val="22"/>
          <w:szCs w:val="22"/>
        </w:rPr>
        <w:t xml:space="preserve"> We deny Shuttle Express’s request for oral argument; Speedishuttle correctly noted that Shuttle Express failed to demonstrate why written presentations are insufficient, as required by WAC 480-07-825(6).</w:t>
      </w:r>
      <w:r>
        <w:rPr>
          <w:sz w:val="25"/>
          <w:szCs w:val="25"/>
        </w:rPr>
        <w:t xml:space="preserve">  </w:t>
      </w:r>
    </w:p>
  </w:footnote>
  <w:footnote w:id="3">
    <w:p w14:paraId="13F2103B" w14:textId="5A66AF71" w:rsidR="00822628" w:rsidRDefault="005144CF" w:rsidP="003E1D7F">
      <w:pPr>
        <w:pStyle w:val="FootnoteText"/>
        <w:spacing w:after="120"/>
      </w:pPr>
      <w:r w:rsidRPr="003E1D7F">
        <w:rPr>
          <w:rStyle w:val="FootnoteReference"/>
          <w:sz w:val="22"/>
          <w:szCs w:val="22"/>
        </w:rPr>
        <w:footnoteRef/>
      </w:r>
      <w:r w:rsidRPr="003E1D7F">
        <w:rPr>
          <w:sz w:val="22"/>
          <w:szCs w:val="22"/>
        </w:rPr>
        <w:t xml:space="preserve">On September 21, 2013, the Commission amended its rules governing the Commission’s review of applications for authority to operate a passenger transportation company in Washington.  The changes clarify and streamline the application process for companies seeking to provide such service, give companies rate flexibility, and promote competition in the auto transportation industry.  </w:t>
      </w:r>
      <w:r w:rsidRPr="003E1D7F">
        <w:rPr>
          <w:i/>
          <w:sz w:val="22"/>
          <w:szCs w:val="22"/>
        </w:rPr>
        <w:t>See In re Amending and Adopting Rules in WAC 480-30 Relating to Passenger Transportation Companies</w:t>
      </w:r>
      <w:r w:rsidRPr="003E1D7F">
        <w:rPr>
          <w:sz w:val="22"/>
          <w:szCs w:val="22"/>
        </w:rPr>
        <w:t xml:space="preserve">, Docket TC-121328, General Order R-572, Order Amending and Adopting Rules Permanently (2013), </w:t>
      </w:r>
      <w:r w:rsidRPr="003E1D7F">
        <w:rPr>
          <w:i/>
          <w:sz w:val="22"/>
          <w:szCs w:val="22"/>
        </w:rPr>
        <w:t>codified at</w:t>
      </w:r>
      <w:r w:rsidRPr="003E1D7F">
        <w:rPr>
          <w:sz w:val="22"/>
          <w:szCs w:val="22"/>
        </w:rPr>
        <w:t xml:space="preserve"> WAC 480-30 (General Order R-572).  </w:t>
      </w:r>
    </w:p>
  </w:footnote>
  <w:footnote w:id="4">
    <w:p w14:paraId="19AFED87" w14:textId="14687939" w:rsidR="00B95D0F" w:rsidRPr="003E1D7F" w:rsidRDefault="00B95D0F" w:rsidP="003E1D7F">
      <w:pPr>
        <w:pStyle w:val="FootnoteText"/>
        <w:spacing w:after="120"/>
        <w:rPr>
          <w:sz w:val="22"/>
          <w:szCs w:val="22"/>
        </w:rPr>
      </w:pPr>
      <w:r w:rsidRPr="003E1D7F">
        <w:rPr>
          <w:rStyle w:val="FootnoteReference"/>
          <w:sz w:val="22"/>
          <w:szCs w:val="22"/>
        </w:rPr>
        <w:footnoteRef/>
      </w:r>
      <w:r w:rsidRPr="003E1D7F">
        <w:rPr>
          <w:sz w:val="22"/>
          <w:szCs w:val="22"/>
        </w:rPr>
        <w:t xml:space="preserve"> WAC 480-30-140(1)(b) provides</w:t>
      </w:r>
      <w:r w:rsidR="00956E77" w:rsidRPr="003E1D7F">
        <w:rPr>
          <w:sz w:val="22"/>
          <w:szCs w:val="22"/>
        </w:rPr>
        <w:t xml:space="preserve"> that</w:t>
      </w:r>
      <w:r w:rsidRPr="003E1D7F">
        <w:rPr>
          <w:sz w:val="22"/>
          <w:szCs w:val="22"/>
        </w:rPr>
        <w:t xml:space="preserve"> “the commission may, among other things, consider differences in operation, price, market features, and other essential characteristics of a proposed auto transportation service</w:t>
      </w:r>
      <w:r w:rsidR="00956E77" w:rsidRPr="003E1D7F">
        <w:rPr>
          <w:sz w:val="22"/>
          <w:szCs w:val="22"/>
        </w:rPr>
        <w:t>, tailoring its review to the individual circumstances of the application in evaluating whether the public convenience and necessity requires the commission to grant the request for the proposed service and whether an existing company is providing the same service to the satisfaction of the commission.”</w:t>
      </w:r>
    </w:p>
  </w:footnote>
  <w:footnote w:id="5">
    <w:p w14:paraId="0818FFE0" w14:textId="77777777" w:rsidR="00CA1C3D" w:rsidRDefault="00CA1C3D" w:rsidP="003E1D7F">
      <w:pPr>
        <w:pStyle w:val="FootnoteText"/>
        <w:spacing w:after="120"/>
      </w:pPr>
      <w:r w:rsidRPr="003E1D7F">
        <w:rPr>
          <w:rStyle w:val="FootnoteReference"/>
          <w:sz w:val="22"/>
          <w:szCs w:val="22"/>
        </w:rPr>
        <w:footnoteRef/>
      </w:r>
      <w:r w:rsidRPr="003E1D7F">
        <w:rPr>
          <w:sz w:val="22"/>
          <w:szCs w:val="22"/>
        </w:rPr>
        <w:t xml:space="preserve"> Under RCW 34.05.419(5), a request for review is deemed to have been denied if the agency does not make a disposition of the matter within 20 days after the request is submitted.  We extend the deadline for disposing of the petitions for review until the date of this order.</w:t>
      </w:r>
      <w:r>
        <w:t xml:space="preserve">  </w:t>
      </w:r>
    </w:p>
  </w:footnote>
  <w:footnote w:id="6">
    <w:p w14:paraId="5552B7B2" w14:textId="1658C5B3" w:rsidR="00E376C5" w:rsidRPr="003E1D7F" w:rsidRDefault="00E376C5" w:rsidP="00901915">
      <w:pPr>
        <w:pStyle w:val="FootnoteText"/>
        <w:spacing w:after="120"/>
        <w:rPr>
          <w:sz w:val="22"/>
          <w:szCs w:val="22"/>
        </w:rPr>
      </w:pPr>
      <w:r w:rsidRPr="003E1D7F">
        <w:rPr>
          <w:rStyle w:val="FootnoteReference"/>
          <w:sz w:val="22"/>
          <w:szCs w:val="22"/>
        </w:rPr>
        <w:footnoteRef/>
      </w:r>
      <w:r w:rsidRPr="003E1D7F">
        <w:rPr>
          <w:sz w:val="22"/>
          <w:szCs w:val="22"/>
        </w:rPr>
        <w:t xml:space="preserve"> </w:t>
      </w:r>
      <w:r w:rsidR="005F7571" w:rsidRPr="003E1D7F">
        <w:rPr>
          <w:sz w:val="22"/>
          <w:szCs w:val="22"/>
        </w:rPr>
        <w:t>Off the record and prior to the start of the hearing, t</w:t>
      </w:r>
      <w:r w:rsidR="00901915" w:rsidRPr="003E1D7F">
        <w:rPr>
          <w:sz w:val="22"/>
          <w:szCs w:val="22"/>
        </w:rPr>
        <w:t xml:space="preserve">he parties addressed the possibility of continuing the </w:t>
      </w:r>
      <w:r w:rsidR="005F7571" w:rsidRPr="003E1D7F">
        <w:rPr>
          <w:sz w:val="22"/>
          <w:szCs w:val="22"/>
        </w:rPr>
        <w:t>matter</w:t>
      </w:r>
      <w:r w:rsidR="00901915" w:rsidRPr="003E1D7F">
        <w:rPr>
          <w:sz w:val="22"/>
          <w:szCs w:val="22"/>
        </w:rPr>
        <w:t xml:space="preserve"> </w:t>
      </w:r>
      <w:r w:rsidR="005F7571" w:rsidRPr="003E1D7F">
        <w:rPr>
          <w:sz w:val="22"/>
          <w:szCs w:val="22"/>
        </w:rPr>
        <w:t>until a later date</w:t>
      </w:r>
      <w:r w:rsidR="00901915" w:rsidRPr="003E1D7F">
        <w:rPr>
          <w:sz w:val="22"/>
          <w:szCs w:val="22"/>
        </w:rPr>
        <w:t>.</w:t>
      </w:r>
    </w:p>
  </w:footnote>
  <w:footnote w:id="7">
    <w:p w14:paraId="719F24EC" w14:textId="20949D9A" w:rsidR="006F7937" w:rsidRPr="006F7937" w:rsidRDefault="006F7937" w:rsidP="009B467B">
      <w:pPr>
        <w:pStyle w:val="FootnoteText"/>
        <w:spacing w:after="120"/>
      </w:pPr>
      <w:r w:rsidRPr="003E1D7F">
        <w:rPr>
          <w:rStyle w:val="FootnoteReference"/>
          <w:sz w:val="22"/>
          <w:szCs w:val="22"/>
        </w:rPr>
        <w:footnoteRef/>
      </w:r>
      <w:r w:rsidRPr="003E1D7F">
        <w:rPr>
          <w:sz w:val="22"/>
          <w:szCs w:val="22"/>
        </w:rPr>
        <w:t xml:space="preserve"> Even if we were to reopen the record, the evidence Shuttle Express offers has virtually no probative value.  Shuttle Express provides no factual explanation for its decline in business, and thus that evidence, standing alone, does not tend to prove or otherwise support any factual issue in this case.</w:t>
      </w:r>
    </w:p>
  </w:footnote>
  <w:footnote w:id="8">
    <w:p w14:paraId="491FEBA5" w14:textId="7EE319A9" w:rsidR="004E20B4" w:rsidRPr="003E1D7F" w:rsidRDefault="004E20B4" w:rsidP="00053939">
      <w:pPr>
        <w:pStyle w:val="FootnoteText"/>
        <w:spacing w:after="120"/>
        <w:rPr>
          <w:sz w:val="22"/>
          <w:szCs w:val="22"/>
        </w:rPr>
      </w:pPr>
      <w:r w:rsidRPr="003E1D7F">
        <w:rPr>
          <w:rStyle w:val="FootnoteReference"/>
          <w:sz w:val="22"/>
          <w:szCs w:val="22"/>
        </w:rPr>
        <w:footnoteRef/>
      </w:r>
      <w:r w:rsidRPr="003E1D7F">
        <w:rPr>
          <w:sz w:val="22"/>
          <w:szCs w:val="22"/>
        </w:rPr>
        <w:t xml:space="preserve"> WAC 480-30-140(1)(b). </w:t>
      </w:r>
    </w:p>
  </w:footnote>
  <w:footnote w:id="9">
    <w:p w14:paraId="67572CB6" w14:textId="004199DF" w:rsidR="00EE49B0" w:rsidRPr="003E1D7F" w:rsidRDefault="00EE49B0" w:rsidP="00A34558">
      <w:pPr>
        <w:pStyle w:val="FootnoteText"/>
        <w:spacing w:after="120"/>
        <w:rPr>
          <w:sz w:val="22"/>
          <w:szCs w:val="22"/>
        </w:rPr>
      </w:pPr>
      <w:r w:rsidRPr="003E1D7F">
        <w:rPr>
          <w:rStyle w:val="FootnoteReference"/>
          <w:sz w:val="22"/>
          <w:szCs w:val="22"/>
        </w:rPr>
        <w:footnoteRef/>
      </w:r>
      <w:r w:rsidRPr="003E1D7F">
        <w:rPr>
          <w:sz w:val="22"/>
          <w:szCs w:val="22"/>
        </w:rPr>
        <w:t xml:space="preserve"> Shuttle Express argues that it was previously exonerated on the issue of whether it reasonably serves its territory.  In </w:t>
      </w:r>
      <w:r w:rsidRPr="003E1D7F">
        <w:rPr>
          <w:i/>
          <w:sz w:val="22"/>
          <w:szCs w:val="22"/>
        </w:rPr>
        <w:t xml:space="preserve">WUTC v. Shuttle Express, Inc., </w:t>
      </w:r>
      <w:r w:rsidRPr="003E1D7F">
        <w:rPr>
          <w:sz w:val="22"/>
          <w:szCs w:val="22"/>
        </w:rPr>
        <w:t xml:space="preserve">Docket TC-120323, Order 03 (November 1, 2013) at ¶67, the Commission found that “Shuttle Express, Inc. has sufficient reserve equipment to ensure the reasonable operation of its </w:t>
      </w:r>
      <w:r w:rsidRPr="003E1D7F">
        <w:rPr>
          <w:i/>
          <w:sz w:val="22"/>
          <w:szCs w:val="22"/>
        </w:rPr>
        <w:t>established routes and fixed times schedules</w:t>
      </w:r>
      <w:r w:rsidRPr="003E1D7F">
        <w:rPr>
          <w:sz w:val="22"/>
          <w:szCs w:val="22"/>
        </w:rPr>
        <w:t xml:space="preserve"> and thus did not violate WAC 480-30-216.” As Speedishuttle notes in its Response, however, this finding – and the applicable rule – relates only to scheduled service, not door-to-door service.  </w:t>
      </w:r>
    </w:p>
  </w:footnote>
  <w:footnote w:id="10">
    <w:p w14:paraId="66C84FED" w14:textId="77777777" w:rsidR="009B467B" w:rsidRPr="003E1D7F" w:rsidRDefault="009B467B" w:rsidP="00053939">
      <w:pPr>
        <w:pStyle w:val="FootnoteText"/>
        <w:spacing w:after="120"/>
        <w:rPr>
          <w:sz w:val="22"/>
          <w:szCs w:val="22"/>
        </w:rPr>
      </w:pPr>
      <w:r w:rsidRPr="003E1D7F">
        <w:rPr>
          <w:rStyle w:val="FootnoteReference"/>
          <w:sz w:val="22"/>
          <w:szCs w:val="22"/>
        </w:rPr>
        <w:footnoteRef/>
      </w:r>
      <w:r w:rsidRPr="003E1D7F">
        <w:rPr>
          <w:sz w:val="22"/>
          <w:szCs w:val="22"/>
        </w:rPr>
        <w:t xml:space="preserve"> Kajanoff, TR 87:7-9.</w:t>
      </w:r>
    </w:p>
  </w:footnote>
  <w:footnote w:id="11">
    <w:p w14:paraId="2DAF32F5" w14:textId="77777777" w:rsidR="009B467B" w:rsidRPr="003E1D7F" w:rsidRDefault="009B467B" w:rsidP="00053939">
      <w:pPr>
        <w:pStyle w:val="FootnoteText"/>
        <w:spacing w:after="120"/>
        <w:rPr>
          <w:sz w:val="22"/>
          <w:szCs w:val="22"/>
        </w:rPr>
      </w:pPr>
      <w:r w:rsidRPr="003E1D7F">
        <w:rPr>
          <w:rStyle w:val="FootnoteReference"/>
          <w:sz w:val="22"/>
          <w:szCs w:val="22"/>
        </w:rPr>
        <w:footnoteRef/>
      </w:r>
      <w:r w:rsidRPr="003E1D7F">
        <w:rPr>
          <w:sz w:val="22"/>
          <w:szCs w:val="22"/>
        </w:rPr>
        <w:t xml:space="preserve"> Shuttle Express filed a petition for exemption from WAC 480-30-213(2) and WAC 480-30-456 in Docket TC-132141. The Company requested that the Commission allow it to continue to use a contracted “rescue service.” </w:t>
      </w:r>
    </w:p>
  </w:footnote>
  <w:footnote w:id="12">
    <w:p w14:paraId="35429E25" w14:textId="77777777" w:rsidR="009B467B" w:rsidRPr="003E1D7F" w:rsidRDefault="009B467B" w:rsidP="00053939">
      <w:pPr>
        <w:pStyle w:val="FootnoteText"/>
        <w:spacing w:after="120"/>
        <w:rPr>
          <w:sz w:val="22"/>
          <w:szCs w:val="22"/>
        </w:rPr>
      </w:pPr>
      <w:r w:rsidRPr="003E1D7F">
        <w:rPr>
          <w:rStyle w:val="FootnoteReference"/>
          <w:sz w:val="22"/>
          <w:szCs w:val="22"/>
        </w:rPr>
        <w:footnoteRef/>
      </w:r>
      <w:r w:rsidRPr="003E1D7F">
        <w:rPr>
          <w:sz w:val="22"/>
          <w:szCs w:val="22"/>
        </w:rPr>
        <w:t xml:space="preserve"> Docket TC-132141, Declaration of Jimy Sherrell at ¶4.</w:t>
      </w:r>
    </w:p>
  </w:footnote>
  <w:footnote w:id="13">
    <w:p w14:paraId="2CF914CD" w14:textId="4142B4F3" w:rsidR="00931C78" w:rsidRPr="003E1D7F" w:rsidRDefault="00931C78" w:rsidP="00A34558">
      <w:pPr>
        <w:pStyle w:val="FootnoteText"/>
        <w:spacing w:after="120"/>
        <w:rPr>
          <w:sz w:val="22"/>
          <w:szCs w:val="22"/>
        </w:rPr>
      </w:pPr>
      <w:r w:rsidRPr="003E1D7F">
        <w:rPr>
          <w:rStyle w:val="FootnoteReference"/>
          <w:sz w:val="22"/>
          <w:szCs w:val="22"/>
        </w:rPr>
        <w:footnoteRef/>
      </w:r>
      <w:r w:rsidRPr="003E1D7F">
        <w:rPr>
          <w:sz w:val="22"/>
          <w:szCs w:val="22"/>
        </w:rPr>
        <w:t xml:space="preserve"> Kajanoff, TR 97:9.</w:t>
      </w:r>
    </w:p>
  </w:footnote>
  <w:footnote w:id="14">
    <w:p w14:paraId="77F58CF5" w14:textId="55889B40" w:rsidR="00931C78" w:rsidRPr="003E1D7F" w:rsidRDefault="00931C78" w:rsidP="009B467B">
      <w:pPr>
        <w:pStyle w:val="FootnoteText"/>
        <w:spacing w:after="120"/>
        <w:rPr>
          <w:sz w:val="22"/>
          <w:szCs w:val="22"/>
        </w:rPr>
      </w:pPr>
      <w:r w:rsidRPr="003E1D7F">
        <w:rPr>
          <w:rStyle w:val="FootnoteReference"/>
          <w:sz w:val="22"/>
          <w:szCs w:val="22"/>
        </w:rPr>
        <w:footnoteRef/>
      </w:r>
      <w:r w:rsidRPr="003E1D7F">
        <w:rPr>
          <w:sz w:val="22"/>
          <w:szCs w:val="22"/>
        </w:rPr>
        <w:t xml:space="preserve"> </w:t>
      </w:r>
      <w:r w:rsidR="004E7012" w:rsidRPr="003E1D7F">
        <w:rPr>
          <w:i/>
          <w:sz w:val="22"/>
          <w:szCs w:val="22"/>
        </w:rPr>
        <w:t>Id</w:t>
      </w:r>
      <w:r w:rsidR="004E7012" w:rsidRPr="003E1D7F">
        <w:rPr>
          <w:sz w:val="22"/>
          <w:szCs w:val="22"/>
        </w:rPr>
        <w:t>. at</w:t>
      </w:r>
      <w:r w:rsidRPr="003E1D7F">
        <w:rPr>
          <w:sz w:val="22"/>
          <w:szCs w:val="22"/>
        </w:rPr>
        <w:t xml:space="preserve"> 97:15-16.</w:t>
      </w:r>
    </w:p>
  </w:footnote>
  <w:footnote w:id="15">
    <w:p w14:paraId="778819D3" w14:textId="3F5AB092" w:rsidR="00931C78" w:rsidRDefault="00931C78" w:rsidP="009B467B">
      <w:pPr>
        <w:pStyle w:val="FootnoteText"/>
        <w:spacing w:after="120"/>
      </w:pPr>
      <w:r w:rsidRPr="003E1D7F">
        <w:rPr>
          <w:rStyle w:val="FootnoteReference"/>
          <w:sz w:val="22"/>
          <w:szCs w:val="22"/>
        </w:rPr>
        <w:footnoteRef/>
      </w:r>
      <w:r w:rsidRPr="003E1D7F">
        <w:rPr>
          <w:sz w:val="22"/>
          <w:szCs w:val="22"/>
        </w:rPr>
        <w:t xml:space="preserve"> </w:t>
      </w:r>
      <w:r w:rsidR="004E7012" w:rsidRPr="003E1D7F">
        <w:rPr>
          <w:i/>
          <w:sz w:val="22"/>
          <w:szCs w:val="22"/>
        </w:rPr>
        <w:t>Id</w:t>
      </w:r>
      <w:r w:rsidR="004E7012" w:rsidRPr="003E1D7F">
        <w:rPr>
          <w:sz w:val="22"/>
          <w:szCs w:val="22"/>
        </w:rPr>
        <w:t xml:space="preserve">. at </w:t>
      </w:r>
      <w:r w:rsidRPr="003E1D7F">
        <w:rPr>
          <w:sz w:val="22"/>
          <w:szCs w:val="22"/>
        </w:rPr>
        <w:t>97:19-20.</w:t>
      </w:r>
    </w:p>
  </w:footnote>
  <w:footnote w:id="16">
    <w:p w14:paraId="6CEEEC29" w14:textId="6FD1EA0F" w:rsidR="001C0050" w:rsidRPr="003E1D7F" w:rsidRDefault="001C0050" w:rsidP="0056663C">
      <w:pPr>
        <w:pStyle w:val="FootnoteText"/>
        <w:spacing w:after="120"/>
        <w:rPr>
          <w:sz w:val="22"/>
          <w:szCs w:val="22"/>
        </w:rPr>
      </w:pPr>
      <w:r w:rsidRPr="003E1D7F">
        <w:rPr>
          <w:rStyle w:val="FootnoteReference"/>
          <w:sz w:val="22"/>
          <w:szCs w:val="22"/>
        </w:rPr>
        <w:footnoteRef/>
      </w:r>
      <w:r w:rsidRPr="003E1D7F">
        <w:rPr>
          <w:sz w:val="22"/>
          <w:szCs w:val="22"/>
        </w:rPr>
        <w:t xml:space="preserve"> As Speedishuttle correctly notes in its response to Shuttle Express’s Petition, restrictive language in a permit will not be imposed without a strong showing of the need for the restriction.  Order M.V. No. 147067,</w:t>
      </w:r>
      <w:r w:rsidRPr="003E1D7F">
        <w:rPr>
          <w:i/>
          <w:sz w:val="22"/>
          <w:szCs w:val="22"/>
        </w:rPr>
        <w:t xml:space="preserve"> In re Barry Swanson Trucking, Inc., </w:t>
      </w:r>
      <w:r w:rsidRPr="003E1D7F">
        <w:rPr>
          <w:sz w:val="22"/>
          <w:szCs w:val="22"/>
        </w:rPr>
        <w:t>Application E-76555 (Oct. 1993).</w:t>
      </w:r>
    </w:p>
  </w:footnote>
  <w:footnote w:id="17">
    <w:p w14:paraId="20395D70" w14:textId="77777777" w:rsidR="001C0050" w:rsidRDefault="001C0050" w:rsidP="001C0050">
      <w:pPr>
        <w:pStyle w:val="FootnoteText"/>
      </w:pPr>
      <w:r w:rsidRPr="003E1D7F">
        <w:rPr>
          <w:rStyle w:val="FootnoteReference"/>
          <w:sz w:val="22"/>
          <w:szCs w:val="22"/>
        </w:rPr>
        <w:footnoteRef/>
      </w:r>
      <w:r w:rsidRPr="003E1D7F">
        <w:rPr>
          <w:sz w:val="22"/>
          <w:szCs w:val="22"/>
        </w:rPr>
        <w:t xml:space="preserve"> See Order R-572, ¶30 n.2, citing </w:t>
      </w:r>
      <w:r w:rsidRPr="003E1D7F">
        <w:rPr>
          <w:i/>
          <w:iCs/>
          <w:sz w:val="22"/>
          <w:szCs w:val="22"/>
        </w:rPr>
        <w:t>See Application of San Juan Airlines, Inc., d/b/a Shuttle Express</w:t>
      </w:r>
      <w:r w:rsidRPr="003E1D7F">
        <w:rPr>
          <w:sz w:val="22"/>
          <w:szCs w:val="22"/>
        </w:rPr>
        <w:t>, Order M.V.C. No. 1899, Commission Decision and Order Granting Administrative Review and Reversing Initial Order Denying Application, pp 3-4 (Mar. 7, 1991); s</w:t>
      </w:r>
      <w:r w:rsidRPr="003E1D7F">
        <w:rPr>
          <w:i/>
          <w:iCs/>
          <w:sz w:val="22"/>
          <w:szCs w:val="22"/>
        </w:rPr>
        <w:t>ee also Application of Valentinetti, Steve &amp; Brian Hartley, d/b/a Seattle Super Shuttle</w:t>
      </w:r>
      <w:r w:rsidRPr="003E1D7F">
        <w:rPr>
          <w:sz w:val="22"/>
          <w:szCs w:val="22"/>
        </w:rPr>
        <w:t>, Docket TC-001566, Commission Decision and Order Reversing Initial Order; Denying Application ¶¶ 42-43 (Feb. 15, 2002).</w:t>
      </w:r>
      <w:r>
        <w:rPr>
          <w:sz w:val="22"/>
          <w:szCs w:val="22"/>
        </w:rPr>
        <w:t xml:space="preserve"> </w:t>
      </w:r>
      <w:r>
        <w:t xml:space="preserve"> </w:t>
      </w:r>
    </w:p>
  </w:footnote>
  <w:footnote w:id="18">
    <w:p w14:paraId="68966B93" w14:textId="4DA9306F" w:rsidR="0098052D" w:rsidRPr="003E1D7F" w:rsidRDefault="0098052D" w:rsidP="003E1D7F">
      <w:pPr>
        <w:pStyle w:val="FootnoteText"/>
        <w:spacing w:after="120"/>
        <w:rPr>
          <w:sz w:val="22"/>
          <w:szCs w:val="22"/>
        </w:rPr>
      </w:pPr>
      <w:r w:rsidRPr="003E1D7F">
        <w:rPr>
          <w:rStyle w:val="FootnoteReference"/>
          <w:sz w:val="22"/>
          <w:szCs w:val="22"/>
        </w:rPr>
        <w:footnoteRef/>
      </w:r>
      <w:r w:rsidRPr="003E1D7F">
        <w:rPr>
          <w:sz w:val="22"/>
          <w:szCs w:val="22"/>
        </w:rPr>
        <w:t xml:space="preserve"> “…The Commission interprets the statute to reflect clearly the state’s interest that is should draw a bright line between service offerings. The proposed rule describes adequately the factors the Commission will consider in determining, on the facts, whether the service proposed is the same as the service currently provided.  As it has in prior cases, the Commission can and must draw distinctions between what is the ‘same’ service in a particular market.”  </w:t>
      </w:r>
      <w:r w:rsidR="007527FE" w:rsidRPr="003E1D7F">
        <w:rPr>
          <w:sz w:val="22"/>
          <w:szCs w:val="22"/>
        </w:rPr>
        <w:t>General Order R-572</w:t>
      </w:r>
      <w:r w:rsidRPr="003E1D7F">
        <w:rPr>
          <w:sz w:val="22"/>
          <w:szCs w:val="22"/>
        </w:rPr>
        <w:t xml:space="preserve"> at ¶40.</w:t>
      </w:r>
    </w:p>
  </w:footnote>
  <w:footnote w:id="19">
    <w:p w14:paraId="2510FDD5" w14:textId="3959CC79" w:rsidR="002B7798" w:rsidRPr="003E1D7F" w:rsidRDefault="002B7798" w:rsidP="003E1D7F">
      <w:pPr>
        <w:pStyle w:val="FootnoteText"/>
        <w:spacing w:after="120"/>
        <w:rPr>
          <w:sz w:val="22"/>
          <w:szCs w:val="22"/>
        </w:rPr>
      </w:pPr>
      <w:r w:rsidRPr="003E1D7F">
        <w:rPr>
          <w:rStyle w:val="FootnoteReference"/>
          <w:sz w:val="22"/>
          <w:szCs w:val="22"/>
        </w:rPr>
        <w:footnoteRef/>
      </w:r>
      <w:r w:rsidRPr="003E1D7F">
        <w:rPr>
          <w:sz w:val="22"/>
          <w:szCs w:val="22"/>
        </w:rPr>
        <w:t xml:space="preserve"> </w:t>
      </w:r>
      <w:r w:rsidR="007527FE" w:rsidRPr="003E1D7F">
        <w:rPr>
          <w:sz w:val="22"/>
          <w:szCs w:val="22"/>
        </w:rPr>
        <w:t xml:space="preserve">General </w:t>
      </w:r>
      <w:r w:rsidRPr="003E1D7F">
        <w:rPr>
          <w:sz w:val="22"/>
          <w:szCs w:val="22"/>
        </w:rPr>
        <w:t xml:space="preserve">Order R-572 at ¶¶ 33-34, quoting </w:t>
      </w:r>
      <w:r w:rsidRPr="003E1D7F">
        <w:rPr>
          <w:i/>
          <w:iCs/>
          <w:sz w:val="22"/>
          <w:szCs w:val="22"/>
        </w:rPr>
        <w:t xml:space="preserve">Pacific Northwest Transp. Serv., Inc. v. Washington Utils. and Transp. Comm’n, </w:t>
      </w:r>
      <w:r w:rsidRPr="003E1D7F">
        <w:rPr>
          <w:sz w:val="22"/>
          <w:szCs w:val="22"/>
        </w:rPr>
        <w:t xml:space="preserve">91 Wn. App. 589, 596-97, 959 P.2d 160 (1998).  </w:t>
      </w:r>
    </w:p>
  </w:footnote>
  <w:footnote w:id="20">
    <w:p w14:paraId="0142BFDE" w14:textId="45060EE1" w:rsidR="000D298C" w:rsidRDefault="000D298C" w:rsidP="003E1D7F">
      <w:pPr>
        <w:pStyle w:val="FootnoteText"/>
        <w:spacing w:after="120"/>
      </w:pPr>
      <w:r w:rsidRPr="003E1D7F">
        <w:rPr>
          <w:rStyle w:val="FootnoteReference"/>
          <w:sz w:val="22"/>
          <w:szCs w:val="22"/>
        </w:rPr>
        <w:footnoteRef/>
      </w:r>
      <w:r w:rsidRPr="003E1D7F">
        <w:rPr>
          <w:sz w:val="22"/>
          <w:szCs w:val="22"/>
        </w:rPr>
        <w:t xml:space="preserve"> </w:t>
      </w:r>
      <w:r w:rsidR="00AA6E68" w:rsidRPr="003E1D7F">
        <w:rPr>
          <w:sz w:val="22"/>
          <w:szCs w:val="22"/>
        </w:rPr>
        <w:t xml:space="preserve">See </w:t>
      </w:r>
      <w:r w:rsidR="007527FE" w:rsidRPr="003E1D7F">
        <w:rPr>
          <w:sz w:val="22"/>
          <w:szCs w:val="22"/>
        </w:rPr>
        <w:t xml:space="preserve">General </w:t>
      </w:r>
      <w:r w:rsidR="00AA6E68" w:rsidRPr="003E1D7F">
        <w:rPr>
          <w:sz w:val="22"/>
          <w:szCs w:val="22"/>
        </w:rPr>
        <w:t>Order R-572 at ¶¶ 33-35 for a discussion about the Commission’s flexibility and discretion when determining whether proposed service is the same as existing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982D6" w14:textId="77777777" w:rsidR="00A65E51" w:rsidRDefault="00A65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7CEB6435"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w:t>
    </w:r>
    <w:r w:rsidR="00CD6BBA">
      <w:rPr>
        <w:b/>
        <w:bCs/>
        <w:sz w:val="20"/>
      </w:rPr>
      <w:t>143691</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A65E51">
      <w:rPr>
        <w:rStyle w:val="PageNumber"/>
        <w:b/>
        <w:bCs/>
        <w:noProof/>
        <w:sz w:val="20"/>
      </w:rPr>
      <w:t>2</w:t>
    </w:r>
    <w:r w:rsidRPr="00C61316">
      <w:rPr>
        <w:rStyle w:val="PageNumber"/>
        <w:b/>
        <w:bCs/>
        <w:sz w:val="20"/>
      </w:rPr>
      <w:fldChar w:fldCharType="end"/>
    </w:r>
  </w:p>
  <w:p w14:paraId="63370167" w14:textId="7ADDD2B5"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E8469D">
      <w:rPr>
        <w:rStyle w:val="PageNumber"/>
        <w:b/>
        <w:bCs/>
        <w:sz w:val="20"/>
      </w:rPr>
      <w:t>4</w:t>
    </w:r>
  </w:p>
  <w:p w14:paraId="503DA701" w14:textId="77777777" w:rsidR="00B93E11" w:rsidRPr="00C61316" w:rsidRDefault="00B93E11">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6E08286E" w:rsidR="009B1D23" w:rsidRPr="00A65E51" w:rsidRDefault="009B1D23" w:rsidP="009B1D23">
    <w:pPr>
      <w:pStyle w:val="Header"/>
      <w:tabs>
        <w:tab w:val="clear" w:pos="4320"/>
      </w:tabs>
      <w:rPr>
        <w:b/>
        <w:sz w:val="20"/>
        <w:szCs w:val="20"/>
      </w:rPr>
    </w:pPr>
    <w:r>
      <w:tab/>
    </w:r>
    <w:bookmarkStart w:id="0" w:name="_GoBack"/>
    <w:r w:rsidR="00A65E51" w:rsidRPr="00A65E51">
      <w:rPr>
        <w:b/>
        <w:sz w:val="20"/>
        <w:szCs w:val="20"/>
      </w:rPr>
      <w:t>[Service date March 30, 2015]</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044C52"/>
    <w:multiLevelType w:val="hybridMultilevel"/>
    <w:tmpl w:val="D0C23938"/>
    <w:lvl w:ilvl="0" w:tplc="94C6D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0C0752"/>
    <w:multiLevelType w:val="hybridMultilevel"/>
    <w:tmpl w:val="7D8837CE"/>
    <w:lvl w:ilvl="0" w:tplc="F8D46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4"/>
  </w:num>
  <w:num w:numId="5">
    <w:abstractNumId w:val="9"/>
  </w:num>
  <w:num w:numId="6">
    <w:abstractNumId w:val="8"/>
  </w:num>
  <w:num w:numId="7">
    <w:abstractNumId w:val="5"/>
  </w:num>
  <w:num w:numId="8">
    <w:abstractNumId w:val="0"/>
  </w:num>
  <w:num w:numId="9">
    <w:abstractNumId w:val="7"/>
  </w:num>
  <w:num w:numId="10">
    <w:abstractNumId w:val="1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13C"/>
    <w:rsid w:val="0000548D"/>
    <w:rsid w:val="00005DCD"/>
    <w:rsid w:val="0000647D"/>
    <w:rsid w:val="000067A5"/>
    <w:rsid w:val="00007E0C"/>
    <w:rsid w:val="00011664"/>
    <w:rsid w:val="0001171B"/>
    <w:rsid w:val="00011A37"/>
    <w:rsid w:val="00012234"/>
    <w:rsid w:val="00013720"/>
    <w:rsid w:val="0001447D"/>
    <w:rsid w:val="0001460E"/>
    <w:rsid w:val="00017C3C"/>
    <w:rsid w:val="00017DF1"/>
    <w:rsid w:val="00017FFC"/>
    <w:rsid w:val="0002076F"/>
    <w:rsid w:val="00022EF8"/>
    <w:rsid w:val="0002451C"/>
    <w:rsid w:val="000274C9"/>
    <w:rsid w:val="00030850"/>
    <w:rsid w:val="000314CE"/>
    <w:rsid w:val="00033D1E"/>
    <w:rsid w:val="000343DB"/>
    <w:rsid w:val="000346CE"/>
    <w:rsid w:val="00036317"/>
    <w:rsid w:val="00037E57"/>
    <w:rsid w:val="00040A37"/>
    <w:rsid w:val="00041354"/>
    <w:rsid w:val="0004291E"/>
    <w:rsid w:val="000447F7"/>
    <w:rsid w:val="000448C6"/>
    <w:rsid w:val="00045448"/>
    <w:rsid w:val="000477F5"/>
    <w:rsid w:val="00050644"/>
    <w:rsid w:val="00050DD7"/>
    <w:rsid w:val="00051AA8"/>
    <w:rsid w:val="0005297D"/>
    <w:rsid w:val="00053939"/>
    <w:rsid w:val="00053D8D"/>
    <w:rsid w:val="0005466B"/>
    <w:rsid w:val="000547C4"/>
    <w:rsid w:val="00055872"/>
    <w:rsid w:val="00060A01"/>
    <w:rsid w:val="00061D94"/>
    <w:rsid w:val="000639E4"/>
    <w:rsid w:val="00065310"/>
    <w:rsid w:val="00065B47"/>
    <w:rsid w:val="00067839"/>
    <w:rsid w:val="00073635"/>
    <w:rsid w:val="000744AB"/>
    <w:rsid w:val="000768E8"/>
    <w:rsid w:val="00076FC4"/>
    <w:rsid w:val="00077B07"/>
    <w:rsid w:val="00081271"/>
    <w:rsid w:val="000828ED"/>
    <w:rsid w:val="00083EBA"/>
    <w:rsid w:val="00084983"/>
    <w:rsid w:val="00085DCC"/>
    <w:rsid w:val="00086E89"/>
    <w:rsid w:val="0008761C"/>
    <w:rsid w:val="00090526"/>
    <w:rsid w:val="000966DF"/>
    <w:rsid w:val="000A241D"/>
    <w:rsid w:val="000A253A"/>
    <w:rsid w:val="000A2782"/>
    <w:rsid w:val="000A3866"/>
    <w:rsid w:val="000A3875"/>
    <w:rsid w:val="000A3F85"/>
    <w:rsid w:val="000A42C5"/>
    <w:rsid w:val="000A4BE8"/>
    <w:rsid w:val="000A6321"/>
    <w:rsid w:val="000A6AD2"/>
    <w:rsid w:val="000A6F7B"/>
    <w:rsid w:val="000B3D6A"/>
    <w:rsid w:val="000B414D"/>
    <w:rsid w:val="000B44B9"/>
    <w:rsid w:val="000B659E"/>
    <w:rsid w:val="000C11C2"/>
    <w:rsid w:val="000C2C76"/>
    <w:rsid w:val="000C398D"/>
    <w:rsid w:val="000C5CE5"/>
    <w:rsid w:val="000C73AE"/>
    <w:rsid w:val="000D1B89"/>
    <w:rsid w:val="000D1C11"/>
    <w:rsid w:val="000D1C9D"/>
    <w:rsid w:val="000D298C"/>
    <w:rsid w:val="000D324F"/>
    <w:rsid w:val="000D32D5"/>
    <w:rsid w:val="000D39AA"/>
    <w:rsid w:val="000D760A"/>
    <w:rsid w:val="000D78EF"/>
    <w:rsid w:val="000D7ABA"/>
    <w:rsid w:val="000D7F4A"/>
    <w:rsid w:val="000E0664"/>
    <w:rsid w:val="000E0768"/>
    <w:rsid w:val="000E0864"/>
    <w:rsid w:val="000E3567"/>
    <w:rsid w:val="000E4540"/>
    <w:rsid w:val="000E4D4D"/>
    <w:rsid w:val="000E5DDA"/>
    <w:rsid w:val="000F1D01"/>
    <w:rsid w:val="000F2F62"/>
    <w:rsid w:val="000F408B"/>
    <w:rsid w:val="0010223D"/>
    <w:rsid w:val="00102397"/>
    <w:rsid w:val="001023B8"/>
    <w:rsid w:val="00102503"/>
    <w:rsid w:val="001053A8"/>
    <w:rsid w:val="00105C38"/>
    <w:rsid w:val="00106054"/>
    <w:rsid w:val="0011057E"/>
    <w:rsid w:val="0011314C"/>
    <w:rsid w:val="0011465E"/>
    <w:rsid w:val="001147C0"/>
    <w:rsid w:val="001171CB"/>
    <w:rsid w:val="00121836"/>
    <w:rsid w:val="00122443"/>
    <w:rsid w:val="00123B11"/>
    <w:rsid w:val="00124263"/>
    <w:rsid w:val="00130978"/>
    <w:rsid w:val="0013113A"/>
    <w:rsid w:val="00132311"/>
    <w:rsid w:val="0013274A"/>
    <w:rsid w:val="00132AE8"/>
    <w:rsid w:val="001350C5"/>
    <w:rsid w:val="00135133"/>
    <w:rsid w:val="001352A4"/>
    <w:rsid w:val="001405FF"/>
    <w:rsid w:val="00142A43"/>
    <w:rsid w:val="00143643"/>
    <w:rsid w:val="00145A53"/>
    <w:rsid w:val="00145C9B"/>
    <w:rsid w:val="00146CB3"/>
    <w:rsid w:val="001513F7"/>
    <w:rsid w:val="00152B7D"/>
    <w:rsid w:val="0015514E"/>
    <w:rsid w:val="00160304"/>
    <w:rsid w:val="001633C6"/>
    <w:rsid w:val="00167C08"/>
    <w:rsid w:val="00173F52"/>
    <w:rsid w:val="00174AD9"/>
    <w:rsid w:val="00175C91"/>
    <w:rsid w:val="001767E9"/>
    <w:rsid w:val="00176F59"/>
    <w:rsid w:val="001809A7"/>
    <w:rsid w:val="00180D92"/>
    <w:rsid w:val="001813CD"/>
    <w:rsid w:val="00182E60"/>
    <w:rsid w:val="001843D4"/>
    <w:rsid w:val="00185315"/>
    <w:rsid w:val="00185DCE"/>
    <w:rsid w:val="0018637A"/>
    <w:rsid w:val="0019025A"/>
    <w:rsid w:val="001907EC"/>
    <w:rsid w:val="00190D86"/>
    <w:rsid w:val="00191F16"/>
    <w:rsid w:val="00192649"/>
    <w:rsid w:val="00195B2E"/>
    <w:rsid w:val="001964FF"/>
    <w:rsid w:val="00197C79"/>
    <w:rsid w:val="001A2DA8"/>
    <w:rsid w:val="001A3B69"/>
    <w:rsid w:val="001A5F41"/>
    <w:rsid w:val="001A6609"/>
    <w:rsid w:val="001A776F"/>
    <w:rsid w:val="001B24CB"/>
    <w:rsid w:val="001B74E3"/>
    <w:rsid w:val="001B7F1F"/>
    <w:rsid w:val="001C0050"/>
    <w:rsid w:val="001C2AA1"/>
    <w:rsid w:val="001C34EC"/>
    <w:rsid w:val="001C59E8"/>
    <w:rsid w:val="001C7853"/>
    <w:rsid w:val="001D10DC"/>
    <w:rsid w:val="001D185F"/>
    <w:rsid w:val="001D26C4"/>
    <w:rsid w:val="001D339E"/>
    <w:rsid w:val="001D5E6D"/>
    <w:rsid w:val="001D7060"/>
    <w:rsid w:val="001E244A"/>
    <w:rsid w:val="001E319B"/>
    <w:rsid w:val="001E3AF5"/>
    <w:rsid w:val="001E6559"/>
    <w:rsid w:val="001E68A4"/>
    <w:rsid w:val="001F0AE9"/>
    <w:rsid w:val="001F1277"/>
    <w:rsid w:val="001F1B1F"/>
    <w:rsid w:val="001F33BF"/>
    <w:rsid w:val="001F3ED5"/>
    <w:rsid w:val="001F4174"/>
    <w:rsid w:val="001F573E"/>
    <w:rsid w:val="00200EF2"/>
    <w:rsid w:val="00201C35"/>
    <w:rsid w:val="00204DCE"/>
    <w:rsid w:val="00204F36"/>
    <w:rsid w:val="00207E95"/>
    <w:rsid w:val="002133EE"/>
    <w:rsid w:val="00213C18"/>
    <w:rsid w:val="00214CC9"/>
    <w:rsid w:val="00214E34"/>
    <w:rsid w:val="00215ACB"/>
    <w:rsid w:val="002164CD"/>
    <w:rsid w:val="00222532"/>
    <w:rsid w:val="00222B1B"/>
    <w:rsid w:val="002241B0"/>
    <w:rsid w:val="0022652A"/>
    <w:rsid w:val="00227C7C"/>
    <w:rsid w:val="00232476"/>
    <w:rsid w:val="00233BD2"/>
    <w:rsid w:val="00235031"/>
    <w:rsid w:val="00235529"/>
    <w:rsid w:val="0023730E"/>
    <w:rsid w:val="0023785C"/>
    <w:rsid w:val="0023794A"/>
    <w:rsid w:val="0024054F"/>
    <w:rsid w:val="00240721"/>
    <w:rsid w:val="00240DB7"/>
    <w:rsid w:val="002415B5"/>
    <w:rsid w:val="002427BE"/>
    <w:rsid w:val="00243297"/>
    <w:rsid w:val="00244082"/>
    <w:rsid w:val="0024596E"/>
    <w:rsid w:val="002505CE"/>
    <w:rsid w:val="0025475A"/>
    <w:rsid w:val="00261DC1"/>
    <w:rsid w:val="00264322"/>
    <w:rsid w:val="00265F97"/>
    <w:rsid w:val="002679C8"/>
    <w:rsid w:val="00270AC2"/>
    <w:rsid w:val="00270C56"/>
    <w:rsid w:val="002724E2"/>
    <w:rsid w:val="00272E78"/>
    <w:rsid w:val="00273DEE"/>
    <w:rsid w:val="0027402E"/>
    <w:rsid w:val="00274FFD"/>
    <w:rsid w:val="00275EF3"/>
    <w:rsid w:val="002766A0"/>
    <w:rsid w:val="002862B8"/>
    <w:rsid w:val="002865FF"/>
    <w:rsid w:val="00287BB1"/>
    <w:rsid w:val="002911C1"/>
    <w:rsid w:val="0029161F"/>
    <w:rsid w:val="00291EA9"/>
    <w:rsid w:val="00292B03"/>
    <w:rsid w:val="0029776C"/>
    <w:rsid w:val="002A06D2"/>
    <w:rsid w:val="002A0CBE"/>
    <w:rsid w:val="002A2AE0"/>
    <w:rsid w:val="002A3833"/>
    <w:rsid w:val="002A4851"/>
    <w:rsid w:val="002A4857"/>
    <w:rsid w:val="002A5ED0"/>
    <w:rsid w:val="002A6878"/>
    <w:rsid w:val="002A68D6"/>
    <w:rsid w:val="002A7234"/>
    <w:rsid w:val="002B1F95"/>
    <w:rsid w:val="002B4423"/>
    <w:rsid w:val="002B51C3"/>
    <w:rsid w:val="002B610D"/>
    <w:rsid w:val="002B6250"/>
    <w:rsid w:val="002B7798"/>
    <w:rsid w:val="002B77B5"/>
    <w:rsid w:val="002B7809"/>
    <w:rsid w:val="002C05A2"/>
    <w:rsid w:val="002C13BE"/>
    <w:rsid w:val="002C23F4"/>
    <w:rsid w:val="002C3624"/>
    <w:rsid w:val="002C4562"/>
    <w:rsid w:val="002C66F0"/>
    <w:rsid w:val="002D0027"/>
    <w:rsid w:val="002D03D6"/>
    <w:rsid w:val="002D26DF"/>
    <w:rsid w:val="002D3675"/>
    <w:rsid w:val="002D49D9"/>
    <w:rsid w:val="002D592E"/>
    <w:rsid w:val="002D6951"/>
    <w:rsid w:val="002D7B81"/>
    <w:rsid w:val="002E05AD"/>
    <w:rsid w:val="002E1787"/>
    <w:rsid w:val="002E1E12"/>
    <w:rsid w:val="002E73AF"/>
    <w:rsid w:val="002E7E72"/>
    <w:rsid w:val="002F0F6F"/>
    <w:rsid w:val="002F219A"/>
    <w:rsid w:val="002F415F"/>
    <w:rsid w:val="002F59DD"/>
    <w:rsid w:val="003009BD"/>
    <w:rsid w:val="00301525"/>
    <w:rsid w:val="00301A3B"/>
    <w:rsid w:val="00301D1D"/>
    <w:rsid w:val="00304017"/>
    <w:rsid w:val="0031384E"/>
    <w:rsid w:val="00315963"/>
    <w:rsid w:val="00316BCC"/>
    <w:rsid w:val="00316EF7"/>
    <w:rsid w:val="00317606"/>
    <w:rsid w:val="0032034A"/>
    <w:rsid w:val="00321579"/>
    <w:rsid w:val="00321EFC"/>
    <w:rsid w:val="003244EE"/>
    <w:rsid w:val="00325E2B"/>
    <w:rsid w:val="003306B9"/>
    <w:rsid w:val="00330DE0"/>
    <w:rsid w:val="00331EFB"/>
    <w:rsid w:val="003327D4"/>
    <w:rsid w:val="003369A9"/>
    <w:rsid w:val="00336A98"/>
    <w:rsid w:val="00341F0F"/>
    <w:rsid w:val="00342629"/>
    <w:rsid w:val="00343165"/>
    <w:rsid w:val="00345CB8"/>
    <w:rsid w:val="00346F34"/>
    <w:rsid w:val="00350147"/>
    <w:rsid w:val="00352B78"/>
    <w:rsid w:val="003534FA"/>
    <w:rsid w:val="00356018"/>
    <w:rsid w:val="00360C8D"/>
    <w:rsid w:val="003641DC"/>
    <w:rsid w:val="00365D7E"/>
    <w:rsid w:val="0036629F"/>
    <w:rsid w:val="0036650E"/>
    <w:rsid w:val="003707CF"/>
    <w:rsid w:val="00371172"/>
    <w:rsid w:val="00371761"/>
    <w:rsid w:val="00371DE6"/>
    <w:rsid w:val="00371DF0"/>
    <w:rsid w:val="0037239C"/>
    <w:rsid w:val="003724AE"/>
    <w:rsid w:val="00372949"/>
    <w:rsid w:val="00374237"/>
    <w:rsid w:val="00374B47"/>
    <w:rsid w:val="00375823"/>
    <w:rsid w:val="00380311"/>
    <w:rsid w:val="00380F7E"/>
    <w:rsid w:val="00381AEC"/>
    <w:rsid w:val="00382C7C"/>
    <w:rsid w:val="00383516"/>
    <w:rsid w:val="00383759"/>
    <w:rsid w:val="00383AAE"/>
    <w:rsid w:val="003844C2"/>
    <w:rsid w:val="0038758A"/>
    <w:rsid w:val="00390916"/>
    <w:rsid w:val="00391A29"/>
    <w:rsid w:val="00392C30"/>
    <w:rsid w:val="00393047"/>
    <w:rsid w:val="00394B58"/>
    <w:rsid w:val="00394E2C"/>
    <w:rsid w:val="00396E37"/>
    <w:rsid w:val="00397B05"/>
    <w:rsid w:val="003A1FD3"/>
    <w:rsid w:val="003A1FFE"/>
    <w:rsid w:val="003A430D"/>
    <w:rsid w:val="003A60D1"/>
    <w:rsid w:val="003A707A"/>
    <w:rsid w:val="003A73E0"/>
    <w:rsid w:val="003B07E6"/>
    <w:rsid w:val="003B2C51"/>
    <w:rsid w:val="003B60AB"/>
    <w:rsid w:val="003B615A"/>
    <w:rsid w:val="003B7FAA"/>
    <w:rsid w:val="003C1ADA"/>
    <w:rsid w:val="003C25C3"/>
    <w:rsid w:val="003C32F4"/>
    <w:rsid w:val="003C5C70"/>
    <w:rsid w:val="003C6FD0"/>
    <w:rsid w:val="003C7F7A"/>
    <w:rsid w:val="003D04FA"/>
    <w:rsid w:val="003D2792"/>
    <w:rsid w:val="003D535F"/>
    <w:rsid w:val="003D5B3B"/>
    <w:rsid w:val="003D61C3"/>
    <w:rsid w:val="003E0DAF"/>
    <w:rsid w:val="003E161D"/>
    <w:rsid w:val="003E1D7F"/>
    <w:rsid w:val="003E2941"/>
    <w:rsid w:val="003E2ACA"/>
    <w:rsid w:val="003E3E3B"/>
    <w:rsid w:val="003E4B55"/>
    <w:rsid w:val="003E4CD1"/>
    <w:rsid w:val="003E60A6"/>
    <w:rsid w:val="003E6B9F"/>
    <w:rsid w:val="003F28BC"/>
    <w:rsid w:val="003F4B49"/>
    <w:rsid w:val="003F65D9"/>
    <w:rsid w:val="004013E7"/>
    <w:rsid w:val="00401FE5"/>
    <w:rsid w:val="00403E36"/>
    <w:rsid w:val="00405A40"/>
    <w:rsid w:val="0040748B"/>
    <w:rsid w:val="00411B86"/>
    <w:rsid w:val="00420B7B"/>
    <w:rsid w:val="00427DEE"/>
    <w:rsid w:val="0043352B"/>
    <w:rsid w:val="00433776"/>
    <w:rsid w:val="00434FB7"/>
    <w:rsid w:val="0043536E"/>
    <w:rsid w:val="00436FCB"/>
    <w:rsid w:val="004407FF"/>
    <w:rsid w:val="0044358D"/>
    <w:rsid w:val="00443EBB"/>
    <w:rsid w:val="0044642A"/>
    <w:rsid w:val="00446B06"/>
    <w:rsid w:val="00447A44"/>
    <w:rsid w:val="00447EE1"/>
    <w:rsid w:val="0045057B"/>
    <w:rsid w:val="00450E41"/>
    <w:rsid w:val="00451145"/>
    <w:rsid w:val="00451C23"/>
    <w:rsid w:val="00453180"/>
    <w:rsid w:val="004534FC"/>
    <w:rsid w:val="00454F16"/>
    <w:rsid w:val="004568F6"/>
    <w:rsid w:val="004575AA"/>
    <w:rsid w:val="00457C4D"/>
    <w:rsid w:val="004630AD"/>
    <w:rsid w:val="00472FF5"/>
    <w:rsid w:val="00476C39"/>
    <w:rsid w:val="00477D6A"/>
    <w:rsid w:val="0048014B"/>
    <w:rsid w:val="0048503A"/>
    <w:rsid w:val="00487829"/>
    <w:rsid w:val="00490040"/>
    <w:rsid w:val="0049142D"/>
    <w:rsid w:val="00491A7C"/>
    <w:rsid w:val="00491E2E"/>
    <w:rsid w:val="0049252D"/>
    <w:rsid w:val="00492846"/>
    <w:rsid w:val="004954A1"/>
    <w:rsid w:val="0049586D"/>
    <w:rsid w:val="00497CDC"/>
    <w:rsid w:val="004A1B21"/>
    <w:rsid w:val="004A482A"/>
    <w:rsid w:val="004A4897"/>
    <w:rsid w:val="004A62C2"/>
    <w:rsid w:val="004A7BC0"/>
    <w:rsid w:val="004B01BA"/>
    <w:rsid w:val="004B1463"/>
    <w:rsid w:val="004B34CF"/>
    <w:rsid w:val="004B429C"/>
    <w:rsid w:val="004B49C1"/>
    <w:rsid w:val="004B4AF4"/>
    <w:rsid w:val="004B4C1A"/>
    <w:rsid w:val="004B6C80"/>
    <w:rsid w:val="004B7097"/>
    <w:rsid w:val="004C206F"/>
    <w:rsid w:val="004C3366"/>
    <w:rsid w:val="004C3A87"/>
    <w:rsid w:val="004C3FB5"/>
    <w:rsid w:val="004C5F13"/>
    <w:rsid w:val="004C616E"/>
    <w:rsid w:val="004D147C"/>
    <w:rsid w:val="004D17A8"/>
    <w:rsid w:val="004D4104"/>
    <w:rsid w:val="004D79C1"/>
    <w:rsid w:val="004E05B0"/>
    <w:rsid w:val="004E1CC5"/>
    <w:rsid w:val="004E20B4"/>
    <w:rsid w:val="004E30FF"/>
    <w:rsid w:val="004E5B73"/>
    <w:rsid w:val="004E7012"/>
    <w:rsid w:val="004F0DF8"/>
    <w:rsid w:val="004F6EA6"/>
    <w:rsid w:val="004F7923"/>
    <w:rsid w:val="004F7A07"/>
    <w:rsid w:val="004F7C7F"/>
    <w:rsid w:val="00501614"/>
    <w:rsid w:val="005019C5"/>
    <w:rsid w:val="00502215"/>
    <w:rsid w:val="005028FE"/>
    <w:rsid w:val="0050332A"/>
    <w:rsid w:val="0050560F"/>
    <w:rsid w:val="0051092D"/>
    <w:rsid w:val="005144CF"/>
    <w:rsid w:val="00514C88"/>
    <w:rsid w:val="00515210"/>
    <w:rsid w:val="00517469"/>
    <w:rsid w:val="005175EE"/>
    <w:rsid w:val="00517677"/>
    <w:rsid w:val="0052085D"/>
    <w:rsid w:val="00523C75"/>
    <w:rsid w:val="00524560"/>
    <w:rsid w:val="00525B3F"/>
    <w:rsid w:val="00526F50"/>
    <w:rsid w:val="005279C6"/>
    <w:rsid w:val="00531858"/>
    <w:rsid w:val="00531EED"/>
    <w:rsid w:val="00534B4D"/>
    <w:rsid w:val="005350AB"/>
    <w:rsid w:val="005355A1"/>
    <w:rsid w:val="00535F57"/>
    <w:rsid w:val="00537180"/>
    <w:rsid w:val="00541C76"/>
    <w:rsid w:val="005427FB"/>
    <w:rsid w:val="005430EA"/>
    <w:rsid w:val="00544018"/>
    <w:rsid w:val="005449B7"/>
    <w:rsid w:val="00545F0B"/>
    <w:rsid w:val="00546276"/>
    <w:rsid w:val="005476DF"/>
    <w:rsid w:val="005510A6"/>
    <w:rsid w:val="00551813"/>
    <w:rsid w:val="0055242F"/>
    <w:rsid w:val="00552D4E"/>
    <w:rsid w:val="0055421A"/>
    <w:rsid w:val="005552AA"/>
    <w:rsid w:val="00555E93"/>
    <w:rsid w:val="0056245A"/>
    <w:rsid w:val="00562693"/>
    <w:rsid w:val="0056370B"/>
    <w:rsid w:val="0056663C"/>
    <w:rsid w:val="00567BED"/>
    <w:rsid w:val="0057451E"/>
    <w:rsid w:val="00575A25"/>
    <w:rsid w:val="005774F1"/>
    <w:rsid w:val="00580B6A"/>
    <w:rsid w:val="00581ED4"/>
    <w:rsid w:val="0058441B"/>
    <w:rsid w:val="00584B8E"/>
    <w:rsid w:val="00586A12"/>
    <w:rsid w:val="005870DA"/>
    <w:rsid w:val="00590BEA"/>
    <w:rsid w:val="00591A4A"/>
    <w:rsid w:val="00591FA2"/>
    <w:rsid w:val="00594C1F"/>
    <w:rsid w:val="0059547D"/>
    <w:rsid w:val="00596390"/>
    <w:rsid w:val="00596BF5"/>
    <w:rsid w:val="005976C3"/>
    <w:rsid w:val="005A19F8"/>
    <w:rsid w:val="005A5C9D"/>
    <w:rsid w:val="005A5DAE"/>
    <w:rsid w:val="005B1524"/>
    <w:rsid w:val="005B265A"/>
    <w:rsid w:val="005C0333"/>
    <w:rsid w:val="005C0A41"/>
    <w:rsid w:val="005C0F1B"/>
    <w:rsid w:val="005C19D7"/>
    <w:rsid w:val="005C1DC2"/>
    <w:rsid w:val="005C2650"/>
    <w:rsid w:val="005C2EA2"/>
    <w:rsid w:val="005C3F5E"/>
    <w:rsid w:val="005C6025"/>
    <w:rsid w:val="005D2A0D"/>
    <w:rsid w:val="005D3069"/>
    <w:rsid w:val="005D3F29"/>
    <w:rsid w:val="005D4E3B"/>
    <w:rsid w:val="005D5176"/>
    <w:rsid w:val="005D5EF3"/>
    <w:rsid w:val="005D6C18"/>
    <w:rsid w:val="005E1922"/>
    <w:rsid w:val="005E1F42"/>
    <w:rsid w:val="005E4CD3"/>
    <w:rsid w:val="005E7772"/>
    <w:rsid w:val="005F1EF3"/>
    <w:rsid w:val="005F67B9"/>
    <w:rsid w:val="005F7571"/>
    <w:rsid w:val="00600761"/>
    <w:rsid w:val="00601E50"/>
    <w:rsid w:val="00602B20"/>
    <w:rsid w:val="0060452E"/>
    <w:rsid w:val="00604A8A"/>
    <w:rsid w:val="006051A9"/>
    <w:rsid w:val="00605D5B"/>
    <w:rsid w:val="0060690A"/>
    <w:rsid w:val="00606CBD"/>
    <w:rsid w:val="00613128"/>
    <w:rsid w:val="00613501"/>
    <w:rsid w:val="006177FB"/>
    <w:rsid w:val="00621A79"/>
    <w:rsid w:val="00621B07"/>
    <w:rsid w:val="00621FFA"/>
    <w:rsid w:val="00625DA8"/>
    <w:rsid w:val="006305E9"/>
    <w:rsid w:val="00630674"/>
    <w:rsid w:val="00630BED"/>
    <w:rsid w:val="00630E89"/>
    <w:rsid w:val="00631FC9"/>
    <w:rsid w:val="00632931"/>
    <w:rsid w:val="0063408C"/>
    <w:rsid w:val="00634859"/>
    <w:rsid w:val="00635848"/>
    <w:rsid w:val="0063610D"/>
    <w:rsid w:val="0063632D"/>
    <w:rsid w:val="00636D73"/>
    <w:rsid w:val="00637926"/>
    <w:rsid w:val="00637EEA"/>
    <w:rsid w:val="00641107"/>
    <w:rsid w:val="0064156D"/>
    <w:rsid w:val="0064298B"/>
    <w:rsid w:val="006479D6"/>
    <w:rsid w:val="00653770"/>
    <w:rsid w:val="00661A9A"/>
    <w:rsid w:val="00663DDF"/>
    <w:rsid w:val="00671CF0"/>
    <w:rsid w:val="00673F66"/>
    <w:rsid w:val="0068073A"/>
    <w:rsid w:val="006814EA"/>
    <w:rsid w:val="00681ACA"/>
    <w:rsid w:val="0068270F"/>
    <w:rsid w:val="006831BD"/>
    <w:rsid w:val="006832D1"/>
    <w:rsid w:val="00685B09"/>
    <w:rsid w:val="0068782E"/>
    <w:rsid w:val="0069012B"/>
    <w:rsid w:val="00690A56"/>
    <w:rsid w:val="00690AB4"/>
    <w:rsid w:val="006922D2"/>
    <w:rsid w:val="0069296D"/>
    <w:rsid w:val="00692C27"/>
    <w:rsid w:val="0069358E"/>
    <w:rsid w:val="00694AD9"/>
    <w:rsid w:val="0069585E"/>
    <w:rsid w:val="006966CD"/>
    <w:rsid w:val="00696A8B"/>
    <w:rsid w:val="00696C41"/>
    <w:rsid w:val="00697832"/>
    <w:rsid w:val="006A15F5"/>
    <w:rsid w:val="006A1B57"/>
    <w:rsid w:val="006A3D69"/>
    <w:rsid w:val="006A7C5B"/>
    <w:rsid w:val="006B06B9"/>
    <w:rsid w:val="006B0B0D"/>
    <w:rsid w:val="006B1122"/>
    <w:rsid w:val="006B1463"/>
    <w:rsid w:val="006B249D"/>
    <w:rsid w:val="006B2ADB"/>
    <w:rsid w:val="006B343C"/>
    <w:rsid w:val="006B3481"/>
    <w:rsid w:val="006B349C"/>
    <w:rsid w:val="006B4FB6"/>
    <w:rsid w:val="006B60D1"/>
    <w:rsid w:val="006B71E8"/>
    <w:rsid w:val="006B78B8"/>
    <w:rsid w:val="006B7E83"/>
    <w:rsid w:val="006C00D5"/>
    <w:rsid w:val="006C35FB"/>
    <w:rsid w:val="006C363E"/>
    <w:rsid w:val="006C3764"/>
    <w:rsid w:val="006C3EF1"/>
    <w:rsid w:val="006C5429"/>
    <w:rsid w:val="006D05B9"/>
    <w:rsid w:val="006D3CB6"/>
    <w:rsid w:val="006D4C36"/>
    <w:rsid w:val="006D596C"/>
    <w:rsid w:val="006D5B0A"/>
    <w:rsid w:val="006D5FD1"/>
    <w:rsid w:val="006E00E9"/>
    <w:rsid w:val="006E08A3"/>
    <w:rsid w:val="006E0A6A"/>
    <w:rsid w:val="006E1C46"/>
    <w:rsid w:val="006E281E"/>
    <w:rsid w:val="006E2AE4"/>
    <w:rsid w:val="006E37E2"/>
    <w:rsid w:val="006E40EA"/>
    <w:rsid w:val="006E40EF"/>
    <w:rsid w:val="006E4B8E"/>
    <w:rsid w:val="006E5393"/>
    <w:rsid w:val="006E71F9"/>
    <w:rsid w:val="006E7DC9"/>
    <w:rsid w:val="006F0D2A"/>
    <w:rsid w:val="006F2DE9"/>
    <w:rsid w:val="006F4BAC"/>
    <w:rsid w:val="006F578C"/>
    <w:rsid w:val="006F759D"/>
    <w:rsid w:val="006F7937"/>
    <w:rsid w:val="007006D0"/>
    <w:rsid w:val="007012B1"/>
    <w:rsid w:val="007012D8"/>
    <w:rsid w:val="00701BCA"/>
    <w:rsid w:val="00702DF7"/>
    <w:rsid w:val="00702EAD"/>
    <w:rsid w:val="00713BA4"/>
    <w:rsid w:val="007158E4"/>
    <w:rsid w:val="00717A64"/>
    <w:rsid w:val="00720044"/>
    <w:rsid w:val="0072315E"/>
    <w:rsid w:val="007248E7"/>
    <w:rsid w:val="007251D0"/>
    <w:rsid w:val="00725D3A"/>
    <w:rsid w:val="0072605A"/>
    <w:rsid w:val="007264C2"/>
    <w:rsid w:val="007311F2"/>
    <w:rsid w:val="0073120C"/>
    <w:rsid w:val="007323AC"/>
    <w:rsid w:val="007326F3"/>
    <w:rsid w:val="00733FEB"/>
    <w:rsid w:val="00734C25"/>
    <w:rsid w:val="00734C69"/>
    <w:rsid w:val="0073593C"/>
    <w:rsid w:val="00741B88"/>
    <w:rsid w:val="00741F3F"/>
    <w:rsid w:val="00743DBE"/>
    <w:rsid w:val="007501A5"/>
    <w:rsid w:val="00751CDF"/>
    <w:rsid w:val="007527FE"/>
    <w:rsid w:val="007529B3"/>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382"/>
    <w:rsid w:val="00791555"/>
    <w:rsid w:val="007A20B7"/>
    <w:rsid w:val="007A2474"/>
    <w:rsid w:val="007A406B"/>
    <w:rsid w:val="007A5508"/>
    <w:rsid w:val="007A5BB0"/>
    <w:rsid w:val="007A6807"/>
    <w:rsid w:val="007A6D97"/>
    <w:rsid w:val="007A6F71"/>
    <w:rsid w:val="007A7F4E"/>
    <w:rsid w:val="007B3086"/>
    <w:rsid w:val="007B3898"/>
    <w:rsid w:val="007B41F3"/>
    <w:rsid w:val="007B474A"/>
    <w:rsid w:val="007B4DAA"/>
    <w:rsid w:val="007B5CF6"/>
    <w:rsid w:val="007B6DF7"/>
    <w:rsid w:val="007C03B4"/>
    <w:rsid w:val="007C1018"/>
    <w:rsid w:val="007C2894"/>
    <w:rsid w:val="007C5C72"/>
    <w:rsid w:val="007C6617"/>
    <w:rsid w:val="007C69C3"/>
    <w:rsid w:val="007C6A8C"/>
    <w:rsid w:val="007C7438"/>
    <w:rsid w:val="007C7CC7"/>
    <w:rsid w:val="007D6DBE"/>
    <w:rsid w:val="007E082C"/>
    <w:rsid w:val="007E1875"/>
    <w:rsid w:val="007E3078"/>
    <w:rsid w:val="007E317B"/>
    <w:rsid w:val="007E3B42"/>
    <w:rsid w:val="007E467D"/>
    <w:rsid w:val="007E47F2"/>
    <w:rsid w:val="007E5064"/>
    <w:rsid w:val="007E5326"/>
    <w:rsid w:val="007E5FCA"/>
    <w:rsid w:val="007E61C5"/>
    <w:rsid w:val="007E6863"/>
    <w:rsid w:val="007E6970"/>
    <w:rsid w:val="007E7A01"/>
    <w:rsid w:val="007F02FE"/>
    <w:rsid w:val="007F0B06"/>
    <w:rsid w:val="007F2105"/>
    <w:rsid w:val="007F28A2"/>
    <w:rsid w:val="007F2D70"/>
    <w:rsid w:val="007F2E6C"/>
    <w:rsid w:val="007F3431"/>
    <w:rsid w:val="007F3CD9"/>
    <w:rsid w:val="007F3FC5"/>
    <w:rsid w:val="007F5476"/>
    <w:rsid w:val="007F79B8"/>
    <w:rsid w:val="007F7C9C"/>
    <w:rsid w:val="00800930"/>
    <w:rsid w:val="008020D7"/>
    <w:rsid w:val="008040FF"/>
    <w:rsid w:val="00810D55"/>
    <w:rsid w:val="0081196A"/>
    <w:rsid w:val="008133A1"/>
    <w:rsid w:val="008133D2"/>
    <w:rsid w:val="008150B1"/>
    <w:rsid w:val="008166B0"/>
    <w:rsid w:val="00817CB0"/>
    <w:rsid w:val="00820AA4"/>
    <w:rsid w:val="00821F47"/>
    <w:rsid w:val="00822628"/>
    <w:rsid w:val="00825B9F"/>
    <w:rsid w:val="00826D5A"/>
    <w:rsid w:val="00832E42"/>
    <w:rsid w:val="008333D6"/>
    <w:rsid w:val="00835261"/>
    <w:rsid w:val="00836BC1"/>
    <w:rsid w:val="00836C55"/>
    <w:rsid w:val="00836CD8"/>
    <w:rsid w:val="00836EA6"/>
    <w:rsid w:val="00837BB5"/>
    <w:rsid w:val="00841497"/>
    <w:rsid w:val="008433AF"/>
    <w:rsid w:val="00844441"/>
    <w:rsid w:val="00845B60"/>
    <w:rsid w:val="00847092"/>
    <w:rsid w:val="00850319"/>
    <w:rsid w:val="00850CC2"/>
    <w:rsid w:val="00851ADB"/>
    <w:rsid w:val="00851B66"/>
    <w:rsid w:val="00855FA9"/>
    <w:rsid w:val="00856414"/>
    <w:rsid w:val="00857349"/>
    <w:rsid w:val="0086154E"/>
    <w:rsid w:val="0086216E"/>
    <w:rsid w:val="00862E6C"/>
    <w:rsid w:val="00870D37"/>
    <w:rsid w:val="00871468"/>
    <w:rsid w:val="00872C10"/>
    <w:rsid w:val="008743D5"/>
    <w:rsid w:val="0087713F"/>
    <w:rsid w:val="008775DD"/>
    <w:rsid w:val="00884EB1"/>
    <w:rsid w:val="0088681E"/>
    <w:rsid w:val="00887A73"/>
    <w:rsid w:val="00887C01"/>
    <w:rsid w:val="00891C5B"/>
    <w:rsid w:val="0089472E"/>
    <w:rsid w:val="00895192"/>
    <w:rsid w:val="008954CA"/>
    <w:rsid w:val="00896A6E"/>
    <w:rsid w:val="008A186D"/>
    <w:rsid w:val="008A1C54"/>
    <w:rsid w:val="008A5415"/>
    <w:rsid w:val="008A6253"/>
    <w:rsid w:val="008B3466"/>
    <w:rsid w:val="008B3D4D"/>
    <w:rsid w:val="008B479A"/>
    <w:rsid w:val="008C1A42"/>
    <w:rsid w:val="008C27A1"/>
    <w:rsid w:val="008C42A2"/>
    <w:rsid w:val="008C6180"/>
    <w:rsid w:val="008C7AAE"/>
    <w:rsid w:val="008D1DAE"/>
    <w:rsid w:val="008D35A8"/>
    <w:rsid w:val="008D392F"/>
    <w:rsid w:val="008D3FCC"/>
    <w:rsid w:val="008D54CF"/>
    <w:rsid w:val="008D6ED3"/>
    <w:rsid w:val="008E03DD"/>
    <w:rsid w:val="008E6936"/>
    <w:rsid w:val="008F0DC0"/>
    <w:rsid w:val="008F1D53"/>
    <w:rsid w:val="008F36F7"/>
    <w:rsid w:val="008F5423"/>
    <w:rsid w:val="009004F4"/>
    <w:rsid w:val="009013A4"/>
    <w:rsid w:val="00901915"/>
    <w:rsid w:val="00901E1E"/>
    <w:rsid w:val="00901FD7"/>
    <w:rsid w:val="0091011D"/>
    <w:rsid w:val="00912970"/>
    <w:rsid w:val="00912C1A"/>
    <w:rsid w:val="00913BE1"/>
    <w:rsid w:val="00915A89"/>
    <w:rsid w:val="00916D59"/>
    <w:rsid w:val="00916D6F"/>
    <w:rsid w:val="009171FF"/>
    <w:rsid w:val="0092455E"/>
    <w:rsid w:val="00927DE1"/>
    <w:rsid w:val="00927E44"/>
    <w:rsid w:val="009319C6"/>
    <w:rsid w:val="00931C78"/>
    <w:rsid w:val="009327F4"/>
    <w:rsid w:val="00932A6A"/>
    <w:rsid w:val="0093392E"/>
    <w:rsid w:val="00934164"/>
    <w:rsid w:val="00934175"/>
    <w:rsid w:val="00935113"/>
    <w:rsid w:val="00935141"/>
    <w:rsid w:val="009357F9"/>
    <w:rsid w:val="00935E88"/>
    <w:rsid w:val="00936890"/>
    <w:rsid w:val="0094247E"/>
    <w:rsid w:val="00942D96"/>
    <w:rsid w:val="00945420"/>
    <w:rsid w:val="00947144"/>
    <w:rsid w:val="00956555"/>
    <w:rsid w:val="00956807"/>
    <w:rsid w:val="009568D0"/>
    <w:rsid w:val="00956E77"/>
    <w:rsid w:val="00957BD9"/>
    <w:rsid w:val="00962837"/>
    <w:rsid w:val="00963770"/>
    <w:rsid w:val="009647DC"/>
    <w:rsid w:val="009673F4"/>
    <w:rsid w:val="00971DD9"/>
    <w:rsid w:val="0097274F"/>
    <w:rsid w:val="00973245"/>
    <w:rsid w:val="00973644"/>
    <w:rsid w:val="00973DCB"/>
    <w:rsid w:val="00974712"/>
    <w:rsid w:val="00975DAD"/>
    <w:rsid w:val="00976DBE"/>
    <w:rsid w:val="00977053"/>
    <w:rsid w:val="00977B01"/>
    <w:rsid w:val="0098052D"/>
    <w:rsid w:val="00983CE5"/>
    <w:rsid w:val="00983F5E"/>
    <w:rsid w:val="009840B2"/>
    <w:rsid w:val="00984611"/>
    <w:rsid w:val="00984FA6"/>
    <w:rsid w:val="00985707"/>
    <w:rsid w:val="00987BFE"/>
    <w:rsid w:val="00991CD9"/>
    <w:rsid w:val="00992BAF"/>
    <w:rsid w:val="009972C1"/>
    <w:rsid w:val="009A0432"/>
    <w:rsid w:val="009A3C1F"/>
    <w:rsid w:val="009A4833"/>
    <w:rsid w:val="009A7662"/>
    <w:rsid w:val="009A7E61"/>
    <w:rsid w:val="009B0BCB"/>
    <w:rsid w:val="009B0F2B"/>
    <w:rsid w:val="009B16B7"/>
    <w:rsid w:val="009B1D23"/>
    <w:rsid w:val="009B2B9F"/>
    <w:rsid w:val="009B420D"/>
    <w:rsid w:val="009B467B"/>
    <w:rsid w:val="009B4FDA"/>
    <w:rsid w:val="009C0123"/>
    <w:rsid w:val="009C0493"/>
    <w:rsid w:val="009C1191"/>
    <w:rsid w:val="009C56DC"/>
    <w:rsid w:val="009C686D"/>
    <w:rsid w:val="009D1827"/>
    <w:rsid w:val="009D39C7"/>
    <w:rsid w:val="009D4686"/>
    <w:rsid w:val="009D4CC3"/>
    <w:rsid w:val="009E01DB"/>
    <w:rsid w:val="009E1198"/>
    <w:rsid w:val="009E1D19"/>
    <w:rsid w:val="009E5494"/>
    <w:rsid w:val="009F4906"/>
    <w:rsid w:val="009F5C4F"/>
    <w:rsid w:val="009F7426"/>
    <w:rsid w:val="00A0000F"/>
    <w:rsid w:val="00A000CD"/>
    <w:rsid w:val="00A00F04"/>
    <w:rsid w:val="00A0160E"/>
    <w:rsid w:val="00A0219D"/>
    <w:rsid w:val="00A0236B"/>
    <w:rsid w:val="00A03311"/>
    <w:rsid w:val="00A047FE"/>
    <w:rsid w:val="00A054DB"/>
    <w:rsid w:val="00A06862"/>
    <w:rsid w:val="00A128F9"/>
    <w:rsid w:val="00A13BEF"/>
    <w:rsid w:val="00A13DB1"/>
    <w:rsid w:val="00A14CD0"/>
    <w:rsid w:val="00A15B3F"/>
    <w:rsid w:val="00A17077"/>
    <w:rsid w:val="00A2023A"/>
    <w:rsid w:val="00A2242E"/>
    <w:rsid w:val="00A24442"/>
    <w:rsid w:val="00A25F09"/>
    <w:rsid w:val="00A34558"/>
    <w:rsid w:val="00A35C39"/>
    <w:rsid w:val="00A35CB0"/>
    <w:rsid w:val="00A35E22"/>
    <w:rsid w:val="00A3697F"/>
    <w:rsid w:val="00A404BF"/>
    <w:rsid w:val="00A448E6"/>
    <w:rsid w:val="00A45CC7"/>
    <w:rsid w:val="00A45CD6"/>
    <w:rsid w:val="00A47694"/>
    <w:rsid w:val="00A52305"/>
    <w:rsid w:val="00A5603F"/>
    <w:rsid w:val="00A5726D"/>
    <w:rsid w:val="00A61747"/>
    <w:rsid w:val="00A617A3"/>
    <w:rsid w:val="00A61D75"/>
    <w:rsid w:val="00A62549"/>
    <w:rsid w:val="00A63B89"/>
    <w:rsid w:val="00A63E9C"/>
    <w:rsid w:val="00A6419C"/>
    <w:rsid w:val="00A65919"/>
    <w:rsid w:val="00A65E51"/>
    <w:rsid w:val="00A65F9B"/>
    <w:rsid w:val="00A6709A"/>
    <w:rsid w:val="00A67383"/>
    <w:rsid w:val="00A67C56"/>
    <w:rsid w:val="00A72544"/>
    <w:rsid w:val="00A7360D"/>
    <w:rsid w:val="00A801B7"/>
    <w:rsid w:val="00A803DE"/>
    <w:rsid w:val="00A8187E"/>
    <w:rsid w:val="00A86D2B"/>
    <w:rsid w:val="00A959DB"/>
    <w:rsid w:val="00A95DBA"/>
    <w:rsid w:val="00A96580"/>
    <w:rsid w:val="00A97088"/>
    <w:rsid w:val="00A971DF"/>
    <w:rsid w:val="00AA524E"/>
    <w:rsid w:val="00AA6E68"/>
    <w:rsid w:val="00AA715E"/>
    <w:rsid w:val="00AA76C9"/>
    <w:rsid w:val="00AB1933"/>
    <w:rsid w:val="00AB40D4"/>
    <w:rsid w:val="00AB5092"/>
    <w:rsid w:val="00AB6373"/>
    <w:rsid w:val="00AB641E"/>
    <w:rsid w:val="00AC07E8"/>
    <w:rsid w:val="00AC0A86"/>
    <w:rsid w:val="00AC36F0"/>
    <w:rsid w:val="00AC399E"/>
    <w:rsid w:val="00AC63B8"/>
    <w:rsid w:val="00AC7FA9"/>
    <w:rsid w:val="00AD08A8"/>
    <w:rsid w:val="00AD13D1"/>
    <w:rsid w:val="00AD264D"/>
    <w:rsid w:val="00AD278B"/>
    <w:rsid w:val="00AD2D6B"/>
    <w:rsid w:val="00AD4ACB"/>
    <w:rsid w:val="00AD7E03"/>
    <w:rsid w:val="00AE127E"/>
    <w:rsid w:val="00AE1432"/>
    <w:rsid w:val="00AE20C3"/>
    <w:rsid w:val="00AE3182"/>
    <w:rsid w:val="00AE486D"/>
    <w:rsid w:val="00AE50A7"/>
    <w:rsid w:val="00AE5424"/>
    <w:rsid w:val="00AF0621"/>
    <w:rsid w:val="00AF240A"/>
    <w:rsid w:val="00AF2C75"/>
    <w:rsid w:val="00AF5493"/>
    <w:rsid w:val="00AF627A"/>
    <w:rsid w:val="00AF6FB9"/>
    <w:rsid w:val="00B000CE"/>
    <w:rsid w:val="00B0080F"/>
    <w:rsid w:val="00B03D8B"/>
    <w:rsid w:val="00B04519"/>
    <w:rsid w:val="00B05089"/>
    <w:rsid w:val="00B06974"/>
    <w:rsid w:val="00B06DB0"/>
    <w:rsid w:val="00B07C11"/>
    <w:rsid w:val="00B11E98"/>
    <w:rsid w:val="00B12E55"/>
    <w:rsid w:val="00B1405E"/>
    <w:rsid w:val="00B150DE"/>
    <w:rsid w:val="00B1574C"/>
    <w:rsid w:val="00B17941"/>
    <w:rsid w:val="00B20BA1"/>
    <w:rsid w:val="00B212DF"/>
    <w:rsid w:val="00B217C3"/>
    <w:rsid w:val="00B21DBB"/>
    <w:rsid w:val="00B224F0"/>
    <w:rsid w:val="00B308BD"/>
    <w:rsid w:val="00B31626"/>
    <w:rsid w:val="00B322C7"/>
    <w:rsid w:val="00B34694"/>
    <w:rsid w:val="00B35BD0"/>
    <w:rsid w:val="00B36D38"/>
    <w:rsid w:val="00B41E2A"/>
    <w:rsid w:val="00B42AC9"/>
    <w:rsid w:val="00B42E1B"/>
    <w:rsid w:val="00B438F8"/>
    <w:rsid w:val="00B46B68"/>
    <w:rsid w:val="00B47A10"/>
    <w:rsid w:val="00B47A77"/>
    <w:rsid w:val="00B54429"/>
    <w:rsid w:val="00B56247"/>
    <w:rsid w:val="00B56E44"/>
    <w:rsid w:val="00B60A2B"/>
    <w:rsid w:val="00B610A1"/>
    <w:rsid w:val="00B62034"/>
    <w:rsid w:val="00B627AA"/>
    <w:rsid w:val="00B70608"/>
    <w:rsid w:val="00B71418"/>
    <w:rsid w:val="00B71703"/>
    <w:rsid w:val="00B72DB4"/>
    <w:rsid w:val="00B72EB5"/>
    <w:rsid w:val="00B74362"/>
    <w:rsid w:val="00B743B0"/>
    <w:rsid w:val="00B766B9"/>
    <w:rsid w:val="00B77AAC"/>
    <w:rsid w:val="00B80F6B"/>
    <w:rsid w:val="00B81EFB"/>
    <w:rsid w:val="00B82474"/>
    <w:rsid w:val="00B82696"/>
    <w:rsid w:val="00B84444"/>
    <w:rsid w:val="00B8499E"/>
    <w:rsid w:val="00B8744A"/>
    <w:rsid w:val="00B917FF"/>
    <w:rsid w:val="00B91FB5"/>
    <w:rsid w:val="00B93E11"/>
    <w:rsid w:val="00B9425B"/>
    <w:rsid w:val="00B94C11"/>
    <w:rsid w:val="00B94EEC"/>
    <w:rsid w:val="00B95C93"/>
    <w:rsid w:val="00B95D0F"/>
    <w:rsid w:val="00B96FD0"/>
    <w:rsid w:val="00B97A87"/>
    <w:rsid w:val="00BA0A98"/>
    <w:rsid w:val="00BA0C84"/>
    <w:rsid w:val="00BA115E"/>
    <w:rsid w:val="00BA40F0"/>
    <w:rsid w:val="00BA57F6"/>
    <w:rsid w:val="00BA67F1"/>
    <w:rsid w:val="00BA6C0A"/>
    <w:rsid w:val="00BB098D"/>
    <w:rsid w:val="00BB2EE1"/>
    <w:rsid w:val="00BB7D61"/>
    <w:rsid w:val="00BC028F"/>
    <w:rsid w:val="00BC0637"/>
    <w:rsid w:val="00BC0F4C"/>
    <w:rsid w:val="00BC12AF"/>
    <w:rsid w:val="00BC2EFC"/>
    <w:rsid w:val="00BC3F5D"/>
    <w:rsid w:val="00BC5756"/>
    <w:rsid w:val="00BC6973"/>
    <w:rsid w:val="00BC6AE7"/>
    <w:rsid w:val="00BD1EB2"/>
    <w:rsid w:val="00BD5988"/>
    <w:rsid w:val="00BD6897"/>
    <w:rsid w:val="00BD6FD7"/>
    <w:rsid w:val="00BE0261"/>
    <w:rsid w:val="00BE433F"/>
    <w:rsid w:val="00BE5250"/>
    <w:rsid w:val="00BE6AE7"/>
    <w:rsid w:val="00BE774F"/>
    <w:rsid w:val="00BF0B16"/>
    <w:rsid w:val="00BF1A95"/>
    <w:rsid w:val="00BF2250"/>
    <w:rsid w:val="00BF46EE"/>
    <w:rsid w:val="00C011AB"/>
    <w:rsid w:val="00C02648"/>
    <w:rsid w:val="00C065E7"/>
    <w:rsid w:val="00C1027C"/>
    <w:rsid w:val="00C126DB"/>
    <w:rsid w:val="00C13498"/>
    <w:rsid w:val="00C14B43"/>
    <w:rsid w:val="00C15767"/>
    <w:rsid w:val="00C168F5"/>
    <w:rsid w:val="00C16C06"/>
    <w:rsid w:val="00C203EE"/>
    <w:rsid w:val="00C22D1C"/>
    <w:rsid w:val="00C23428"/>
    <w:rsid w:val="00C24B41"/>
    <w:rsid w:val="00C25021"/>
    <w:rsid w:val="00C31291"/>
    <w:rsid w:val="00C330EA"/>
    <w:rsid w:val="00C359FF"/>
    <w:rsid w:val="00C36315"/>
    <w:rsid w:val="00C40631"/>
    <w:rsid w:val="00C43A94"/>
    <w:rsid w:val="00C4532E"/>
    <w:rsid w:val="00C45E70"/>
    <w:rsid w:val="00C4749C"/>
    <w:rsid w:val="00C47E41"/>
    <w:rsid w:val="00C50D9A"/>
    <w:rsid w:val="00C51CFB"/>
    <w:rsid w:val="00C55B00"/>
    <w:rsid w:val="00C56A0B"/>
    <w:rsid w:val="00C572C9"/>
    <w:rsid w:val="00C61316"/>
    <w:rsid w:val="00C63731"/>
    <w:rsid w:val="00C64278"/>
    <w:rsid w:val="00C64901"/>
    <w:rsid w:val="00C658E4"/>
    <w:rsid w:val="00C664D9"/>
    <w:rsid w:val="00C71E19"/>
    <w:rsid w:val="00C723C7"/>
    <w:rsid w:val="00C7528B"/>
    <w:rsid w:val="00C75DCC"/>
    <w:rsid w:val="00C81225"/>
    <w:rsid w:val="00C813B2"/>
    <w:rsid w:val="00C81411"/>
    <w:rsid w:val="00C856F4"/>
    <w:rsid w:val="00C865C2"/>
    <w:rsid w:val="00C87345"/>
    <w:rsid w:val="00C90CF5"/>
    <w:rsid w:val="00C91ACD"/>
    <w:rsid w:val="00C92654"/>
    <w:rsid w:val="00C92C8F"/>
    <w:rsid w:val="00C92F72"/>
    <w:rsid w:val="00C975DD"/>
    <w:rsid w:val="00CA013D"/>
    <w:rsid w:val="00CA1C3D"/>
    <w:rsid w:val="00CA1D07"/>
    <w:rsid w:val="00CA336A"/>
    <w:rsid w:val="00CA4069"/>
    <w:rsid w:val="00CA6D15"/>
    <w:rsid w:val="00CA6D6A"/>
    <w:rsid w:val="00CA6FC7"/>
    <w:rsid w:val="00CB18B9"/>
    <w:rsid w:val="00CB19D9"/>
    <w:rsid w:val="00CB2A84"/>
    <w:rsid w:val="00CB370E"/>
    <w:rsid w:val="00CB7333"/>
    <w:rsid w:val="00CC464B"/>
    <w:rsid w:val="00CC52DC"/>
    <w:rsid w:val="00CD03A1"/>
    <w:rsid w:val="00CD21DF"/>
    <w:rsid w:val="00CD26C4"/>
    <w:rsid w:val="00CD322F"/>
    <w:rsid w:val="00CD43A0"/>
    <w:rsid w:val="00CD6938"/>
    <w:rsid w:val="00CD6BBA"/>
    <w:rsid w:val="00CD7647"/>
    <w:rsid w:val="00CD79B4"/>
    <w:rsid w:val="00CE01BD"/>
    <w:rsid w:val="00CE02AB"/>
    <w:rsid w:val="00CE3598"/>
    <w:rsid w:val="00CE4135"/>
    <w:rsid w:val="00CE4705"/>
    <w:rsid w:val="00CE4B03"/>
    <w:rsid w:val="00CE7191"/>
    <w:rsid w:val="00CE7BB8"/>
    <w:rsid w:val="00CE7EDC"/>
    <w:rsid w:val="00CF0DAE"/>
    <w:rsid w:val="00CF2065"/>
    <w:rsid w:val="00CF22E5"/>
    <w:rsid w:val="00CF3D84"/>
    <w:rsid w:val="00CF5C18"/>
    <w:rsid w:val="00CF790E"/>
    <w:rsid w:val="00D01992"/>
    <w:rsid w:val="00D025D9"/>
    <w:rsid w:val="00D1023E"/>
    <w:rsid w:val="00D10445"/>
    <w:rsid w:val="00D11447"/>
    <w:rsid w:val="00D122D7"/>
    <w:rsid w:val="00D128E6"/>
    <w:rsid w:val="00D12D65"/>
    <w:rsid w:val="00D15DF7"/>
    <w:rsid w:val="00D1731E"/>
    <w:rsid w:val="00D20F89"/>
    <w:rsid w:val="00D211BA"/>
    <w:rsid w:val="00D21711"/>
    <w:rsid w:val="00D246E3"/>
    <w:rsid w:val="00D24709"/>
    <w:rsid w:val="00D26167"/>
    <w:rsid w:val="00D313B4"/>
    <w:rsid w:val="00D31A6F"/>
    <w:rsid w:val="00D327F5"/>
    <w:rsid w:val="00D34910"/>
    <w:rsid w:val="00D34ED5"/>
    <w:rsid w:val="00D34FF4"/>
    <w:rsid w:val="00D36246"/>
    <w:rsid w:val="00D40464"/>
    <w:rsid w:val="00D41298"/>
    <w:rsid w:val="00D435B9"/>
    <w:rsid w:val="00D45446"/>
    <w:rsid w:val="00D4567E"/>
    <w:rsid w:val="00D45866"/>
    <w:rsid w:val="00D46BCE"/>
    <w:rsid w:val="00D5085D"/>
    <w:rsid w:val="00D52364"/>
    <w:rsid w:val="00D546E2"/>
    <w:rsid w:val="00D549F8"/>
    <w:rsid w:val="00D5554A"/>
    <w:rsid w:val="00D60C6E"/>
    <w:rsid w:val="00D60F13"/>
    <w:rsid w:val="00D611B5"/>
    <w:rsid w:val="00D620AB"/>
    <w:rsid w:val="00D62974"/>
    <w:rsid w:val="00D62F1A"/>
    <w:rsid w:val="00D62FC5"/>
    <w:rsid w:val="00D63CCF"/>
    <w:rsid w:val="00D63E95"/>
    <w:rsid w:val="00D65B65"/>
    <w:rsid w:val="00D65DF1"/>
    <w:rsid w:val="00D66B9B"/>
    <w:rsid w:val="00D72C3B"/>
    <w:rsid w:val="00D738B6"/>
    <w:rsid w:val="00D73BD8"/>
    <w:rsid w:val="00D774DC"/>
    <w:rsid w:val="00D77A62"/>
    <w:rsid w:val="00D80070"/>
    <w:rsid w:val="00D805CD"/>
    <w:rsid w:val="00D80BCD"/>
    <w:rsid w:val="00D82AAB"/>
    <w:rsid w:val="00D82FCF"/>
    <w:rsid w:val="00D84339"/>
    <w:rsid w:val="00D845C6"/>
    <w:rsid w:val="00D8509D"/>
    <w:rsid w:val="00D86A6D"/>
    <w:rsid w:val="00D91720"/>
    <w:rsid w:val="00D91CB0"/>
    <w:rsid w:val="00D947C7"/>
    <w:rsid w:val="00D94A54"/>
    <w:rsid w:val="00D94D90"/>
    <w:rsid w:val="00DA2569"/>
    <w:rsid w:val="00DA36D3"/>
    <w:rsid w:val="00DA37FB"/>
    <w:rsid w:val="00DA3DF3"/>
    <w:rsid w:val="00DA4A08"/>
    <w:rsid w:val="00DA7E21"/>
    <w:rsid w:val="00DB2C66"/>
    <w:rsid w:val="00DB31DE"/>
    <w:rsid w:val="00DB401D"/>
    <w:rsid w:val="00DB43E5"/>
    <w:rsid w:val="00DB77DC"/>
    <w:rsid w:val="00DC0E07"/>
    <w:rsid w:val="00DC6599"/>
    <w:rsid w:val="00DC663C"/>
    <w:rsid w:val="00DD1A47"/>
    <w:rsid w:val="00DD6751"/>
    <w:rsid w:val="00DD6FF4"/>
    <w:rsid w:val="00DE20CA"/>
    <w:rsid w:val="00DE2CD7"/>
    <w:rsid w:val="00DE6C61"/>
    <w:rsid w:val="00DF0734"/>
    <w:rsid w:val="00DF0C0E"/>
    <w:rsid w:val="00DF134F"/>
    <w:rsid w:val="00DF2E4F"/>
    <w:rsid w:val="00DF35FC"/>
    <w:rsid w:val="00DF3AF7"/>
    <w:rsid w:val="00DF41B6"/>
    <w:rsid w:val="00DF59BB"/>
    <w:rsid w:val="00DF5D83"/>
    <w:rsid w:val="00DF712E"/>
    <w:rsid w:val="00E048B1"/>
    <w:rsid w:val="00E04FEB"/>
    <w:rsid w:val="00E11319"/>
    <w:rsid w:val="00E11834"/>
    <w:rsid w:val="00E13080"/>
    <w:rsid w:val="00E13DFD"/>
    <w:rsid w:val="00E14D0A"/>
    <w:rsid w:val="00E14EC3"/>
    <w:rsid w:val="00E16ABE"/>
    <w:rsid w:val="00E17041"/>
    <w:rsid w:val="00E20997"/>
    <w:rsid w:val="00E22F71"/>
    <w:rsid w:val="00E23159"/>
    <w:rsid w:val="00E31777"/>
    <w:rsid w:val="00E3191C"/>
    <w:rsid w:val="00E32E8F"/>
    <w:rsid w:val="00E338F5"/>
    <w:rsid w:val="00E34F1C"/>
    <w:rsid w:val="00E354AD"/>
    <w:rsid w:val="00E376C5"/>
    <w:rsid w:val="00E4005E"/>
    <w:rsid w:val="00E4103A"/>
    <w:rsid w:val="00E41608"/>
    <w:rsid w:val="00E4295B"/>
    <w:rsid w:val="00E4390F"/>
    <w:rsid w:val="00E466AE"/>
    <w:rsid w:val="00E479F1"/>
    <w:rsid w:val="00E47A87"/>
    <w:rsid w:val="00E542C1"/>
    <w:rsid w:val="00E55F48"/>
    <w:rsid w:val="00E568CB"/>
    <w:rsid w:val="00E60171"/>
    <w:rsid w:val="00E61AF0"/>
    <w:rsid w:val="00E6340A"/>
    <w:rsid w:val="00E63534"/>
    <w:rsid w:val="00E65D78"/>
    <w:rsid w:val="00E675AE"/>
    <w:rsid w:val="00E726D5"/>
    <w:rsid w:val="00E73802"/>
    <w:rsid w:val="00E75FF5"/>
    <w:rsid w:val="00E8128C"/>
    <w:rsid w:val="00E83725"/>
    <w:rsid w:val="00E83E58"/>
    <w:rsid w:val="00E8469D"/>
    <w:rsid w:val="00E84B87"/>
    <w:rsid w:val="00E87739"/>
    <w:rsid w:val="00E937EB"/>
    <w:rsid w:val="00E93E37"/>
    <w:rsid w:val="00E94317"/>
    <w:rsid w:val="00E969BF"/>
    <w:rsid w:val="00EA29E3"/>
    <w:rsid w:val="00EA32F5"/>
    <w:rsid w:val="00EB1AC5"/>
    <w:rsid w:val="00EB35A5"/>
    <w:rsid w:val="00EB3DDF"/>
    <w:rsid w:val="00EB3E01"/>
    <w:rsid w:val="00EB63DB"/>
    <w:rsid w:val="00EC15C0"/>
    <w:rsid w:val="00EC27D8"/>
    <w:rsid w:val="00EC3F90"/>
    <w:rsid w:val="00ED256A"/>
    <w:rsid w:val="00ED32BB"/>
    <w:rsid w:val="00ED691B"/>
    <w:rsid w:val="00EE0379"/>
    <w:rsid w:val="00EE25CC"/>
    <w:rsid w:val="00EE27BC"/>
    <w:rsid w:val="00EE3851"/>
    <w:rsid w:val="00EE4463"/>
    <w:rsid w:val="00EE49B0"/>
    <w:rsid w:val="00EE4B93"/>
    <w:rsid w:val="00EE7871"/>
    <w:rsid w:val="00EE7AAA"/>
    <w:rsid w:val="00EE7ED2"/>
    <w:rsid w:val="00EF6179"/>
    <w:rsid w:val="00EF728E"/>
    <w:rsid w:val="00F007BA"/>
    <w:rsid w:val="00F02108"/>
    <w:rsid w:val="00F02784"/>
    <w:rsid w:val="00F03BC1"/>
    <w:rsid w:val="00F0428F"/>
    <w:rsid w:val="00F05135"/>
    <w:rsid w:val="00F06A0D"/>
    <w:rsid w:val="00F11B0B"/>
    <w:rsid w:val="00F14AB5"/>
    <w:rsid w:val="00F16E7E"/>
    <w:rsid w:val="00F20774"/>
    <w:rsid w:val="00F279B8"/>
    <w:rsid w:val="00F3036F"/>
    <w:rsid w:val="00F30A9D"/>
    <w:rsid w:val="00F36793"/>
    <w:rsid w:val="00F37D70"/>
    <w:rsid w:val="00F40063"/>
    <w:rsid w:val="00F41558"/>
    <w:rsid w:val="00F41C21"/>
    <w:rsid w:val="00F42CDE"/>
    <w:rsid w:val="00F442EE"/>
    <w:rsid w:val="00F44B00"/>
    <w:rsid w:val="00F45A58"/>
    <w:rsid w:val="00F5021C"/>
    <w:rsid w:val="00F50ADE"/>
    <w:rsid w:val="00F51159"/>
    <w:rsid w:val="00F5249C"/>
    <w:rsid w:val="00F54E4E"/>
    <w:rsid w:val="00F606AB"/>
    <w:rsid w:val="00F6086D"/>
    <w:rsid w:val="00F61E60"/>
    <w:rsid w:val="00F62C94"/>
    <w:rsid w:val="00F64316"/>
    <w:rsid w:val="00F65A84"/>
    <w:rsid w:val="00F65BF0"/>
    <w:rsid w:val="00F7091A"/>
    <w:rsid w:val="00F70998"/>
    <w:rsid w:val="00F71C20"/>
    <w:rsid w:val="00F743A6"/>
    <w:rsid w:val="00F7526B"/>
    <w:rsid w:val="00F761E1"/>
    <w:rsid w:val="00F76386"/>
    <w:rsid w:val="00F775F2"/>
    <w:rsid w:val="00F7761D"/>
    <w:rsid w:val="00F82DD9"/>
    <w:rsid w:val="00F869C9"/>
    <w:rsid w:val="00F87646"/>
    <w:rsid w:val="00F87D23"/>
    <w:rsid w:val="00F90024"/>
    <w:rsid w:val="00F90A15"/>
    <w:rsid w:val="00F90CFE"/>
    <w:rsid w:val="00F9102B"/>
    <w:rsid w:val="00F91CC7"/>
    <w:rsid w:val="00F92086"/>
    <w:rsid w:val="00F97191"/>
    <w:rsid w:val="00FA26C0"/>
    <w:rsid w:val="00FA2ABB"/>
    <w:rsid w:val="00FA50C7"/>
    <w:rsid w:val="00FA616A"/>
    <w:rsid w:val="00FB2D87"/>
    <w:rsid w:val="00FB43DF"/>
    <w:rsid w:val="00FB7013"/>
    <w:rsid w:val="00FC0210"/>
    <w:rsid w:val="00FC30C2"/>
    <w:rsid w:val="00FC6D24"/>
    <w:rsid w:val="00FC7533"/>
    <w:rsid w:val="00FC7832"/>
    <w:rsid w:val="00FD1654"/>
    <w:rsid w:val="00FD2BB0"/>
    <w:rsid w:val="00FD5763"/>
    <w:rsid w:val="00FD5D1C"/>
    <w:rsid w:val="00FE2793"/>
    <w:rsid w:val="00FE3067"/>
    <w:rsid w:val="00FE3EC9"/>
    <w:rsid w:val="00FE42AE"/>
    <w:rsid w:val="00FE4412"/>
    <w:rsid w:val="00FE5CBD"/>
    <w:rsid w:val="00FE6DFB"/>
    <w:rsid w:val="00FE754E"/>
    <w:rsid w:val="00FF1D9B"/>
    <w:rsid w:val="00FF504F"/>
    <w:rsid w:val="00FF59E6"/>
    <w:rsid w:val="00FF5AAD"/>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 w:type="paragraph" w:styleId="BodyText2">
    <w:name w:val="Body Text 2"/>
    <w:basedOn w:val="Normal"/>
    <w:link w:val="BodyText2Char"/>
    <w:rsid w:val="006B06B9"/>
    <w:pPr>
      <w:spacing w:after="120" w:line="480" w:lineRule="auto"/>
    </w:pPr>
  </w:style>
  <w:style w:type="character" w:customStyle="1" w:styleId="BodyText2Char">
    <w:name w:val="Body Text 2 Char"/>
    <w:basedOn w:val="DefaultParagraphFont"/>
    <w:link w:val="BodyText2"/>
    <w:rsid w:val="006B0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2015-03-30T07:00:00+00:00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2AFB9-DA05-4BA4-B9CF-5F5BC7253917}"/>
</file>

<file path=customXml/itemProps2.xml><?xml version="1.0" encoding="utf-8"?>
<ds:datastoreItem xmlns:ds="http://schemas.openxmlformats.org/officeDocument/2006/customXml" ds:itemID="{F30D61C5-B9CA-4C3F-8D1B-7F2D6CC897AD}"/>
</file>

<file path=customXml/itemProps3.xml><?xml version="1.0" encoding="utf-8"?>
<ds:datastoreItem xmlns:ds="http://schemas.openxmlformats.org/officeDocument/2006/customXml" ds:itemID="{BE0EDC27-FC3B-48C3-BF1D-5C29400BF321}"/>
</file>

<file path=customXml/itemProps4.xml><?xml version="1.0" encoding="utf-8"?>
<ds:datastoreItem xmlns:ds="http://schemas.openxmlformats.org/officeDocument/2006/customXml" ds:itemID="{92E3582B-F9DF-445A-A16B-E429DF4EEA0C}"/>
</file>

<file path=customXml/itemProps5.xml><?xml version="1.0" encoding="utf-8"?>
<ds:datastoreItem xmlns:ds="http://schemas.openxmlformats.org/officeDocument/2006/customXml" ds:itemID="{320EA3C7-1DC8-4E72-8C7A-63AF93D168F5}"/>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2015-03-30T18:36:00Z</dcterms:created>
  <dcterms:modified xsi:type="dcterms:W3CDTF">2015-03-30T18:36:00Z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