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Pr="00B66043" w:rsidRDefault="00B66043" w:rsidP="000A6A4A">
      <w:pPr>
        <w:jc w:val="both"/>
      </w:pPr>
      <w:r w:rsidRPr="00B66043">
        <w:t>October 10</w:t>
      </w:r>
      <w:r w:rsidR="009852A9" w:rsidRPr="00B66043">
        <w:t>,</w:t>
      </w:r>
      <w:r w:rsidR="00173941" w:rsidRPr="00B66043">
        <w:t xml:space="preserve"> 2014</w:t>
      </w:r>
    </w:p>
    <w:p w:rsidR="001966CB" w:rsidRPr="00B66043" w:rsidRDefault="001966CB" w:rsidP="000A6A4A">
      <w:pPr>
        <w:jc w:val="both"/>
      </w:pPr>
    </w:p>
    <w:p w:rsidR="001966CB" w:rsidRPr="00B66043" w:rsidRDefault="005A4DE9" w:rsidP="000A6A4A">
      <w:pPr>
        <w:jc w:val="both"/>
        <w:rPr>
          <w:b/>
          <w:u w:val="single"/>
        </w:rPr>
      </w:pPr>
      <w:r w:rsidRPr="00B66043">
        <w:rPr>
          <w:b/>
          <w:u w:val="single"/>
        </w:rPr>
        <w:t>VIA WUTC WEB PORTAL</w:t>
      </w:r>
      <w:r w:rsidR="009149BF" w:rsidRPr="00B66043">
        <w:rPr>
          <w:b/>
          <w:u w:val="single"/>
        </w:rPr>
        <w:t xml:space="preserve"> </w:t>
      </w:r>
    </w:p>
    <w:p w:rsidR="001966CB" w:rsidRPr="00B66043" w:rsidRDefault="001966CB" w:rsidP="000A6A4A">
      <w:pPr>
        <w:jc w:val="both"/>
        <w:rPr>
          <w:rFonts w:ascii="Times New Roman" w:hAnsi="Times New Roman"/>
          <w:b/>
        </w:rPr>
      </w:pPr>
    </w:p>
    <w:p w:rsidR="00D20CCC" w:rsidRPr="00B66043" w:rsidRDefault="00D20CCC" w:rsidP="00D20CCC">
      <w:pPr>
        <w:jc w:val="both"/>
        <w:rPr>
          <w:rFonts w:ascii="Times New Roman" w:hAnsi="Times New Roman"/>
        </w:rPr>
      </w:pPr>
      <w:r w:rsidRPr="00B66043">
        <w:rPr>
          <w:rFonts w:ascii="Times New Roman" w:hAnsi="Times New Roman"/>
        </w:rPr>
        <w:t>Mr. Steven V. King</w:t>
      </w:r>
    </w:p>
    <w:p w:rsidR="00D20CCC" w:rsidRPr="00B66043" w:rsidRDefault="00D20CCC" w:rsidP="00D20CCC">
      <w:pPr>
        <w:jc w:val="both"/>
        <w:rPr>
          <w:rFonts w:ascii="Times New Roman" w:hAnsi="Times New Roman"/>
        </w:rPr>
      </w:pPr>
      <w:r w:rsidRPr="00B66043">
        <w:rPr>
          <w:rFonts w:ascii="Times New Roman" w:hAnsi="Times New Roman"/>
        </w:rPr>
        <w:t>Executive Director and Secretary</w:t>
      </w:r>
    </w:p>
    <w:p w:rsidR="00D20CCC" w:rsidRPr="00B66043" w:rsidRDefault="00D20CCC" w:rsidP="00D20CCC">
      <w:pPr>
        <w:jc w:val="both"/>
        <w:rPr>
          <w:rFonts w:ascii="Times New Roman" w:hAnsi="Times New Roman"/>
        </w:rPr>
      </w:pPr>
      <w:r w:rsidRPr="00B66043">
        <w:rPr>
          <w:rFonts w:ascii="Times New Roman" w:hAnsi="Times New Roman"/>
        </w:rPr>
        <w:t>Washington Utilities and Transportation Commission</w:t>
      </w:r>
    </w:p>
    <w:p w:rsidR="00A5533C" w:rsidRPr="00B66043" w:rsidRDefault="00A5533C" w:rsidP="00A5533C">
      <w:pPr>
        <w:jc w:val="both"/>
        <w:rPr>
          <w:rFonts w:ascii="Times New Roman" w:hAnsi="Times New Roman"/>
        </w:rPr>
      </w:pPr>
      <w:r w:rsidRPr="00B66043">
        <w:rPr>
          <w:rFonts w:ascii="Times New Roman" w:hAnsi="Times New Roman"/>
        </w:rPr>
        <w:t>P</w:t>
      </w:r>
      <w:r w:rsidR="00DD0DFA" w:rsidRPr="00B66043">
        <w:rPr>
          <w:rFonts w:ascii="Times New Roman" w:hAnsi="Times New Roman"/>
        </w:rPr>
        <w:t>.</w:t>
      </w:r>
      <w:r w:rsidRPr="00B66043">
        <w:rPr>
          <w:rFonts w:ascii="Times New Roman" w:hAnsi="Times New Roman"/>
        </w:rPr>
        <w:t>O</w:t>
      </w:r>
      <w:r w:rsidR="00DD0DFA" w:rsidRPr="00B66043">
        <w:rPr>
          <w:rFonts w:ascii="Times New Roman" w:hAnsi="Times New Roman"/>
        </w:rPr>
        <w:t>.</w:t>
      </w:r>
      <w:r w:rsidRPr="00B66043">
        <w:rPr>
          <w:rFonts w:ascii="Times New Roman" w:hAnsi="Times New Roman"/>
        </w:rPr>
        <w:t xml:space="preserve"> Box 47250</w:t>
      </w:r>
    </w:p>
    <w:p w:rsidR="00D20CCC" w:rsidRPr="00B66043" w:rsidRDefault="00D20CCC" w:rsidP="00D20CCC">
      <w:pPr>
        <w:jc w:val="both"/>
        <w:rPr>
          <w:rFonts w:ascii="Times New Roman" w:hAnsi="Times New Roman"/>
        </w:rPr>
      </w:pPr>
      <w:r w:rsidRPr="00B66043">
        <w:rPr>
          <w:rFonts w:ascii="Times New Roman" w:hAnsi="Times New Roman"/>
        </w:rPr>
        <w:t>Olympia, WA  98504-7250</w:t>
      </w:r>
    </w:p>
    <w:p w:rsidR="00EB4F16" w:rsidRPr="00B66043" w:rsidRDefault="00EB4F16" w:rsidP="000A6A4A">
      <w:pPr>
        <w:jc w:val="both"/>
        <w:rPr>
          <w:rFonts w:ascii="Times New Roman" w:hAnsi="Times New Roman"/>
        </w:rPr>
      </w:pPr>
    </w:p>
    <w:p w:rsidR="009D05C8" w:rsidRPr="00B66043" w:rsidRDefault="00EB4F16" w:rsidP="00721590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szCs w:val="24"/>
        </w:rPr>
      </w:pPr>
      <w:r w:rsidRPr="00B66043">
        <w:rPr>
          <w:rFonts w:ascii="Times New Roman" w:hAnsi="Times New Roman"/>
          <w:b/>
        </w:rPr>
        <w:t>Re:</w:t>
      </w:r>
      <w:r w:rsidRPr="00B66043">
        <w:rPr>
          <w:rFonts w:ascii="Times New Roman" w:hAnsi="Times New Roman"/>
          <w:b/>
        </w:rPr>
        <w:tab/>
      </w:r>
      <w:r w:rsidR="0079496A" w:rsidRPr="00B66043">
        <w:rPr>
          <w:rFonts w:ascii="Times New Roman" w:hAnsi="Times New Roman"/>
          <w:b/>
          <w:bCs/>
          <w:szCs w:val="24"/>
        </w:rPr>
        <w:t xml:space="preserve">Docket No. </w:t>
      </w:r>
      <w:r w:rsidR="00173941" w:rsidRPr="00B66043">
        <w:rPr>
          <w:rFonts w:ascii="Times New Roman" w:hAnsi="Times New Roman"/>
          <w:b/>
          <w:bCs/>
          <w:szCs w:val="24"/>
        </w:rPr>
        <w:t>UT-111570,</w:t>
      </w:r>
      <w:r w:rsidR="00701C14" w:rsidRPr="00B66043">
        <w:rPr>
          <w:rFonts w:ascii="Times New Roman" w:hAnsi="Times New Roman"/>
          <w:b/>
          <w:bCs/>
          <w:szCs w:val="24"/>
        </w:rPr>
        <w:t xml:space="preserve"> Notice of Final Audit Report</w:t>
      </w:r>
      <w:r w:rsidR="00B66043" w:rsidRPr="00B66043">
        <w:rPr>
          <w:rFonts w:ascii="Times New Roman" w:hAnsi="Times New Roman"/>
          <w:b/>
          <w:bCs/>
          <w:szCs w:val="24"/>
        </w:rPr>
        <w:t xml:space="preserve"> </w:t>
      </w:r>
    </w:p>
    <w:p w:rsidR="00B66043" w:rsidRPr="00B66043" w:rsidRDefault="00B66043" w:rsidP="00721590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szCs w:val="24"/>
        </w:rPr>
      </w:pPr>
      <w:r w:rsidRPr="00B66043">
        <w:rPr>
          <w:rFonts w:ascii="Times New Roman" w:hAnsi="Times New Roman"/>
          <w:b/>
          <w:bCs/>
          <w:szCs w:val="24"/>
        </w:rPr>
        <w:tab/>
        <w:t xml:space="preserve">[Substitute for 10/9/14 </w:t>
      </w:r>
      <w:r w:rsidR="004A23CE">
        <w:rPr>
          <w:rFonts w:ascii="Times New Roman" w:hAnsi="Times New Roman"/>
          <w:b/>
          <w:bCs/>
          <w:szCs w:val="24"/>
        </w:rPr>
        <w:t>F</w:t>
      </w:r>
      <w:r w:rsidRPr="00B66043">
        <w:rPr>
          <w:rFonts w:ascii="Times New Roman" w:hAnsi="Times New Roman"/>
          <w:b/>
          <w:bCs/>
          <w:szCs w:val="24"/>
        </w:rPr>
        <w:t>iling]</w:t>
      </w:r>
    </w:p>
    <w:p w:rsidR="00FB2760" w:rsidRPr="00B66043" w:rsidRDefault="00FB2760" w:rsidP="00FB2760">
      <w:pPr>
        <w:rPr>
          <w:rFonts w:ascii="Times New Roman" w:hAnsi="Times New Roman"/>
        </w:rPr>
      </w:pPr>
    </w:p>
    <w:p w:rsidR="001966CB" w:rsidRPr="00B66043" w:rsidRDefault="001966CB" w:rsidP="000A6A4A">
      <w:pPr>
        <w:jc w:val="both"/>
        <w:rPr>
          <w:rFonts w:ascii="Times New Roman" w:hAnsi="Times New Roman"/>
        </w:rPr>
      </w:pPr>
      <w:r w:rsidRPr="00B66043">
        <w:rPr>
          <w:rFonts w:ascii="Times New Roman" w:hAnsi="Times New Roman"/>
        </w:rPr>
        <w:t xml:space="preserve">Dear </w:t>
      </w:r>
      <w:r w:rsidR="000F6097" w:rsidRPr="00B66043">
        <w:rPr>
          <w:rFonts w:ascii="Times New Roman" w:hAnsi="Times New Roman"/>
        </w:rPr>
        <w:t xml:space="preserve">Mr. </w:t>
      </w:r>
      <w:r w:rsidR="00D20CCC" w:rsidRPr="00B66043">
        <w:rPr>
          <w:rFonts w:ascii="Times New Roman" w:hAnsi="Times New Roman"/>
        </w:rPr>
        <w:t>King</w:t>
      </w:r>
      <w:r w:rsidRPr="00B66043">
        <w:rPr>
          <w:rFonts w:ascii="Times New Roman" w:hAnsi="Times New Roman"/>
        </w:rPr>
        <w:t>:</w:t>
      </w:r>
    </w:p>
    <w:p w:rsidR="001966CB" w:rsidRPr="00B66043" w:rsidRDefault="001966CB" w:rsidP="000A6A4A">
      <w:pPr>
        <w:jc w:val="both"/>
        <w:rPr>
          <w:rFonts w:ascii="Times New Roman" w:hAnsi="Times New Roman"/>
        </w:rPr>
      </w:pPr>
    </w:p>
    <w:p w:rsidR="00701C14" w:rsidRPr="00B66043" w:rsidRDefault="00173941" w:rsidP="0010298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3"/>
          <w:szCs w:val="23"/>
        </w:rPr>
      </w:pPr>
      <w:r w:rsidRPr="00B66043">
        <w:rPr>
          <w:rFonts w:ascii="Times New Roman" w:hAnsi="Times New Roman"/>
          <w:szCs w:val="24"/>
        </w:rPr>
        <w:t>Pursuant to Order No. 02, Appendix A, Condition 18 in Docket No. UT-111570</w:t>
      </w:r>
      <w:r w:rsidR="000C0925">
        <w:rPr>
          <w:rFonts w:ascii="Times New Roman" w:hAnsi="Times New Roman"/>
          <w:szCs w:val="24"/>
        </w:rPr>
        <w:t xml:space="preserve"> </w:t>
      </w:r>
      <w:r w:rsidR="000C0925" w:rsidRPr="00B66043">
        <w:rPr>
          <w:rFonts w:ascii="Times New Roman" w:hAnsi="Times New Roman"/>
          <w:color w:val="000000"/>
          <w:szCs w:val="24"/>
        </w:rPr>
        <w:t>(“Order 02”)</w:t>
      </w:r>
      <w:r w:rsidRPr="00B66043">
        <w:rPr>
          <w:rFonts w:ascii="Times New Roman" w:hAnsi="Times New Roman"/>
          <w:szCs w:val="24"/>
        </w:rPr>
        <w:t xml:space="preserve">, </w:t>
      </w:r>
      <w:r w:rsidR="00E14052" w:rsidRPr="00B66043">
        <w:rPr>
          <w:rFonts w:ascii="Times New Roman" w:hAnsi="Times New Roman"/>
          <w:color w:val="000000"/>
          <w:szCs w:val="24"/>
        </w:rPr>
        <w:t>Budget PrePay, Inc. (“Budget”)</w:t>
      </w:r>
      <w:r w:rsidR="00B62637" w:rsidRPr="00B66043">
        <w:rPr>
          <w:rFonts w:ascii="Times New Roman" w:hAnsi="Times New Roman"/>
          <w:color w:val="000000"/>
          <w:szCs w:val="24"/>
        </w:rPr>
        <w:t xml:space="preserve"> hereby </w:t>
      </w:r>
      <w:r w:rsidR="00701C14" w:rsidRPr="00B66043">
        <w:rPr>
          <w:rFonts w:ascii="Times New Roman" w:hAnsi="Times New Roman"/>
          <w:color w:val="000000"/>
          <w:szCs w:val="24"/>
        </w:rPr>
        <w:t xml:space="preserve">submits to </w:t>
      </w:r>
      <w:r w:rsidR="00B62637" w:rsidRPr="00B66043">
        <w:rPr>
          <w:rFonts w:ascii="Times New Roman" w:hAnsi="Times New Roman"/>
          <w:color w:val="000000"/>
          <w:szCs w:val="24"/>
        </w:rPr>
        <w:t xml:space="preserve">this Commission </w:t>
      </w:r>
      <w:r w:rsidR="00701C14" w:rsidRPr="00B66043">
        <w:rPr>
          <w:rFonts w:ascii="Times New Roman" w:hAnsi="Times New Roman"/>
          <w:color w:val="000000"/>
          <w:szCs w:val="24"/>
        </w:rPr>
        <w:t>a copy of the Final Audit Report of the Office of Inspector General (“OIG”) of the Federal Communications Commission (“FCC”) dated September 25, 2014</w:t>
      </w:r>
      <w:r w:rsidR="002F2A9D" w:rsidRPr="00B66043">
        <w:rPr>
          <w:rFonts w:ascii="Times New Roman" w:hAnsi="Times New Roman"/>
          <w:color w:val="000000"/>
          <w:szCs w:val="24"/>
        </w:rPr>
        <w:t xml:space="preserve"> (“Report”)</w:t>
      </w:r>
      <w:r w:rsidR="00701C14" w:rsidRPr="00B66043">
        <w:rPr>
          <w:rFonts w:ascii="Times New Roman" w:hAnsi="Times New Roman"/>
          <w:color w:val="000000"/>
          <w:szCs w:val="24"/>
        </w:rPr>
        <w:t xml:space="preserve">.  </w:t>
      </w:r>
    </w:p>
    <w:p w:rsidR="00701C14" w:rsidRPr="00B66043" w:rsidRDefault="00701C14" w:rsidP="0010298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3"/>
          <w:szCs w:val="23"/>
        </w:rPr>
      </w:pPr>
    </w:p>
    <w:p w:rsidR="00701C14" w:rsidRPr="00B66043" w:rsidRDefault="00701C14" w:rsidP="002F2A9D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B66043">
        <w:rPr>
          <w:rFonts w:ascii="Times New Roman" w:hAnsi="Times New Roman"/>
        </w:rPr>
        <w:t xml:space="preserve">Pursuant to WAC 480-07-140, we are making this filing electronically only.  </w:t>
      </w:r>
      <w:r w:rsidR="002F2A9D" w:rsidRPr="00B66043">
        <w:rPr>
          <w:rFonts w:ascii="Times New Roman" w:hAnsi="Times New Roman"/>
        </w:rPr>
        <w:t>The Report is submitted electronically under the</w:t>
      </w:r>
      <w:r w:rsidRPr="00B66043">
        <w:rPr>
          <w:rFonts w:ascii="Times New Roman" w:hAnsi="Times New Roman"/>
        </w:rPr>
        <w:t xml:space="preserve"> file name, </w:t>
      </w:r>
      <w:r w:rsidR="002F2A9D" w:rsidRPr="00B66043">
        <w:rPr>
          <w:rFonts w:ascii="Times New Roman" w:hAnsi="Times New Roman"/>
        </w:rPr>
        <w:t>“CONFIDENTIAL</w:t>
      </w:r>
      <w:r w:rsidR="000C0925">
        <w:rPr>
          <w:rFonts w:ascii="Times New Roman" w:hAnsi="Times New Roman"/>
        </w:rPr>
        <w:t xml:space="preserve"> per WAC 480-07-160, UT-111579</w:t>
      </w:r>
      <w:r w:rsidR="002F2A9D" w:rsidRPr="00B66043">
        <w:rPr>
          <w:rFonts w:ascii="Times New Roman" w:hAnsi="Times New Roman"/>
        </w:rPr>
        <w:t>.</w:t>
      </w:r>
      <w:r w:rsidR="00B66043" w:rsidRPr="00B66043">
        <w:rPr>
          <w:rFonts w:ascii="Times New Roman" w:hAnsi="Times New Roman"/>
        </w:rPr>
        <w:t>”</w:t>
      </w:r>
      <w:r w:rsidR="000C0925">
        <w:rPr>
          <w:rFonts w:ascii="Times New Roman" w:hAnsi="Times New Roman"/>
        </w:rPr>
        <w:t xml:space="preserve">  In the confidential version, t</w:t>
      </w:r>
      <w:r w:rsidR="00B66043" w:rsidRPr="00B66043">
        <w:rPr>
          <w:rFonts w:ascii="Times New Roman" w:hAnsi="Times New Roman"/>
        </w:rPr>
        <w:t>he first page and each page that contains confidential information bears the legend “CONFIDENTIAL per WAC 480-07-160.</w:t>
      </w:r>
      <w:r w:rsidR="000C0925">
        <w:rPr>
          <w:rFonts w:ascii="Times New Roman" w:hAnsi="Times New Roman"/>
        </w:rPr>
        <w:t>”</w:t>
      </w:r>
      <w:r w:rsidRPr="00B66043">
        <w:rPr>
          <w:rFonts w:ascii="Times New Roman" w:hAnsi="Times New Roman"/>
        </w:rPr>
        <w:t xml:space="preserve">  A redacted copy of </w:t>
      </w:r>
      <w:r w:rsidR="00B66043" w:rsidRPr="00B66043">
        <w:rPr>
          <w:rFonts w:ascii="Times New Roman" w:hAnsi="Times New Roman"/>
        </w:rPr>
        <w:t>the c</w:t>
      </w:r>
      <w:r w:rsidRPr="00B66043">
        <w:rPr>
          <w:rFonts w:ascii="Times New Roman" w:hAnsi="Times New Roman"/>
        </w:rPr>
        <w:t xml:space="preserve">onfidential </w:t>
      </w:r>
      <w:r w:rsidR="00B66043" w:rsidRPr="00B66043">
        <w:rPr>
          <w:rFonts w:ascii="Times New Roman" w:hAnsi="Times New Roman"/>
        </w:rPr>
        <w:t xml:space="preserve">report is also being filed. </w:t>
      </w:r>
    </w:p>
    <w:p w:rsidR="00701C14" w:rsidRPr="00B66043" w:rsidRDefault="00701C14" w:rsidP="00701C14">
      <w:pPr>
        <w:pStyle w:val="BodyText"/>
        <w:spacing w:after="0"/>
        <w:rPr>
          <w:rFonts w:ascii="Times New Roman" w:hAnsi="Times New Roman"/>
        </w:rPr>
      </w:pPr>
    </w:p>
    <w:p w:rsidR="00701C14" w:rsidRPr="00B66043" w:rsidRDefault="00B66043" w:rsidP="00701C14">
      <w:pPr>
        <w:pStyle w:val="BodyText"/>
        <w:spacing w:after="0"/>
        <w:ind w:firstLine="720"/>
        <w:rPr>
          <w:rFonts w:ascii="Times New Roman" w:hAnsi="Times New Roman"/>
        </w:rPr>
      </w:pPr>
      <w:r w:rsidRPr="00B66043">
        <w:rPr>
          <w:rFonts w:ascii="Times New Roman" w:hAnsi="Times New Roman"/>
          <w:color w:val="000000"/>
          <w:sz w:val="23"/>
          <w:szCs w:val="23"/>
        </w:rPr>
        <w:t xml:space="preserve">Budget submits the Report under the following proviso of Order 02:  “To the extent the Company deems the above information confidential, the Company may submit the notification on a confidential basis.”  </w:t>
      </w:r>
      <w:r w:rsidRPr="00B66043">
        <w:rPr>
          <w:rFonts w:ascii="Times New Roman" w:hAnsi="Times New Roman"/>
        </w:rPr>
        <w:t>The OIG</w:t>
      </w:r>
      <w:r w:rsidR="00003AE3">
        <w:rPr>
          <w:rFonts w:ascii="Times New Roman" w:hAnsi="Times New Roman"/>
        </w:rPr>
        <w:t>-FCC</w:t>
      </w:r>
      <w:r w:rsidRPr="00B66043">
        <w:rPr>
          <w:rFonts w:ascii="Times New Roman" w:hAnsi="Times New Roman"/>
        </w:rPr>
        <w:t xml:space="preserve"> has designated the entire report as </w:t>
      </w:r>
      <w:r w:rsidR="006A0EAD">
        <w:rPr>
          <w:rFonts w:ascii="Times New Roman" w:hAnsi="Times New Roman"/>
        </w:rPr>
        <w:t xml:space="preserve">“Non-Public” – </w:t>
      </w:r>
      <w:r w:rsidR="006A0EAD" w:rsidRPr="00CA25D8">
        <w:rPr>
          <w:rFonts w:ascii="Times New Roman" w:hAnsi="Times New Roman"/>
          <w:i/>
        </w:rPr>
        <w:t>i.e</w:t>
      </w:r>
      <w:r w:rsidR="006A0EAD">
        <w:rPr>
          <w:rFonts w:ascii="Times New Roman" w:hAnsi="Times New Roman"/>
        </w:rPr>
        <w:t xml:space="preserve">., </w:t>
      </w:r>
      <w:r w:rsidRPr="00B66043">
        <w:rPr>
          <w:rFonts w:ascii="Times New Roman" w:hAnsi="Times New Roman"/>
        </w:rPr>
        <w:t xml:space="preserve">confidential, except for the cover sheet, because it contains valuable commercial information, including trade secrets and confidential financial information, among other things.  </w:t>
      </w:r>
      <w:r w:rsidR="00701C14" w:rsidRPr="00B66043">
        <w:rPr>
          <w:rFonts w:ascii="Times New Roman" w:hAnsi="Times New Roman"/>
        </w:rPr>
        <w:t>Pursuant to RCW §80.04.095 enclosures designated as "confidential" contain valuable commercial information, including trade secrets and confidential marketing, cost, or financial information, or customer-specific usage and network configuration and design information.  Accordingly, pursuant to</w:t>
      </w:r>
      <w:r w:rsidRPr="00B66043">
        <w:rPr>
          <w:rFonts w:ascii="Times New Roman" w:hAnsi="Times New Roman"/>
        </w:rPr>
        <w:t xml:space="preserve"> Order 02</w:t>
      </w:r>
      <w:r w:rsidR="002F2A9D" w:rsidRPr="00B66043">
        <w:rPr>
          <w:rFonts w:ascii="Times New Roman" w:hAnsi="Times New Roman"/>
        </w:rPr>
        <w:t xml:space="preserve"> and</w:t>
      </w:r>
      <w:r w:rsidR="00701C14" w:rsidRPr="00B66043">
        <w:rPr>
          <w:rFonts w:ascii="Times New Roman" w:hAnsi="Times New Roman"/>
        </w:rPr>
        <w:t xml:space="preserve"> RCW §80.04.095 such information should not be subject to inspection or copying under RCW Chapter 42.56.  Moreover, the records designated as "confidential" contain valuable research data, the </w:t>
      </w:r>
      <w:r w:rsidR="00701C14" w:rsidRPr="00B66043">
        <w:rPr>
          <w:rFonts w:ascii="Times New Roman" w:hAnsi="Times New Roman"/>
          <w:szCs w:val="24"/>
        </w:rPr>
        <w:t>disclosure of which would produce private gain and public loss and should be exempt from</w:t>
      </w:r>
      <w:r w:rsidR="00701C14" w:rsidRPr="00B66043">
        <w:rPr>
          <w:rFonts w:ascii="Times New Roman" w:hAnsi="Times New Roman"/>
        </w:rPr>
        <w:t xml:space="preserve"> public disclosure pursuant to RCW 42.56.270(1).</w:t>
      </w:r>
    </w:p>
    <w:p w:rsidR="00701C14" w:rsidRPr="00B66043" w:rsidRDefault="00701C14" w:rsidP="00701C14">
      <w:pPr>
        <w:pStyle w:val="BodyText"/>
        <w:spacing w:after="0"/>
        <w:rPr>
          <w:rFonts w:ascii="Times New Roman" w:hAnsi="Times New Roman"/>
        </w:rPr>
      </w:pPr>
    </w:p>
    <w:p w:rsidR="00701C14" w:rsidRPr="00B66043" w:rsidRDefault="00701C14" w:rsidP="004727D9">
      <w:pPr>
        <w:pStyle w:val="BodyText"/>
        <w:ind w:firstLine="720"/>
        <w:rPr>
          <w:rFonts w:ascii="Times New Roman" w:hAnsi="Times New Roman"/>
        </w:rPr>
      </w:pPr>
      <w:r w:rsidRPr="00B66043">
        <w:rPr>
          <w:rFonts w:ascii="Times New Roman" w:hAnsi="Times New Roman"/>
        </w:rPr>
        <w:t>In addition to the undersigned, the following might be directly affected by disclosure of the confidential information:</w:t>
      </w:r>
    </w:p>
    <w:p w:rsidR="002F2A9D" w:rsidRPr="00B66043" w:rsidRDefault="002F2A9D" w:rsidP="00E549C3">
      <w:pPr>
        <w:pStyle w:val="BodyText"/>
        <w:spacing w:after="0"/>
        <w:ind w:left="1440" w:firstLine="0"/>
        <w:rPr>
          <w:rFonts w:ascii="Times New Roman" w:hAnsi="Times New Roman"/>
        </w:rPr>
      </w:pPr>
      <w:r w:rsidRPr="00B66043">
        <w:rPr>
          <w:rFonts w:ascii="Times New Roman" w:hAnsi="Times New Roman"/>
        </w:rPr>
        <w:lastRenderedPageBreak/>
        <w:t>Budget PrePay, Inc</w:t>
      </w:r>
      <w:proofErr w:type="gramStart"/>
      <w:r w:rsidRPr="00B66043">
        <w:rPr>
          <w:rFonts w:ascii="Times New Roman" w:hAnsi="Times New Roman"/>
        </w:rPr>
        <w:t>.</w:t>
      </w:r>
      <w:proofErr w:type="gramEnd"/>
      <w:r w:rsidR="00701C14" w:rsidRPr="00B66043">
        <w:rPr>
          <w:rFonts w:ascii="Times New Roman" w:hAnsi="Times New Roman"/>
        </w:rPr>
        <w:br/>
      </w:r>
      <w:r w:rsidRPr="00B66043">
        <w:rPr>
          <w:rFonts w:ascii="Times New Roman" w:hAnsi="Times New Roman"/>
        </w:rPr>
        <w:t>1325 Barksdale Blvd.</w:t>
      </w:r>
    </w:p>
    <w:p w:rsidR="002F2A9D" w:rsidRPr="00B66043" w:rsidRDefault="002F2A9D" w:rsidP="00E549C3">
      <w:pPr>
        <w:pStyle w:val="BodyText"/>
        <w:spacing w:after="0"/>
        <w:ind w:left="1440" w:firstLine="0"/>
        <w:rPr>
          <w:rFonts w:ascii="Times New Roman" w:hAnsi="Times New Roman"/>
        </w:rPr>
      </w:pPr>
      <w:r w:rsidRPr="00B66043">
        <w:rPr>
          <w:rFonts w:ascii="Times New Roman" w:hAnsi="Times New Roman"/>
        </w:rPr>
        <w:t>Bossier City, Louisiana 71111</w:t>
      </w:r>
    </w:p>
    <w:p w:rsidR="00E549C3" w:rsidRPr="00B66043" w:rsidRDefault="00701C14" w:rsidP="002F2A9D">
      <w:pPr>
        <w:pStyle w:val="BodyText"/>
        <w:spacing w:after="0"/>
        <w:rPr>
          <w:rFonts w:ascii="Times New Roman" w:hAnsi="Times New Roman"/>
        </w:rPr>
      </w:pPr>
      <w:r w:rsidRPr="00B66043">
        <w:rPr>
          <w:rFonts w:ascii="Times New Roman" w:hAnsi="Times New Roman"/>
        </w:rPr>
        <w:t xml:space="preserve">E-mail:  </w:t>
      </w:r>
      <w:r w:rsidR="00003AE3">
        <w:rPr>
          <w:rStyle w:val="Hyperlink"/>
          <w:rFonts w:ascii="Times New Roman" w:hAnsi="Times New Roman"/>
        </w:rPr>
        <w:t>robine@budgetprepay.com</w:t>
      </w:r>
      <w:hyperlink r:id="rId7" w:history="1"/>
      <w:r w:rsidR="00E549C3" w:rsidRPr="00B66043">
        <w:rPr>
          <w:rFonts w:ascii="Times New Roman" w:hAnsi="Times New Roman"/>
        </w:rPr>
        <w:t xml:space="preserve"> </w:t>
      </w:r>
    </w:p>
    <w:p w:rsidR="00701C14" w:rsidRPr="00B66043" w:rsidRDefault="00701C14" w:rsidP="002F2A9D">
      <w:pPr>
        <w:pStyle w:val="BodyText"/>
        <w:spacing w:after="0"/>
        <w:rPr>
          <w:rFonts w:ascii="Times New Roman" w:hAnsi="Times New Roman"/>
        </w:rPr>
      </w:pPr>
      <w:r w:rsidRPr="00B66043">
        <w:rPr>
          <w:rFonts w:ascii="Times New Roman" w:hAnsi="Times New Roman"/>
        </w:rPr>
        <w:t xml:space="preserve">Attention:  </w:t>
      </w:r>
      <w:r w:rsidR="00003AE3">
        <w:rPr>
          <w:rFonts w:ascii="Times New Roman" w:hAnsi="Times New Roman"/>
        </w:rPr>
        <w:t>Robin Enkey, Compliance</w:t>
      </w:r>
    </w:p>
    <w:p w:rsidR="00701C14" w:rsidRPr="00B66043" w:rsidRDefault="00701C14" w:rsidP="00701C14">
      <w:pPr>
        <w:pStyle w:val="BodyText"/>
        <w:keepNext/>
        <w:spacing w:after="0"/>
        <w:rPr>
          <w:rFonts w:ascii="Times New Roman" w:hAnsi="Times New Roman"/>
        </w:rPr>
      </w:pPr>
    </w:p>
    <w:p w:rsidR="00701C14" w:rsidRPr="00B66043" w:rsidRDefault="00701C14" w:rsidP="00E549C3">
      <w:pPr>
        <w:pStyle w:val="BodyText"/>
        <w:keepNext/>
        <w:spacing w:after="0"/>
        <w:ind w:firstLine="720"/>
        <w:rPr>
          <w:rFonts w:ascii="Times New Roman" w:hAnsi="Times New Roman"/>
        </w:rPr>
      </w:pPr>
      <w:r w:rsidRPr="00B66043">
        <w:rPr>
          <w:rFonts w:ascii="Times New Roman" w:hAnsi="Times New Roman"/>
        </w:rPr>
        <w:t xml:space="preserve">If you have any questions </w:t>
      </w:r>
      <w:r w:rsidR="004727D9" w:rsidRPr="00B66043">
        <w:rPr>
          <w:rFonts w:ascii="Times New Roman" w:hAnsi="Times New Roman"/>
        </w:rPr>
        <w:t xml:space="preserve">regarding this filing, </w:t>
      </w:r>
      <w:r w:rsidRPr="00B66043">
        <w:rPr>
          <w:rFonts w:ascii="Times New Roman" w:hAnsi="Times New Roman"/>
        </w:rPr>
        <w:t>please contact the undersigned.</w:t>
      </w:r>
    </w:p>
    <w:p w:rsidR="00701C14" w:rsidRPr="00B66043" w:rsidRDefault="00701C14" w:rsidP="00555475">
      <w:pPr>
        <w:rPr>
          <w:rFonts w:ascii="Times New Roman" w:hAnsi="Times New Roman"/>
          <w:color w:val="000000"/>
          <w:szCs w:val="24"/>
        </w:rPr>
      </w:pPr>
    </w:p>
    <w:p w:rsidR="00555475" w:rsidRPr="00B66043" w:rsidRDefault="00555475" w:rsidP="00555475">
      <w:pPr>
        <w:rPr>
          <w:rFonts w:ascii="Times New Roman" w:hAnsi="Times New Roman"/>
        </w:rPr>
      </w:pPr>
      <w:r w:rsidRPr="00B66043">
        <w:rPr>
          <w:rFonts w:ascii="Times New Roman" w:hAnsi="Times New Roman"/>
        </w:rPr>
        <w:tab/>
      </w:r>
      <w:r w:rsidRPr="00B66043">
        <w:rPr>
          <w:rFonts w:ascii="Times New Roman" w:hAnsi="Times New Roman"/>
        </w:rPr>
        <w:tab/>
      </w:r>
      <w:r w:rsidRPr="00B66043">
        <w:rPr>
          <w:rFonts w:ascii="Times New Roman" w:hAnsi="Times New Roman"/>
        </w:rPr>
        <w:tab/>
      </w:r>
      <w:r w:rsidRPr="00B66043">
        <w:rPr>
          <w:rFonts w:ascii="Times New Roman" w:hAnsi="Times New Roman"/>
        </w:rPr>
        <w:tab/>
      </w:r>
      <w:r w:rsidRPr="00B66043">
        <w:rPr>
          <w:rFonts w:ascii="Times New Roman" w:hAnsi="Times New Roman"/>
        </w:rPr>
        <w:tab/>
        <w:t>Respectfully submitted,</w:t>
      </w:r>
    </w:p>
    <w:p w:rsidR="00555475" w:rsidRPr="00B66043" w:rsidRDefault="00555475" w:rsidP="00555475">
      <w:pPr>
        <w:rPr>
          <w:rFonts w:ascii="Times New Roman" w:hAnsi="Times New Roman"/>
        </w:rPr>
      </w:pPr>
    </w:p>
    <w:p w:rsidR="00555475" w:rsidRPr="00B66043" w:rsidRDefault="00DC180A" w:rsidP="00915857">
      <w:pPr>
        <w:ind w:left="3600"/>
        <w:rPr>
          <w:rFonts w:ascii="Times New Roman" w:hAnsi="Times New Roman"/>
        </w:rPr>
      </w:pPr>
      <w:r w:rsidRPr="00DC180A">
        <w:rPr>
          <w:rFonts w:ascii="Times New Roman" w:hAnsi="Times New Roman"/>
          <w:noProof/>
        </w:rPr>
        <w:drawing>
          <wp:inline distT="0" distB="0" distL="0" distR="0">
            <wp:extent cx="1938020" cy="387350"/>
            <wp:effectExtent l="0" t="0" r="5080" b="0"/>
            <wp:docPr id="2" name="Picture 2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5475" w:rsidRPr="00B66043" w:rsidRDefault="00555475" w:rsidP="00555475">
      <w:pPr>
        <w:rPr>
          <w:rFonts w:ascii="Times New Roman" w:hAnsi="Times New Roman"/>
        </w:rPr>
      </w:pPr>
    </w:p>
    <w:p w:rsidR="008F461F" w:rsidRPr="00B66043" w:rsidRDefault="00555475" w:rsidP="00AE6727">
      <w:pPr>
        <w:rPr>
          <w:rFonts w:ascii="Times New Roman" w:hAnsi="Times New Roman"/>
        </w:rPr>
      </w:pPr>
      <w:r w:rsidRPr="00B66043">
        <w:rPr>
          <w:rFonts w:ascii="Times New Roman" w:hAnsi="Times New Roman"/>
        </w:rPr>
        <w:tab/>
      </w:r>
      <w:r w:rsidRPr="00B66043">
        <w:rPr>
          <w:rFonts w:ascii="Times New Roman" w:hAnsi="Times New Roman"/>
        </w:rPr>
        <w:tab/>
      </w:r>
      <w:r w:rsidRPr="00B66043">
        <w:rPr>
          <w:rFonts w:ascii="Times New Roman" w:hAnsi="Times New Roman"/>
        </w:rPr>
        <w:tab/>
      </w:r>
      <w:r w:rsidRPr="00B66043">
        <w:rPr>
          <w:rFonts w:ascii="Times New Roman" w:hAnsi="Times New Roman"/>
        </w:rPr>
        <w:tab/>
      </w:r>
      <w:r w:rsidRPr="00B66043">
        <w:rPr>
          <w:rFonts w:ascii="Times New Roman" w:hAnsi="Times New Roman"/>
        </w:rPr>
        <w:tab/>
      </w:r>
      <w:r w:rsidR="0016576F" w:rsidRPr="00B66043">
        <w:rPr>
          <w:rFonts w:ascii="Times New Roman" w:hAnsi="Times New Roman"/>
        </w:rPr>
        <w:t>Brooks E. Harlow</w:t>
      </w:r>
    </w:p>
    <w:p w:rsidR="00555475" w:rsidRDefault="0085114B" w:rsidP="00555475">
      <w:pPr>
        <w:rPr>
          <w:i/>
        </w:rPr>
      </w:pPr>
      <w:r w:rsidRPr="00B66043">
        <w:rPr>
          <w:rFonts w:ascii="Times New Roman" w:hAnsi="Times New Roman"/>
        </w:rPr>
        <w:tab/>
      </w:r>
      <w:r w:rsidRPr="00B66043">
        <w:tab/>
      </w:r>
      <w:r w:rsidRPr="00B66043">
        <w:tab/>
      </w:r>
      <w:r w:rsidRPr="00B66043">
        <w:tab/>
      </w:r>
      <w:r w:rsidRPr="00B66043">
        <w:tab/>
      </w:r>
      <w:r w:rsidR="00555475" w:rsidRPr="00B66043">
        <w:rPr>
          <w:i/>
        </w:rPr>
        <w:t xml:space="preserve">Counsel for </w:t>
      </w:r>
      <w:r w:rsidR="00EC197D" w:rsidRPr="00B66043">
        <w:rPr>
          <w:i/>
        </w:rPr>
        <w:t>Budget PrePay, Inc.</w:t>
      </w:r>
    </w:p>
    <w:p w:rsidR="001C7CD0" w:rsidRPr="008C1E03" w:rsidRDefault="001C7CD0" w:rsidP="00555475"/>
    <w:sectPr w:rsidR="001C7CD0" w:rsidRPr="008C1E03" w:rsidSect="00137938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7A" w:rsidRDefault="004D027A" w:rsidP="00F452C3">
      <w:r>
        <w:separator/>
      </w:r>
    </w:p>
  </w:endnote>
  <w:endnote w:type="continuationSeparator" w:id="0">
    <w:p w:rsidR="004D027A" w:rsidRDefault="004D027A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7A" w:rsidRDefault="004D027A" w:rsidP="00F452C3">
      <w:r>
        <w:separator/>
      </w:r>
    </w:p>
  </w:footnote>
  <w:footnote w:type="continuationSeparator" w:id="0">
    <w:p w:rsidR="004D027A" w:rsidRDefault="004D027A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03AE3"/>
    <w:rsid w:val="000226CC"/>
    <w:rsid w:val="00022A83"/>
    <w:rsid w:val="0002506D"/>
    <w:rsid w:val="00053892"/>
    <w:rsid w:val="0008467E"/>
    <w:rsid w:val="00092049"/>
    <w:rsid w:val="000A6A4A"/>
    <w:rsid w:val="000B7F4C"/>
    <w:rsid w:val="000C0925"/>
    <w:rsid w:val="000F6097"/>
    <w:rsid w:val="0010080F"/>
    <w:rsid w:val="0010298A"/>
    <w:rsid w:val="00104F62"/>
    <w:rsid w:val="00137938"/>
    <w:rsid w:val="00140005"/>
    <w:rsid w:val="001476B6"/>
    <w:rsid w:val="0016576F"/>
    <w:rsid w:val="00173941"/>
    <w:rsid w:val="001779EA"/>
    <w:rsid w:val="001966CB"/>
    <w:rsid w:val="001A6EC7"/>
    <w:rsid w:val="001A7FEE"/>
    <w:rsid w:val="001C7CD0"/>
    <w:rsid w:val="00200F62"/>
    <w:rsid w:val="00210691"/>
    <w:rsid w:val="00221B09"/>
    <w:rsid w:val="002241A9"/>
    <w:rsid w:val="0023065A"/>
    <w:rsid w:val="00273062"/>
    <w:rsid w:val="0027544C"/>
    <w:rsid w:val="0028425E"/>
    <w:rsid w:val="00285A15"/>
    <w:rsid w:val="002A6F1F"/>
    <w:rsid w:val="002B7C36"/>
    <w:rsid w:val="002C3FA0"/>
    <w:rsid w:val="002C48AD"/>
    <w:rsid w:val="002C5BBC"/>
    <w:rsid w:val="002E4FF7"/>
    <w:rsid w:val="002F2A9D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D1FDA"/>
    <w:rsid w:val="003F07DC"/>
    <w:rsid w:val="00401424"/>
    <w:rsid w:val="0041052A"/>
    <w:rsid w:val="004468F5"/>
    <w:rsid w:val="00456712"/>
    <w:rsid w:val="00461CDF"/>
    <w:rsid w:val="004727D9"/>
    <w:rsid w:val="00477197"/>
    <w:rsid w:val="004771A4"/>
    <w:rsid w:val="00481B29"/>
    <w:rsid w:val="00492894"/>
    <w:rsid w:val="004A23CE"/>
    <w:rsid w:val="004C5CB2"/>
    <w:rsid w:val="004D027A"/>
    <w:rsid w:val="004E6535"/>
    <w:rsid w:val="005007B4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1874"/>
    <w:rsid w:val="00617F4E"/>
    <w:rsid w:val="0063253F"/>
    <w:rsid w:val="00640151"/>
    <w:rsid w:val="006A0EAD"/>
    <w:rsid w:val="006B6BD7"/>
    <w:rsid w:val="006D214B"/>
    <w:rsid w:val="006D35E9"/>
    <w:rsid w:val="006D6578"/>
    <w:rsid w:val="006E4838"/>
    <w:rsid w:val="006F16A9"/>
    <w:rsid w:val="00701C14"/>
    <w:rsid w:val="00701D7E"/>
    <w:rsid w:val="007055AB"/>
    <w:rsid w:val="0071040C"/>
    <w:rsid w:val="007107A2"/>
    <w:rsid w:val="00716C27"/>
    <w:rsid w:val="00721590"/>
    <w:rsid w:val="00746E99"/>
    <w:rsid w:val="00753308"/>
    <w:rsid w:val="00770114"/>
    <w:rsid w:val="00772AB3"/>
    <w:rsid w:val="00774273"/>
    <w:rsid w:val="00780594"/>
    <w:rsid w:val="0079496A"/>
    <w:rsid w:val="007E1E7F"/>
    <w:rsid w:val="00805CC5"/>
    <w:rsid w:val="008075EB"/>
    <w:rsid w:val="008170F3"/>
    <w:rsid w:val="00841240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8C1E03"/>
    <w:rsid w:val="008F461F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D0687"/>
    <w:rsid w:val="00AE6727"/>
    <w:rsid w:val="00B34C22"/>
    <w:rsid w:val="00B62637"/>
    <w:rsid w:val="00B66043"/>
    <w:rsid w:val="00B76D13"/>
    <w:rsid w:val="00B80A92"/>
    <w:rsid w:val="00B95D75"/>
    <w:rsid w:val="00BA5CDF"/>
    <w:rsid w:val="00BB5D47"/>
    <w:rsid w:val="00BD4274"/>
    <w:rsid w:val="00BF60CA"/>
    <w:rsid w:val="00C02139"/>
    <w:rsid w:val="00C0623F"/>
    <w:rsid w:val="00C14492"/>
    <w:rsid w:val="00C279CE"/>
    <w:rsid w:val="00C4257C"/>
    <w:rsid w:val="00C6077A"/>
    <w:rsid w:val="00C75A2E"/>
    <w:rsid w:val="00C93F2F"/>
    <w:rsid w:val="00CA25D8"/>
    <w:rsid w:val="00CE3DB7"/>
    <w:rsid w:val="00D07B31"/>
    <w:rsid w:val="00D11CDA"/>
    <w:rsid w:val="00D20CCC"/>
    <w:rsid w:val="00D23D98"/>
    <w:rsid w:val="00D31F5F"/>
    <w:rsid w:val="00DA181E"/>
    <w:rsid w:val="00DC180A"/>
    <w:rsid w:val="00DD0DFA"/>
    <w:rsid w:val="00DE0F17"/>
    <w:rsid w:val="00DE4460"/>
    <w:rsid w:val="00DE6009"/>
    <w:rsid w:val="00E07758"/>
    <w:rsid w:val="00E14052"/>
    <w:rsid w:val="00E2365F"/>
    <w:rsid w:val="00E274D7"/>
    <w:rsid w:val="00E412FA"/>
    <w:rsid w:val="00E549C3"/>
    <w:rsid w:val="00E56A66"/>
    <w:rsid w:val="00E709BA"/>
    <w:rsid w:val="00E73730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F2C7C"/>
    <w:rsid w:val="00F2377A"/>
    <w:rsid w:val="00F271A7"/>
    <w:rsid w:val="00F452C3"/>
    <w:rsid w:val="00F53475"/>
    <w:rsid w:val="00F971D6"/>
    <w:rsid w:val="00FA1023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rsid w:val="00701C14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701C14"/>
    <w:rPr>
      <w:rFonts w:ascii="Georgia" w:eastAsia="Times New Roman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avidd@budgetprepay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2014-10-09T07:00:00+00:00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7E825-EBA9-4196-931A-5E2FAE11346C}"/>
</file>

<file path=customXml/itemProps2.xml><?xml version="1.0" encoding="utf-8"?>
<ds:datastoreItem xmlns:ds="http://schemas.openxmlformats.org/officeDocument/2006/customXml" ds:itemID="{6E54AB64-CADC-4B4D-8D0B-6914F1355A2C}"/>
</file>

<file path=customXml/itemProps3.xml><?xml version="1.0" encoding="utf-8"?>
<ds:datastoreItem xmlns:ds="http://schemas.openxmlformats.org/officeDocument/2006/customXml" ds:itemID="{09BAABAE-4AF5-47C6-B186-ABBD7C9B34FB}"/>
</file>

<file path=customXml/itemProps4.xml><?xml version="1.0" encoding="utf-8"?>
<ds:datastoreItem xmlns:ds="http://schemas.openxmlformats.org/officeDocument/2006/customXml" ds:itemID="{F3F39455-377D-40D8-9CF0-719C997B2FF1}"/>
</file>

<file path=customXml/itemProps5.xml><?xml version="1.0" encoding="utf-8"?>
<ds:datastoreItem xmlns:ds="http://schemas.openxmlformats.org/officeDocument/2006/customXml" ds:itemID="{D1B3ECA9-CBEF-4602-BF20-6FE6947FDA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2236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2014-10-10T21:05:00Z</dcterms:created>
  <dcterms:modified xsi:type="dcterms:W3CDTF">2014-10-10T21:06:00Z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